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19" w:rsidRDefault="00E54619" w:rsidP="00E54619">
      <w:pPr>
        <w:keepNext/>
        <w:suppressAutoHyphens/>
        <w:spacing w:before="240" w:after="120" w:line="100" w:lineRule="atLeast"/>
        <w:jc w:val="center"/>
        <w:rPr>
          <w:bCs/>
          <w:kern w:val="2"/>
          <w:szCs w:val="28"/>
          <w:lang w:eastAsia="hi-IN" w:bidi="hi-IN"/>
        </w:rPr>
      </w:pPr>
      <w:r>
        <w:rPr>
          <w:bCs/>
          <w:kern w:val="2"/>
          <w:szCs w:val="28"/>
          <w:lang w:eastAsia="hi-IN" w:bidi="hi-IN"/>
        </w:rPr>
        <w:t xml:space="preserve">РОССИЙСКАЯ ФЕДЕРАЦИЯ    </w:t>
      </w:r>
    </w:p>
    <w:p w:rsidR="00E54619" w:rsidRDefault="00E54619" w:rsidP="00E54619">
      <w:pPr>
        <w:keepNext/>
        <w:suppressAutoHyphens/>
        <w:spacing w:before="240" w:after="120" w:line="100" w:lineRule="atLeast"/>
        <w:jc w:val="center"/>
        <w:rPr>
          <w:bCs/>
          <w:kern w:val="2"/>
          <w:szCs w:val="28"/>
          <w:lang w:eastAsia="hi-IN" w:bidi="hi-IN"/>
        </w:rPr>
      </w:pPr>
      <w:r>
        <w:rPr>
          <w:bCs/>
          <w:kern w:val="2"/>
          <w:szCs w:val="28"/>
          <w:lang w:eastAsia="hi-IN" w:bidi="hi-IN"/>
        </w:rPr>
        <w:t>РОСТОВСКАЯ ОБЛАСТЬ ОРЛОВСКИЙ РАЙОН</w:t>
      </w:r>
    </w:p>
    <w:p w:rsidR="00E54619" w:rsidRDefault="00E54619" w:rsidP="00E54619">
      <w:pPr>
        <w:keepNext/>
        <w:suppressAutoHyphens/>
        <w:spacing w:before="240" w:after="120" w:line="100" w:lineRule="atLeast"/>
        <w:ind w:firstLine="567"/>
        <w:jc w:val="center"/>
        <w:rPr>
          <w:bCs/>
          <w:kern w:val="2"/>
          <w:szCs w:val="28"/>
          <w:lang w:eastAsia="hi-IN" w:bidi="hi-IN"/>
        </w:rPr>
      </w:pPr>
      <w:r>
        <w:rPr>
          <w:bCs/>
          <w:kern w:val="2"/>
          <w:szCs w:val="28"/>
          <w:lang w:eastAsia="hi-IN" w:bidi="hi-IN"/>
        </w:rPr>
        <w:t>МУНИЦИПАЛЬНОЕ ОБРАЗОВАНИЕ</w:t>
      </w:r>
    </w:p>
    <w:p w:rsidR="00E54619" w:rsidRDefault="00E54619" w:rsidP="00E54619">
      <w:pPr>
        <w:keepNext/>
        <w:suppressAutoHyphens/>
        <w:spacing w:before="240" w:after="120" w:line="100" w:lineRule="atLeast"/>
        <w:ind w:firstLine="567"/>
        <w:jc w:val="center"/>
        <w:rPr>
          <w:bCs/>
          <w:kern w:val="2"/>
          <w:szCs w:val="28"/>
          <w:lang w:eastAsia="hi-IN" w:bidi="hi-IN"/>
        </w:rPr>
      </w:pPr>
      <w:r>
        <w:rPr>
          <w:bCs/>
          <w:kern w:val="2"/>
          <w:szCs w:val="28"/>
          <w:lang w:eastAsia="hi-IN" w:bidi="hi-IN"/>
        </w:rPr>
        <w:t>«КРАСНОАРМЕЙСКОЕ СЕЛЬСКОЕ ПОСЕЛЕНИЕ»</w:t>
      </w:r>
    </w:p>
    <w:p w:rsidR="00E54619" w:rsidRDefault="00E54619" w:rsidP="00E54619">
      <w:pPr>
        <w:keepNext/>
        <w:suppressAutoHyphens/>
        <w:spacing w:before="240" w:after="260" w:line="100" w:lineRule="atLeast"/>
        <w:ind w:hanging="567"/>
        <w:jc w:val="center"/>
        <w:rPr>
          <w:bCs/>
          <w:kern w:val="2"/>
          <w:szCs w:val="28"/>
          <w:lang w:eastAsia="hi-IN" w:bidi="hi-IN"/>
        </w:rPr>
      </w:pPr>
      <w:r>
        <w:rPr>
          <w:bCs/>
          <w:kern w:val="2"/>
          <w:szCs w:val="28"/>
          <w:lang w:eastAsia="hi-IN" w:bidi="hi-IN"/>
        </w:rPr>
        <w:t>АДМИНИСТРАЦИЯ КРАСНОАРМЕЙСКОГО СЕЛЬСКОГО ПОСЕЛЕНИЯ</w:t>
      </w:r>
    </w:p>
    <w:p w:rsidR="005241FB" w:rsidRPr="005241FB" w:rsidRDefault="005241FB" w:rsidP="005241FB">
      <w:pPr>
        <w:pStyle w:val="2"/>
        <w:jc w:val="center"/>
        <w:rPr>
          <w:szCs w:val="32"/>
        </w:rPr>
      </w:pPr>
    </w:p>
    <w:p w:rsidR="005241FB" w:rsidRPr="005241FB" w:rsidRDefault="005241FB" w:rsidP="005241FB">
      <w:pPr>
        <w:pStyle w:val="2"/>
      </w:pPr>
      <w:r w:rsidRPr="005241FB">
        <w:rPr>
          <w:szCs w:val="32"/>
        </w:rPr>
        <w:t>ПОСТАНОВЛЕНИЕ</w:t>
      </w:r>
    </w:p>
    <w:p w:rsidR="005241FB" w:rsidRDefault="005241FB" w:rsidP="005241FB">
      <w:pPr>
        <w:rPr>
          <w:b/>
          <w:bCs/>
          <w:sz w:val="32"/>
          <w:szCs w:val="32"/>
        </w:rPr>
      </w:pPr>
      <w:r>
        <w:rPr>
          <w:b/>
          <w:bCs/>
          <w:sz w:val="36"/>
        </w:rPr>
        <w:t xml:space="preserve">                                               </w:t>
      </w:r>
    </w:p>
    <w:p w:rsidR="005241FB" w:rsidRDefault="005241FB" w:rsidP="005241FB">
      <w:pPr>
        <w:tabs>
          <w:tab w:val="left" w:pos="6160"/>
        </w:tabs>
        <w:rPr>
          <w:b/>
          <w:bCs/>
          <w:sz w:val="36"/>
        </w:rPr>
      </w:pPr>
      <w:r>
        <w:rPr>
          <w:b/>
          <w:bCs/>
          <w:sz w:val="36"/>
        </w:rPr>
        <w:t xml:space="preserve">     </w:t>
      </w:r>
      <w:r>
        <w:rPr>
          <w:b/>
          <w:bCs/>
          <w:sz w:val="36"/>
        </w:rPr>
        <w:tab/>
      </w:r>
    </w:p>
    <w:p w:rsidR="005241FB" w:rsidRPr="00E54619" w:rsidRDefault="00360CB4" w:rsidP="005241FB">
      <w:r w:rsidRPr="00E54619">
        <w:t xml:space="preserve">     </w:t>
      </w:r>
      <w:r w:rsidR="009E1C21" w:rsidRPr="00E54619">
        <w:t xml:space="preserve"> </w:t>
      </w:r>
      <w:r w:rsidR="00926056">
        <w:t>21.10.</w:t>
      </w:r>
      <w:r w:rsidR="00E54619" w:rsidRPr="00E54619">
        <w:t>2024</w:t>
      </w:r>
      <w:r w:rsidR="005241FB" w:rsidRPr="00E54619">
        <w:t xml:space="preserve">     </w:t>
      </w:r>
      <w:r w:rsidR="009E1C21" w:rsidRPr="00E54619">
        <w:t xml:space="preserve">                      </w:t>
      </w:r>
      <w:r w:rsidR="00E54619">
        <w:t xml:space="preserve">                 </w:t>
      </w:r>
      <w:r w:rsidR="009E1C21" w:rsidRPr="00E54619">
        <w:t xml:space="preserve"> </w:t>
      </w:r>
      <w:r w:rsidR="005241FB" w:rsidRPr="00E54619">
        <w:t xml:space="preserve"> </w:t>
      </w:r>
      <w:r w:rsidR="005241FB" w:rsidRPr="00E54619">
        <w:rPr>
          <w:bCs/>
        </w:rPr>
        <w:t xml:space="preserve">№ </w:t>
      </w:r>
      <w:r w:rsidR="00926056">
        <w:rPr>
          <w:bCs/>
        </w:rPr>
        <w:t>209</w:t>
      </w:r>
      <w:r w:rsidR="005241FB" w:rsidRPr="00E54619">
        <w:t xml:space="preserve"> </w:t>
      </w:r>
      <w:r w:rsidR="009E1C21" w:rsidRPr="00E54619">
        <w:t xml:space="preserve">       </w:t>
      </w:r>
      <w:r w:rsidR="005241FB" w:rsidRPr="00E54619">
        <w:t xml:space="preserve">                    п. Красноармейский  </w:t>
      </w:r>
    </w:p>
    <w:p w:rsidR="00BD0F90" w:rsidRDefault="00BD0F90" w:rsidP="00BD0F90">
      <w:pPr>
        <w:pStyle w:val="2"/>
        <w:tabs>
          <w:tab w:val="left" w:pos="540"/>
          <w:tab w:val="left" w:pos="900"/>
        </w:tabs>
        <w:jc w:val="right"/>
      </w:pPr>
    </w:p>
    <w:p w:rsidR="000A4982" w:rsidRDefault="00BD0F90" w:rsidP="000A4982">
      <w:pPr>
        <w:jc w:val="both"/>
        <w:rPr>
          <w:bCs/>
          <w:szCs w:val="28"/>
        </w:rPr>
      </w:pPr>
      <w:r w:rsidRPr="00F227CA">
        <w:rPr>
          <w:bCs/>
          <w:szCs w:val="28"/>
        </w:rPr>
        <w:t>О</w:t>
      </w:r>
      <w:r>
        <w:rPr>
          <w:bCs/>
          <w:szCs w:val="28"/>
        </w:rPr>
        <w:t>б утверждении Административного</w:t>
      </w:r>
      <w:r w:rsidR="000A4982">
        <w:rPr>
          <w:bCs/>
          <w:szCs w:val="28"/>
        </w:rPr>
        <w:t xml:space="preserve"> </w:t>
      </w:r>
    </w:p>
    <w:p w:rsidR="00BD0F90" w:rsidRDefault="00BD0F90" w:rsidP="000A4982">
      <w:pPr>
        <w:jc w:val="both"/>
        <w:rPr>
          <w:bCs/>
          <w:szCs w:val="28"/>
        </w:rPr>
      </w:pPr>
      <w:r>
        <w:rPr>
          <w:bCs/>
          <w:szCs w:val="28"/>
        </w:rPr>
        <w:t xml:space="preserve">Регламента по предоставлению муниципальной </w:t>
      </w:r>
    </w:p>
    <w:p w:rsidR="00BD0F90" w:rsidRDefault="00BD0F90" w:rsidP="000A4982">
      <w:pPr>
        <w:jc w:val="both"/>
        <w:rPr>
          <w:szCs w:val="28"/>
        </w:rPr>
      </w:pPr>
      <w:r>
        <w:rPr>
          <w:bCs/>
          <w:szCs w:val="28"/>
        </w:rPr>
        <w:t xml:space="preserve">услуги </w:t>
      </w:r>
      <w:r w:rsidRPr="002044B7">
        <w:rPr>
          <w:szCs w:val="28"/>
        </w:rPr>
        <w:t>«Утверждение</w:t>
      </w:r>
      <w:r>
        <w:rPr>
          <w:szCs w:val="28"/>
        </w:rPr>
        <w:t xml:space="preserve"> </w:t>
      </w:r>
      <w:r w:rsidRPr="002044B7">
        <w:rPr>
          <w:szCs w:val="28"/>
        </w:rPr>
        <w:t xml:space="preserve"> схемы расположения </w:t>
      </w:r>
    </w:p>
    <w:p w:rsidR="00BD0F90" w:rsidRDefault="00BD0F90" w:rsidP="000A4982">
      <w:pPr>
        <w:jc w:val="both"/>
        <w:rPr>
          <w:szCs w:val="28"/>
        </w:rPr>
      </w:pPr>
      <w:r w:rsidRPr="002044B7">
        <w:rPr>
          <w:szCs w:val="28"/>
        </w:rPr>
        <w:t>земельного участка на кадастровом плане территории»</w:t>
      </w:r>
    </w:p>
    <w:p w:rsidR="00BD0F90" w:rsidRPr="002044B7" w:rsidRDefault="00BD0F90" w:rsidP="00BD0F90">
      <w:pPr>
        <w:rPr>
          <w:bCs/>
          <w:szCs w:val="28"/>
        </w:rPr>
      </w:pPr>
    </w:p>
    <w:p w:rsidR="00E54619" w:rsidRDefault="00E54619" w:rsidP="00E54619">
      <w:pPr>
        <w:spacing w:line="276" w:lineRule="auto"/>
        <w:ind w:firstLine="567"/>
        <w:jc w:val="both"/>
      </w:pPr>
      <w:r>
        <w:rPr>
          <w:szCs w:val="28"/>
        </w:rPr>
        <w:t xml:space="preserve"> В</w:t>
      </w:r>
      <w:r>
        <w:t xml:space="preserve"> соответствии со статьей 12 Федерального закона от 27.07.2010 № 210-ФЗ «Об организации предоставления государственных и муниципальных услуг», ст. 39.15 Земельного кодекса РФ, Администрация Красноармейского сельского поселения </w:t>
      </w:r>
      <w:r w:rsidRPr="0049418D">
        <w:rPr>
          <w:b/>
        </w:rPr>
        <w:t>п</w:t>
      </w:r>
      <w:r>
        <w:rPr>
          <w:b/>
        </w:rPr>
        <w:t xml:space="preserve"> </w:t>
      </w:r>
      <w:r w:rsidRPr="0049418D">
        <w:rPr>
          <w:b/>
        </w:rPr>
        <w:t>о</w:t>
      </w:r>
      <w:r>
        <w:rPr>
          <w:b/>
        </w:rPr>
        <w:t xml:space="preserve"> </w:t>
      </w:r>
      <w:r w:rsidRPr="0049418D">
        <w:rPr>
          <w:b/>
        </w:rPr>
        <w:t>с</w:t>
      </w:r>
      <w:r>
        <w:rPr>
          <w:b/>
        </w:rPr>
        <w:t xml:space="preserve"> </w:t>
      </w:r>
      <w:r w:rsidRPr="0049418D">
        <w:rPr>
          <w:b/>
        </w:rPr>
        <w:t>т</w:t>
      </w:r>
      <w:r>
        <w:rPr>
          <w:b/>
        </w:rPr>
        <w:t xml:space="preserve"> </w:t>
      </w:r>
      <w:r w:rsidRPr="0049418D">
        <w:rPr>
          <w:b/>
        </w:rPr>
        <w:t>а</w:t>
      </w:r>
      <w:r>
        <w:rPr>
          <w:b/>
        </w:rPr>
        <w:t xml:space="preserve"> </w:t>
      </w:r>
      <w:r w:rsidRPr="0049418D">
        <w:rPr>
          <w:b/>
        </w:rPr>
        <w:t>н</w:t>
      </w:r>
      <w:r>
        <w:rPr>
          <w:b/>
        </w:rPr>
        <w:t xml:space="preserve"> </w:t>
      </w:r>
      <w:r w:rsidRPr="0049418D">
        <w:rPr>
          <w:b/>
        </w:rPr>
        <w:t>о</w:t>
      </w:r>
      <w:r>
        <w:rPr>
          <w:b/>
        </w:rPr>
        <w:t xml:space="preserve"> </w:t>
      </w:r>
      <w:r w:rsidRPr="0049418D">
        <w:rPr>
          <w:b/>
        </w:rPr>
        <w:t>в</w:t>
      </w:r>
      <w:r>
        <w:rPr>
          <w:b/>
        </w:rPr>
        <w:t xml:space="preserve"> </w:t>
      </w:r>
      <w:r w:rsidRPr="0049418D">
        <w:rPr>
          <w:b/>
        </w:rPr>
        <w:t>л</w:t>
      </w:r>
      <w:r>
        <w:rPr>
          <w:b/>
        </w:rPr>
        <w:t xml:space="preserve"> </w:t>
      </w:r>
      <w:r w:rsidRPr="0049418D">
        <w:rPr>
          <w:b/>
        </w:rPr>
        <w:t>я</w:t>
      </w:r>
      <w:r>
        <w:rPr>
          <w:b/>
        </w:rPr>
        <w:t xml:space="preserve"> </w:t>
      </w:r>
      <w:r w:rsidRPr="0049418D">
        <w:rPr>
          <w:b/>
        </w:rPr>
        <w:t>е</w:t>
      </w:r>
      <w:r>
        <w:rPr>
          <w:b/>
        </w:rPr>
        <w:t xml:space="preserve"> </w:t>
      </w:r>
      <w:r w:rsidRPr="0049418D">
        <w:rPr>
          <w:b/>
        </w:rPr>
        <w:t>т:</w:t>
      </w:r>
    </w:p>
    <w:p w:rsidR="00BD0F90" w:rsidRPr="00F227CA" w:rsidRDefault="00BD0F90" w:rsidP="00BD0F90">
      <w:pPr>
        <w:ind w:right="-285" w:firstLine="567"/>
        <w:jc w:val="both"/>
        <w:rPr>
          <w:szCs w:val="28"/>
        </w:rPr>
      </w:pPr>
    </w:p>
    <w:p w:rsidR="00BD0F90" w:rsidRPr="00F227CA" w:rsidRDefault="00BD0F90" w:rsidP="00BD0F90">
      <w:pPr>
        <w:ind w:right="-285" w:firstLine="567"/>
        <w:jc w:val="center"/>
        <w:rPr>
          <w:bCs/>
          <w:szCs w:val="28"/>
        </w:rPr>
      </w:pPr>
    </w:p>
    <w:p w:rsidR="000A4982" w:rsidRDefault="00BD0F90" w:rsidP="00E54619">
      <w:pPr>
        <w:ind w:right="-285" w:firstLine="567"/>
        <w:jc w:val="both"/>
        <w:rPr>
          <w:szCs w:val="28"/>
        </w:rPr>
      </w:pPr>
      <w:r>
        <w:rPr>
          <w:szCs w:val="28"/>
        </w:rPr>
        <w:t xml:space="preserve">1. Утвердить Административный регламент по предоставлению муниципальной услуги </w:t>
      </w:r>
      <w:r w:rsidRPr="009B4A4B">
        <w:t>«</w:t>
      </w:r>
      <w:r w:rsidRPr="002044B7">
        <w:rPr>
          <w:szCs w:val="28"/>
        </w:rPr>
        <w:t>Утверждение схемы расположения земельного участка на кадастровом плане территории»</w:t>
      </w:r>
      <w:r>
        <w:rPr>
          <w:szCs w:val="28"/>
        </w:rPr>
        <w:t xml:space="preserve"> (приложение).</w:t>
      </w:r>
    </w:p>
    <w:p w:rsidR="00E54619" w:rsidRDefault="00E54619" w:rsidP="00E54619">
      <w:pPr>
        <w:jc w:val="both"/>
        <w:rPr>
          <w:szCs w:val="28"/>
        </w:rPr>
      </w:pPr>
      <w:r>
        <w:rPr>
          <w:szCs w:val="28"/>
        </w:rPr>
        <w:t xml:space="preserve">       </w:t>
      </w:r>
      <w:r w:rsidR="005255C1" w:rsidRPr="00BF7E13">
        <w:rPr>
          <w:szCs w:val="28"/>
        </w:rPr>
        <w:t xml:space="preserve">2. </w:t>
      </w:r>
      <w:r w:rsidRPr="00E54619">
        <w:rPr>
          <w:szCs w:val="28"/>
        </w:rPr>
        <w:t>Постановление Администрации Красноарме</w:t>
      </w:r>
      <w:r>
        <w:rPr>
          <w:szCs w:val="28"/>
        </w:rPr>
        <w:t>йского сельского поселения от 25.09.2019 № 200</w:t>
      </w:r>
      <w:r w:rsidRPr="00E54619">
        <w:rPr>
          <w:szCs w:val="28"/>
        </w:rPr>
        <w:t xml:space="preserve"> «Об утверждении Административного регламента по предос</w:t>
      </w:r>
      <w:r>
        <w:rPr>
          <w:szCs w:val="28"/>
        </w:rPr>
        <w:t>тавлению муниципальной услуги «</w:t>
      </w:r>
      <w:r w:rsidRPr="002044B7">
        <w:rPr>
          <w:szCs w:val="28"/>
        </w:rPr>
        <w:t>Утверждение</w:t>
      </w:r>
      <w:r>
        <w:rPr>
          <w:szCs w:val="28"/>
        </w:rPr>
        <w:t xml:space="preserve"> </w:t>
      </w:r>
      <w:r w:rsidRPr="002044B7">
        <w:rPr>
          <w:szCs w:val="28"/>
        </w:rPr>
        <w:t xml:space="preserve"> схемы расположения </w:t>
      </w:r>
    </w:p>
    <w:p w:rsidR="00E54619" w:rsidRDefault="00E54619" w:rsidP="00E54619">
      <w:pPr>
        <w:spacing w:line="276" w:lineRule="auto"/>
        <w:ind w:right="-285"/>
        <w:jc w:val="both"/>
        <w:rPr>
          <w:szCs w:val="28"/>
        </w:rPr>
      </w:pPr>
      <w:r w:rsidRPr="002044B7">
        <w:rPr>
          <w:szCs w:val="28"/>
        </w:rPr>
        <w:t>земельного участка на кадастровом плане территории</w:t>
      </w:r>
      <w:r w:rsidRPr="00E54619">
        <w:rPr>
          <w:szCs w:val="28"/>
        </w:rPr>
        <w:t>» признать утратившим силу.</w:t>
      </w:r>
    </w:p>
    <w:p w:rsidR="00E54619" w:rsidRDefault="00E54619" w:rsidP="00E54619">
      <w:pPr>
        <w:spacing w:line="276" w:lineRule="auto"/>
        <w:ind w:right="-285"/>
        <w:jc w:val="both"/>
        <w:rPr>
          <w:szCs w:val="28"/>
        </w:rPr>
      </w:pPr>
      <w:r>
        <w:rPr>
          <w:szCs w:val="28"/>
        </w:rPr>
        <w:t xml:space="preserve">       3</w:t>
      </w:r>
      <w:r w:rsidRPr="00AF67DF">
        <w:rPr>
          <w:szCs w:val="28"/>
        </w:rPr>
        <w:t>.</w:t>
      </w:r>
      <w:r w:rsidRPr="0073716E">
        <w:t xml:space="preserve"> </w:t>
      </w:r>
      <w:r w:rsidRPr="0073716E">
        <w:rPr>
          <w:szCs w:val="28"/>
        </w:rPr>
        <w:t>Настоящее постановление вступает в силу после его официального обнародования</w:t>
      </w:r>
      <w:r w:rsidRPr="00AF67DF">
        <w:rPr>
          <w:szCs w:val="28"/>
        </w:rPr>
        <w:t>.</w:t>
      </w:r>
    </w:p>
    <w:p w:rsidR="000A4982" w:rsidRPr="00022BB1" w:rsidRDefault="00E54619" w:rsidP="005D37F0">
      <w:pPr>
        <w:tabs>
          <w:tab w:val="left" w:pos="3544"/>
          <w:tab w:val="left" w:pos="4678"/>
          <w:tab w:val="left" w:pos="10206"/>
        </w:tabs>
        <w:rPr>
          <w:szCs w:val="28"/>
        </w:rPr>
      </w:pPr>
      <w:r>
        <w:rPr>
          <w:bCs/>
          <w:szCs w:val="28"/>
        </w:rPr>
        <w:t xml:space="preserve">      </w:t>
      </w:r>
      <w:r w:rsidR="005D37F0">
        <w:rPr>
          <w:szCs w:val="28"/>
        </w:rPr>
        <w:t xml:space="preserve"> 4</w:t>
      </w:r>
      <w:r w:rsidR="000A4982" w:rsidRPr="00022BB1">
        <w:rPr>
          <w:szCs w:val="28"/>
        </w:rPr>
        <w:t xml:space="preserve">.  Контроль за исполнением настоящего постановления </w:t>
      </w:r>
      <w:r w:rsidR="005255C1">
        <w:rPr>
          <w:szCs w:val="28"/>
        </w:rPr>
        <w:t>оставляю за собой.</w:t>
      </w:r>
    </w:p>
    <w:p w:rsidR="000A4982" w:rsidRPr="00022BB1" w:rsidRDefault="000A4982" w:rsidP="000A4982">
      <w:pPr>
        <w:ind w:firstLine="567"/>
        <w:jc w:val="both"/>
        <w:rPr>
          <w:szCs w:val="28"/>
        </w:rPr>
      </w:pPr>
    </w:p>
    <w:p w:rsidR="000A4982" w:rsidRDefault="000A4982" w:rsidP="000A4982">
      <w:pPr>
        <w:jc w:val="both"/>
        <w:rPr>
          <w:bCs/>
          <w:szCs w:val="28"/>
        </w:rPr>
      </w:pPr>
    </w:p>
    <w:p w:rsidR="00926056" w:rsidRPr="00022BB1" w:rsidRDefault="00926056" w:rsidP="000A4982">
      <w:pPr>
        <w:jc w:val="both"/>
        <w:rPr>
          <w:bCs/>
          <w:szCs w:val="28"/>
        </w:rPr>
      </w:pPr>
    </w:p>
    <w:p w:rsidR="000A4982" w:rsidRPr="00022BB1" w:rsidRDefault="000A4982" w:rsidP="000A4982">
      <w:pPr>
        <w:jc w:val="both"/>
        <w:rPr>
          <w:bCs/>
          <w:szCs w:val="28"/>
        </w:rPr>
      </w:pPr>
    </w:p>
    <w:p w:rsidR="005D37F0" w:rsidRDefault="005D37F0" w:rsidP="005D37F0">
      <w:pPr>
        <w:rPr>
          <w:szCs w:val="28"/>
        </w:rPr>
      </w:pPr>
      <w:r>
        <w:rPr>
          <w:szCs w:val="28"/>
        </w:rPr>
        <w:t>Глава Администрации</w:t>
      </w:r>
    </w:p>
    <w:p w:rsidR="005D37F0" w:rsidRDefault="005D37F0" w:rsidP="005D37F0">
      <w:pPr>
        <w:rPr>
          <w:szCs w:val="28"/>
        </w:rPr>
      </w:pPr>
      <w:r>
        <w:rPr>
          <w:szCs w:val="28"/>
        </w:rPr>
        <w:t>Красноармейского  сельского поселения</w:t>
      </w:r>
      <w:r w:rsidR="00E54619">
        <w:rPr>
          <w:szCs w:val="28"/>
        </w:rPr>
        <w:tab/>
      </w:r>
      <w:r w:rsidR="00E54619">
        <w:rPr>
          <w:szCs w:val="28"/>
        </w:rPr>
        <w:tab/>
      </w:r>
      <w:r w:rsidR="00E54619">
        <w:rPr>
          <w:szCs w:val="28"/>
        </w:rPr>
        <w:tab/>
        <w:t xml:space="preserve">            К.В.Пруглова</w:t>
      </w:r>
      <w:r>
        <w:rPr>
          <w:szCs w:val="28"/>
        </w:rPr>
        <w:t xml:space="preserve">                                     </w:t>
      </w:r>
    </w:p>
    <w:p w:rsidR="000A4982" w:rsidRDefault="000A4982" w:rsidP="00BD0F90">
      <w:pPr>
        <w:jc w:val="both"/>
        <w:rPr>
          <w:szCs w:val="28"/>
        </w:rPr>
      </w:pPr>
    </w:p>
    <w:p w:rsidR="00BD0F90" w:rsidRPr="00F227CA" w:rsidRDefault="00BD0F90" w:rsidP="00BD0F90">
      <w:pPr>
        <w:jc w:val="both"/>
        <w:rPr>
          <w:szCs w:val="28"/>
        </w:rPr>
      </w:pPr>
    </w:p>
    <w:p w:rsidR="005255C1" w:rsidRPr="00310115" w:rsidRDefault="00D064A9" w:rsidP="00E54619">
      <w:pPr>
        <w:jc w:val="right"/>
        <w:rPr>
          <w:bCs/>
          <w:szCs w:val="28"/>
        </w:rPr>
      </w:pPr>
      <w:r>
        <w:rPr>
          <w:bCs/>
          <w:szCs w:val="28"/>
        </w:rPr>
        <w:lastRenderedPageBreak/>
        <w:t xml:space="preserve">                                                                              </w:t>
      </w:r>
      <w:r w:rsidR="005255C1" w:rsidRPr="00310115">
        <w:rPr>
          <w:bCs/>
          <w:szCs w:val="28"/>
        </w:rPr>
        <w:t xml:space="preserve">Приложение </w:t>
      </w:r>
    </w:p>
    <w:p w:rsidR="005255C1" w:rsidRPr="00310115" w:rsidRDefault="00D064A9" w:rsidP="00E54619">
      <w:pPr>
        <w:tabs>
          <w:tab w:val="left" w:pos="6237"/>
        </w:tabs>
        <w:jc w:val="right"/>
        <w:rPr>
          <w:bCs/>
          <w:szCs w:val="28"/>
        </w:rPr>
      </w:pPr>
      <w:r>
        <w:rPr>
          <w:bCs/>
          <w:szCs w:val="28"/>
        </w:rPr>
        <w:t xml:space="preserve">                                                                              </w:t>
      </w:r>
      <w:r w:rsidR="005255C1" w:rsidRPr="00310115">
        <w:rPr>
          <w:bCs/>
          <w:szCs w:val="28"/>
        </w:rPr>
        <w:t xml:space="preserve">к постановлению </w:t>
      </w:r>
    </w:p>
    <w:p w:rsidR="005255C1" w:rsidRPr="00310115" w:rsidRDefault="00D064A9" w:rsidP="00E54619">
      <w:pPr>
        <w:tabs>
          <w:tab w:val="left" w:pos="6237"/>
        </w:tabs>
        <w:jc w:val="right"/>
        <w:rPr>
          <w:bCs/>
          <w:szCs w:val="28"/>
        </w:rPr>
      </w:pPr>
      <w:r>
        <w:rPr>
          <w:bCs/>
          <w:szCs w:val="28"/>
        </w:rPr>
        <w:t xml:space="preserve">                                                                               Администрации Красноармейского</w:t>
      </w:r>
    </w:p>
    <w:p w:rsidR="005255C1" w:rsidRDefault="00D064A9" w:rsidP="00E54619">
      <w:pPr>
        <w:tabs>
          <w:tab w:val="left" w:pos="6237"/>
        </w:tabs>
        <w:jc w:val="right"/>
        <w:rPr>
          <w:bCs/>
          <w:szCs w:val="28"/>
        </w:rPr>
      </w:pPr>
      <w:r>
        <w:rPr>
          <w:bCs/>
          <w:szCs w:val="28"/>
        </w:rPr>
        <w:t xml:space="preserve">                                                                              </w:t>
      </w:r>
      <w:r w:rsidR="005255C1" w:rsidRPr="00310115">
        <w:rPr>
          <w:bCs/>
          <w:szCs w:val="28"/>
        </w:rPr>
        <w:t>сельского поселения</w:t>
      </w:r>
    </w:p>
    <w:p w:rsidR="005241FB" w:rsidRPr="00310115" w:rsidRDefault="005241FB" w:rsidP="00E54619">
      <w:pPr>
        <w:tabs>
          <w:tab w:val="left" w:pos="6237"/>
        </w:tabs>
        <w:jc w:val="right"/>
        <w:rPr>
          <w:bCs/>
          <w:szCs w:val="28"/>
        </w:rPr>
      </w:pPr>
      <w:r>
        <w:rPr>
          <w:bCs/>
          <w:szCs w:val="28"/>
        </w:rPr>
        <w:t xml:space="preserve">                                                                               № </w:t>
      </w:r>
      <w:r w:rsidR="00926056">
        <w:rPr>
          <w:bCs/>
          <w:szCs w:val="28"/>
        </w:rPr>
        <w:t>209 от 21.10.</w:t>
      </w:r>
      <w:r w:rsidR="00E54619">
        <w:rPr>
          <w:bCs/>
          <w:szCs w:val="28"/>
        </w:rPr>
        <w:t>2024</w:t>
      </w:r>
    </w:p>
    <w:p w:rsidR="00463A16" w:rsidRPr="00F950F6" w:rsidRDefault="00463A16" w:rsidP="00463A16">
      <w:pPr>
        <w:autoSpaceDE w:val="0"/>
        <w:autoSpaceDN w:val="0"/>
        <w:adjustRightInd w:val="0"/>
        <w:ind w:left="6372" w:firstLine="708"/>
        <w:jc w:val="center"/>
      </w:pPr>
    </w:p>
    <w:p w:rsidR="00184AFF" w:rsidRPr="00F950F6" w:rsidRDefault="00184AFF" w:rsidP="00184AFF">
      <w:pPr>
        <w:autoSpaceDE w:val="0"/>
        <w:autoSpaceDN w:val="0"/>
        <w:adjustRightInd w:val="0"/>
        <w:jc w:val="center"/>
        <w:rPr>
          <w:b/>
          <w:bCs/>
          <w:szCs w:val="28"/>
        </w:rPr>
      </w:pPr>
      <w:r w:rsidRPr="00F950F6">
        <w:rPr>
          <w:b/>
          <w:bCs/>
          <w:szCs w:val="28"/>
        </w:rPr>
        <w:t>АДМИНИСТРАТИВНЫЙ РЕГЛАМЕНТ</w:t>
      </w:r>
    </w:p>
    <w:p w:rsidR="00EB2AE5" w:rsidRPr="00F950F6" w:rsidRDefault="00EB2AE5" w:rsidP="00184AFF">
      <w:pPr>
        <w:autoSpaceDE w:val="0"/>
        <w:autoSpaceDN w:val="0"/>
        <w:adjustRightInd w:val="0"/>
        <w:jc w:val="center"/>
        <w:rPr>
          <w:b/>
          <w:bCs/>
          <w:szCs w:val="28"/>
        </w:rPr>
      </w:pPr>
    </w:p>
    <w:p w:rsidR="00184AFF" w:rsidRPr="00F950F6" w:rsidRDefault="00184AFF" w:rsidP="00F27E00">
      <w:pPr>
        <w:autoSpaceDE w:val="0"/>
        <w:autoSpaceDN w:val="0"/>
        <w:adjustRightInd w:val="0"/>
        <w:jc w:val="center"/>
        <w:rPr>
          <w:b/>
          <w:szCs w:val="28"/>
        </w:rPr>
      </w:pPr>
      <w:r w:rsidRPr="00F950F6">
        <w:rPr>
          <w:b/>
          <w:szCs w:val="28"/>
        </w:rPr>
        <w:t>по пред</w:t>
      </w:r>
      <w:r w:rsidR="00FA229E" w:rsidRPr="00F950F6">
        <w:rPr>
          <w:b/>
          <w:szCs w:val="28"/>
        </w:rPr>
        <w:t>оставлению муниципальной услуги</w:t>
      </w:r>
    </w:p>
    <w:p w:rsidR="000A4982" w:rsidRDefault="00F27E00" w:rsidP="00F27E00">
      <w:pPr>
        <w:jc w:val="center"/>
        <w:rPr>
          <w:b/>
          <w:szCs w:val="28"/>
        </w:rPr>
      </w:pPr>
      <w:r w:rsidRPr="00F950F6">
        <w:rPr>
          <w:b/>
          <w:szCs w:val="28"/>
        </w:rPr>
        <w:t xml:space="preserve">«Утверждение схемы расположения земельного участка </w:t>
      </w:r>
    </w:p>
    <w:p w:rsidR="00F27E00" w:rsidRPr="00F950F6" w:rsidRDefault="00F27E00" w:rsidP="00F27E00">
      <w:pPr>
        <w:jc w:val="center"/>
        <w:rPr>
          <w:b/>
          <w:szCs w:val="28"/>
        </w:rPr>
      </w:pPr>
      <w:r w:rsidRPr="00F950F6">
        <w:rPr>
          <w:b/>
          <w:szCs w:val="28"/>
        </w:rPr>
        <w:t>на кадастровом плане территории»</w:t>
      </w:r>
    </w:p>
    <w:p w:rsidR="00184AFF" w:rsidRPr="00F950F6" w:rsidRDefault="00184AFF" w:rsidP="00184AFF">
      <w:pPr>
        <w:autoSpaceDE w:val="0"/>
        <w:autoSpaceDN w:val="0"/>
        <w:adjustRightInd w:val="0"/>
        <w:jc w:val="both"/>
        <w:rPr>
          <w:bCs/>
          <w:szCs w:val="28"/>
        </w:rPr>
      </w:pPr>
    </w:p>
    <w:p w:rsidR="002E69D8" w:rsidRPr="00F950F6" w:rsidRDefault="007E23F8" w:rsidP="002E69D8">
      <w:pPr>
        <w:jc w:val="both"/>
        <w:rPr>
          <w:szCs w:val="28"/>
        </w:rPr>
      </w:pPr>
      <w:r w:rsidRPr="00F950F6">
        <w:rPr>
          <w:szCs w:val="28"/>
        </w:rPr>
        <w:t xml:space="preserve">Административный регламент по предоставлению муниципальной услуги </w:t>
      </w:r>
      <w:r w:rsidR="00F27E00" w:rsidRPr="00F950F6">
        <w:rPr>
          <w:szCs w:val="28"/>
        </w:rPr>
        <w:t xml:space="preserve">«Утверждение схемы расположения земельного участка на кадастровом плане </w:t>
      </w:r>
      <w:r w:rsidR="00BA1E4D" w:rsidRPr="00F950F6">
        <w:rPr>
          <w:szCs w:val="28"/>
        </w:rPr>
        <w:t>территории</w:t>
      </w:r>
      <w:r w:rsidR="00F27E00" w:rsidRPr="00F950F6">
        <w:rPr>
          <w:szCs w:val="28"/>
        </w:rPr>
        <w:t xml:space="preserve">» </w:t>
      </w:r>
      <w:r w:rsidRPr="00F950F6">
        <w:rPr>
          <w:szCs w:val="28"/>
        </w:rPr>
        <w:t xml:space="preserve">(далее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w:t>
      </w:r>
      <w:r w:rsidR="002E69D8" w:rsidRPr="00F950F6">
        <w:rPr>
          <w:szCs w:val="28"/>
        </w:rPr>
        <w:t>при осуществлении полномочий по содействию физическим и юридическим лицам при формировании земельных участков, находящихся в муниципальной собственности или государственная собственность на которые не разграничена.</w:t>
      </w:r>
    </w:p>
    <w:p w:rsidR="00184AFF" w:rsidRPr="000B1081" w:rsidRDefault="00184AFF" w:rsidP="00184AFF">
      <w:pPr>
        <w:widowControl w:val="0"/>
        <w:numPr>
          <w:ilvl w:val="0"/>
          <w:numId w:val="2"/>
        </w:numPr>
        <w:autoSpaceDE w:val="0"/>
        <w:autoSpaceDN w:val="0"/>
        <w:adjustRightInd w:val="0"/>
        <w:jc w:val="center"/>
        <w:rPr>
          <w:b/>
          <w:bCs/>
          <w:szCs w:val="28"/>
        </w:rPr>
      </w:pPr>
      <w:r w:rsidRPr="000B1081">
        <w:rPr>
          <w:b/>
          <w:bCs/>
          <w:szCs w:val="28"/>
          <w:u w:val="single"/>
        </w:rPr>
        <w:t>Общие положения</w:t>
      </w:r>
    </w:p>
    <w:p w:rsidR="00125062" w:rsidRPr="000B1081" w:rsidRDefault="00125062" w:rsidP="00125062">
      <w:pPr>
        <w:widowControl w:val="0"/>
        <w:autoSpaceDE w:val="0"/>
        <w:autoSpaceDN w:val="0"/>
        <w:adjustRightInd w:val="0"/>
        <w:ind w:left="1080"/>
        <w:rPr>
          <w:b/>
          <w:bCs/>
          <w:szCs w:val="28"/>
        </w:rPr>
      </w:pPr>
    </w:p>
    <w:p w:rsidR="007E23F8" w:rsidRPr="00F950F6" w:rsidRDefault="00004F0E" w:rsidP="007E23F8">
      <w:pPr>
        <w:autoSpaceDE w:val="0"/>
        <w:autoSpaceDN w:val="0"/>
        <w:adjustRightInd w:val="0"/>
        <w:ind w:firstLine="567"/>
        <w:jc w:val="both"/>
        <w:rPr>
          <w:bCs/>
          <w:szCs w:val="28"/>
        </w:rPr>
      </w:pPr>
      <w:r>
        <w:rPr>
          <w:bCs/>
          <w:szCs w:val="28"/>
        </w:rPr>
        <w:t>1.</w:t>
      </w:r>
      <w:r w:rsidR="007E23F8" w:rsidRPr="00F950F6">
        <w:rPr>
          <w:bCs/>
          <w:szCs w:val="28"/>
        </w:rPr>
        <w:t>1.         Предмет регулирования.</w:t>
      </w:r>
    </w:p>
    <w:p w:rsidR="00F27E00" w:rsidRPr="00F950F6" w:rsidRDefault="00F27E00" w:rsidP="00F27E00">
      <w:pPr>
        <w:autoSpaceDE w:val="0"/>
        <w:autoSpaceDN w:val="0"/>
        <w:adjustRightInd w:val="0"/>
        <w:ind w:firstLine="567"/>
        <w:jc w:val="both"/>
        <w:rPr>
          <w:bCs/>
          <w:color w:val="FF0000"/>
          <w:szCs w:val="28"/>
        </w:rPr>
      </w:pPr>
      <w:r w:rsidRPr="00F950F6">
        <w:rPr>
          <w:bCs/>
          <w:szCs w:val="28"/>
        </w:rPr>
        <w:t>Настоящий Административный регламент регулирует отношения, возникающие при фо</w:t>
      </w:r>
      <w:r w:rsidR="000A4982">
        <w:rPr>
          <w:bCs/>
          <w:szCs w:val="28"/>
        </w:rPr>
        <w:t xml:space="preserve">рмировании земельных участков в соответствии со </w:t>
      </w:r>
      <w:r w:rsidR="000A4982">
        <w:t>ст. 11.10 Земельного кодекса РФ</w:t>
      </w:r>
      <w:r w:rsidR="00A27B74" w:rsidRPr="00A27B74">
        <w:rPr>
          <w:bCs/>
          <w:szCs w:val="28"/>
        </w:rPr>
        <w:t>.</w:t>
      </w:r>
    </w:p>
    <w:p w:rsidR="00536865" w:rsidRPr="002B0959" w:rsidRDefault="00004F0E" w:rsidP="00536865">
      <w:pPr>
        <w:autoSpaceDE w:val="0"/>
        <w:autoSpaceDN w:val="0"/>
        <w:adjustRightInd w:val="0"/>
        <w:ind w:firstLine="567"/>
        <w:jc w:val="both"/>
        <w:rPr>
          <w:szCs w:val="28"/>
        </w:rPr>
      </w:pPr>
      <w:r>
        <w:rPr>
          <w:szCs w:val="28"/>
        </w:rPr>
        <w:t>1.</w:t>
      </w:r>
      <w:r w:rsidR="00066AD9" w:rsidRPr="00F950F6">
        <w:rPr>
          <w:szCs w:val="28"/>
        </w:rPr>
        <w:t>2</w:t>
      </w:r>
      <w:r w:rsidR="007E23F8" w:rsidRPr="00F950F6">
        <w:rPr>
          <w:szCs w:val="28"/>
        </w:rPr>
        <w:t>.</w:t>
      </w:r>
      <w:r w:rsidR="00536865" w:rsidRPr="00536865">
        <w:rPr>
          <w:szCs w:val="28"/>
        </w:rPr>
        <w:t xml:space="preserve"> </w:t>
      </w:r>
      <w:r w:rsidR="00536865" w:rsidRPr="002B0959">
        <w:rPr>
          <w:szCs w:val="28"/>
        </w:rPr>
        <w:t>Заявителями на предоставление муниципальной услуги являются физические и юридические лица, заинтере</w:t>
      </w:r>
      <w:r w:rsidR="00536865">
        <w:rPr>
          <w:szCs w:val="28"/>
        </w:rPr>
        <w:t>сованные в  сфере формирования</w:t>
      </w:r>
      <w:r w:rsidR="00536865" w:rsidRPr="002B0959">
        <w:rPr>
          <w:szCs w:val="28"/>
        </w:rPr>
        <w:t xml:space="preserve"> земельных участков (далее - заявители).</w:t>
      </w:r>
    </w:p>
    <w:p w:rsidR="00536865" w:rsidRDefault="00536865" w:rsidP="00536865">
      <w:pPr>
        <w:autoSpaceDE w:val="0"/>
        <w:autoSpaceDN w:val="0"/>
        <w:adjustRightInd w:val="0"/>
        <w:ind w:firstLine="567"/>
        <w:jc w:val="both"/>
        <w:rPr>
          <w:szCs w:val="28"/>
        </w:rPr>
      </w:pPr>
      <w:r w:rsidRPr="002B0959">
        <w:rPr>
          <w:szCs w:val="28"/>
        </w:rPr>
        <w:t xml:space="preserve"> От имени заявителя за предоставлением муниципальной услуги может обратиться его уполномоченный представитель (далее - представитель).</w:t>
      </w:r>
      <w:hyperlink r:id="rId7" w:history="1">
        <w:r w:rsidR="002E2A8B" w:rsidRPr="00F950F6">
          <w:rPr>
            <w:i/>
            <w:iCs/>
            <w:color w:val="0000FF"/>
            <w:szCs w:val="28"/>
          </w:rPr>
          <w:br/>
        </w:r>
      </w:hyperlink>
      <w:r>
        <w:rPr>
          <w:szCs w:val="28"/>
        </w:rPr>
        <w:t xml:space="preserve">       </w:t>
      </w:r>
      <w:r w:rsidR="00004F0E">
        <w:rPr>
          <w:szCs w:val="28"/>
        </w:rPr>
        <w:t>1.</w:t>
      </w:r>
      <w:r>
        <w:rPr>
          <w:szCs w:val="28"/>
        </w:rPr>
        <w:t xml:space="preserve"> 3. Требования к порядку информирования о предоставлении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 xml:space="preserve"> Информирование о порядке предоставления муниципальной услуги осуществляется:</w:t>
      </w:r>
    </w:p>
    <w:p w:rsidR="00536865" w:rsidRPr="002B0959" w:rsidRDefault="00536865" w:rsidP="00536865">
      <w:pPr>
        <w:autoSpaceDE w:val="0"/>
        <w:autoSpaceDN w:val="0"/>
        <w:adjustRightInd w:val="0"/>
        <w:ind w:firstLine="567"/>
        <w:jc w:val="both"/>
        <w:rPr>
          <w:szCs w:val="28"/>
        </w:rPr>
      </w:pPr>
      <w:r w:rsidRPr="002B0959">
        <w:rPr>
          <w:szCs w:val="28"/>
        </w:rPr>
        <w:t>1) непосредственно при личном приеме заявителя в администрацию Красноармейского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536865" w:rsidRPr="002B0959" w:rsidRDefault="00536865" w:rsidP="00536865">
      <w:pPr>
        <w:autoSpaceDE w:val="0"/>
        <w:autoSpaceDN w:val="0"/>
        <w:adjustRightInd w:val="0"/>
        <w:ind w:firstLine="567"/>
        <w:jc w:val="both"/>
        <w:rPr>
          <w:szCs w:val="28"/>
        </w:rPr>
      </w:pPr>
      <w:r w:rsidRPr="002B0959">
        <w:rPr>
          <w:szCs w:val="28"/>
        </w:rPr>
        <w:t>2) по телефону в Уполномоченном органе или МФЦ;</w:t>
      </w:r>
    </w:p>
    <w:p w:rsidR="00536865" w:rsidRPr="002B0959" w:rsidRDefault="00536865" w:rsidP="00536865">
      <w:pPr>
        <w:autoSpaceDE w:val="0"/>
        <w:autoSpaceDN w:val="0"/>
        <w:adjustRightInd w:val="0"/>
        <w:ind w:firstLine="567"/>
        <w:jc w:val="both"/>
        <w:rPr>
          <w:szCs w:val="28"/>
        </w:rPr>
      </w:pPr>
      <w:r w:rsidRPr="002B0959">
        <w:rPr>
          <w:szCs w:val="28"/>
        </w:rPr>
        <w:t>3) письменно, в том числе посредством электронной почты, факсимильной связи;</w:t>
      </w:r>
    </w:p>
    <w:p w:rsidR="00536865" w:rsidRPr="002B0959" w:rsidRDefault="00536865" w:rsidP="00536865">
      <w:pPr>
        <w:autoSpaceDE w:val="0"/>
        <w:autoSpaceDN w:val="0"/>
        <w:adjustRightInd w:val="0"/>
        <w:ind w:firstLine="567"/>
        <w:jc w:val="both"/>
        <w:rPr>
          <w:szCs w:val="28"/>
        </w:rPr>
      </w:pPr>
      <w:r w:rsidRPr="002B0959">
        <w:rPr>
          <w:szCs w:val="28"/>
        </w:rPr>
        <w:t>4) посредством размещения в открытой и доступной форме информации:</w:t>
      </w:r>
    </w:p>
    <w:p w:rsidR="00536865" w:rsidRPr="002B0959" w:rsidRDefault="00536865" w:rsidP="00536865">
      <w:pPr>
        <w:autoSpaceDE w:val="0"/>
        <w:autoSpaceDN w:val="0"/>
        <w:adjustRightInd w:val="0"/>
        <w:ind w:firstLine="567"/>
        <w:jc w:val="both"/>
        <w:rPr>
          <w:szCs w:val="28"/>
        </w:rPr>
      </w:pPr>
      <w:r w:rsidRPr="002B0959">
        <w:rPr>
          <w:szCs w:val="28"/>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rsidR="00536865" w:rsidRPr="002B0959" w:rsidRDefault="00536865" w:rsidP="00536865">
      <w:pPr>
        <w:autoSpaceDE w:val="0"/>
        <w:autoSpaceDN w:val="0"/>
        <w:adjustRightInd w:val="0"/>
        <w:ind w:firstLine="567"/>
        <w:jc w:val="both"/>
        <w:rPr>
          <w:szCs w:val="28"/>
        </w:rPr>
      </w:pPr>
      <w:r w:rsidRPr="002B0959">
        <w:rPr>
          <w:szCs w:val="28"/>
        </w:rPr>
        <w:t>на официальном сайте Уполномоченного органа Администрации Красноармейского сельского поселения;</w:t>
      </w:r>
    </w:p>
    <w:p w:rsidR="00536865" w:rsidRPr="002B0959" w:rsidRDefault="00536865" w:rsidP="00536865">
      <w:pPr>
        <w:autoSpaceDE w:val="0"/>
        <w:autoSpaceDN w:val="0"/>
        <w:adjustRightInd w:val="0"/>
        <w:ind w:firstLine="567"/>
        <w:jc w:val="both"/>
        <w:rPr>
          <w:szCs w:val="28"/>
        </w:rPr>
      </w:pPr>
      <w:r w:rsidRPr="002B0959">
        <w:rPr>
          <w:szCs w:val="28"/>
        </w:rPr>
        <w:t>5) посредством размещения информации на информационных стендах Уполномоченного органа или МФЦ.</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4. Информирование осуществляется по вопросам, касающимся: способов подачи заявления о предоставлении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адресов Уполномоченного органа и МФЦ, обращение в которые необходимо для предоставления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справочной информации о работе Уполномоченного органа;</w:t>
      </w:r>
    </w:p>
    <w:p w:rsidR="00536865" w:rsidRPr="002B0959" w:rsidRDefault="00536865" w:rsidP="00536865">
      <w:pPr>
        <w:autoSpaceDE w:val="0"/>
        <w:autoSpaceDN w:val="0"/>
        <w:adjustRightInd w:val="0"/>
        <w:ind w:firstLine="567"/>
        <w:jc w:val="both"/>
        <w:rPr>
          <w:szCs w:val="28"/>
        </w:rPr>
      </w:pPr>
      <w:r w:rsidRPr="002B0959">
        <w:rPr>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порядка и сроков предоставления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по вопросам предоставления услуг, которые являются необходимыми и обязательными для предоставления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36865" w:rsidRPr="002B0959" w:rsidRDefault="00536865" w:rsidP="00536865">
      <w:pPr>
        <w:autoSpaceDE w:val="0"/>
        <w:autoSpaceDN w:val="0"/>
        <w:adjustRightInd w:val="0"/>
        <w:ind w:firstLine="567"/>
        <w:jc w:val="both"/>
        <w:rPr>
          <w:szCs w:val="28"/>
        </w:rPr>
      </w:pPr>
      <w:r w:rsidRPr="002B0959">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36865" w:rsidRPr="002B0959" w:rsidRDefault="00536865" w:rsidP="00536865">
      <w:pPr>
        <w:autoSpaceDE w:val="0"/>
        <w:autoSpaceDN w:val="0"/>
        <w:adjustRightInd w:val="0"/>
        <w:ind w:firstLine="567"/>
        <w:jc w:val="both"/>
        <w:rPr>
          <w:szCs w:val="28"/>
        </w:rPr>
      </w:pPr>
      <w:r w:rsidRPr="002B0959">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36865" w:rsidRPr="002B0959" w:rsidRDefault="00536865" w:rsidP="00536865">
      <w:pPr>
        <w:autoSpaceDE w:val="0"/>
        <w:autoSpaceDN w:val="0"/>
        <w:adjustRightInd w:val="0"/>
        <w:ind w:firstLine="567"/>
        <w:jc w:val="both"/>
        <w:rPr>
          <w:szCs w:val="28"/>
        </w:rPr>
      </w:pPr>
      <w:r w:rsidRPr="002B0959">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6865" w:rsidRPr="002B0959" w:rsidRDefault="00536865" w:rsidP="00536865">
      <w:pPr>
        <w:autoSpaceDE w:val="0"/>
        <w:autoSpaceDN w:val="0"/>
        <w:adjustRightInd w:val="0"/>
        <w:ind w:firstLine="567"/>
        <w:jc w:val="both"/>
        <w:rPr>
          <w:szCs w:val="28"/>
        </w:rPr>
      </w:pPr>
      <w:r w:rsidRPr="002B0959">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36865" w:rsidRPr="002B0959" w:rsidRDefault="00536865" w:rsidP="00536865">
      <w:pPr>
        <w:autoSpaceDE w:val="0"/>
        <w:autoSpaceDN w:val="0"/>
        <w:adjustRightInd w:val="0"/>
        <w:ind w:firstLine="567"/>
        <w:jc w:val="both"/>
        <w:rPr>
          <w:szCs w:val="28"/>
        </w:rPr>
      </w:pPr>
      <w:r w:rsidRPr="002B0959">
        <w:rPr>
          <w:szCs w:val="28"/>
        </w:rPr>
        <w:t>изложить обращение в письменной форме;</w:t>
      </w:r>
    </w:p>
    <w:p w:rsidR="00536865" w:rsidRPr="002B0959" w:rsidRDefault="00536865" w:rsidP="00536865">
      <w:pPr>
        <w:autoSpaceDE w:val="0"/>
        <w:autoSpaceDN w:val="0"/>
        <w:adjustRightInd w:val="0"/>
        <w:ind w:firstLine="567"/>
        <w:jc w:val="both"/>
        <w:rPr>
          <w:szCs w:val="28"/>
        </w:rPr>
      </w:pPr>
      <w:r w:rsidRPr="002B0959">
        <w:rPr>
          <w:szCs w:val="28"/>
        </w:rPr>
        <w:t>назначить другое время для консультаций.</w:t>
      </w:r>
    </w:p>
    <w:p w:rsidR="00536865" w:rsidRPr="002B0959" w:rsidRDefault="00536865" w:rsidP="00536865">
      <w:pPr>
        <w:autoSpaceDE w:val="0"/>
        <w:autoSpaceDN w:val="0"/>
        <w:adjustRightInd w:val="0"/>
        <w:ind w:firstLine="567"/>
        <w:jc w:val="both"/>
        <w:rPr>
          <w:szCs w:val="28"/>
        </w:rPr>
      </w:pPr>
      <w:r w:rsidRPr="002B0959">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6865" w:rsidRPr="002B0959" w:rsidRDefault="00536865" w:rsidP="00536865">
      <w:pPr>
        <w:autoSpaceDE w:val="0"/>
        <w:autoSpaceDN w:val="0"/>
        <w:adjustRightInd w:val="0"/>
        <w:ind w:firstLine="567"/>
        <w:jc w:val="both"/>
        <w:rPr>
          <w:szCs w:val="28"/>
        </w:rPr>
      </w:pPr>
      <w:r w:rsidRPr="002B0959">
        <w:rPr>
          <w:szCs w:val="28"/>
        </w:rPr>
        <w:lastRenderedPageBreak/>
        <w:t>Продолжительность информирования по телефону не должна превышать 10 минут.</w:t>
      </w:r>
    </w:p>
    <w:p w:rsidR="00536865" w:rsidRPr="002B0959" w:rsidRDefault="00536865" w:rsidP="00536865">
      <w:pPr>
        <w:autoSpaceDE w:val="0"/>
        <w:autoSpaceDN w:val="0"/>
        <w:adjustRightInd w:val="0"/>
        <w:ind w:firstLine="567"/>
        <w:jc w:val="both"/>
        <w:rPr>
          <w:szCs w:val="28"/>
        </w:rPr>
      </w:pPr>
      <w:r w:rsidRPr="002B0959">
        <w:rPr>
          <w:szCs w:val="28"/>
        </w:rPr>
        <w:t>Информирование осуществляется в соответствии с графиком приема граждан.</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w:t>
      </w:r>
      <w:r w:rsidR="00536865">
        <w:rPr>
          <w:szCs w:val="28"/>
        </w:rPr>
        <w:t xml:space="preserve"> вопросам, указанным в пункте </w:t>
      </w:r>
      <w:r w:rsidR="00536865" w:rsidRPr="002B0959">
        <w:rPr>
          <w:szCs w:val="28"/>
        </w:rPr>
        <w:t>4</w:t>
      </w:r>
      <w:r w:rsidR="00536865">
        <w:rPr>
          <w:szCs w:val="28"/>
        </w:rPr>
        <w:t>.</w:t>
      </w:r>
      <w:r w:rsidR="00536865" w:rsidRPr="002B0959">
        <w:rPr>
          <w:szCs w:val="28"/>
        </w:rPr>
        <w:t xml:space="preserve"> настоящего Административного регламента в порядке, установленном Федеральным законом от 2 мая2006 г. № 59-ФЗ «О порядке рассмотрения обращений граждан Российской Федерации» (далее - Федеральный закон № 59-ФЗ).</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36865" w:rsidRPr="002B0959" w:rsidRDefault="00536865" w:rsidP="00536865">
      <w:pPr>
        <w:autoSpaceDE w:val="0"/>
        <w:autoSpaceDN w:val="0"/>
        <w:adjustRightInd w:val="0"/>
        <w:ind w:firstLine="567"/>
        <w:jc w:val="both"/>
        <w:rPr>
          <w:szCs w:val="28"/>
        </w:rPr>
      </w:pPr>
      <w:r w:rsidRPr="002B0959">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36865" w:rsidRPr="002B0959" w:rsidRDefault="00536865" w:rsidP="00536865">
      <w:pPr>
        <w:autoSpaceDE w:val="0"/>
        <w:autoSpaceDN w:val="0"/>
        <w:adjustRightInd w:val="0"/>
        <w:ind w:firstLine="567"/>
        <w:jc w:val="both"/>
        <w:rPr>
          <w:szCs w:val="28"/>
        </w:rPr>
      </w:pPr>
      <w:r w:rsidRPr="002B0959">
        <w:rPr>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36865" w:rsidRPr="002B0959" w:rsidRDefault="00536865" w:rsidP="00536865">
      <w:pPr>
        <w:autoSpaceDE w:val="0"/>
        <w:autoSpaceDN w:val="0"/>
        <w:adjustRightInd w:val="0"/>
        <w:ind w:firstLine="567"/>
        <w:jc w:val="both"/>
        <w:rPr>
          <w:szCs w:val="28"/>
        </w:rPr>
      </w:pPr>
      <w:r w:rsidRPr="002B0959">
        <w:rPr>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36865" w:rsidRPr="002B0959" w:rsidRDefault="00536865" w:rsidP="00536865">
      <w:pPr>
        <w:autoSpaceDE w:val="0"/>
        <w:autoSpaceDN w:val="0"/>
        <w:adjustRightInd w:val="0"/>
        <w:ind w:firstLine="567"/>
        <w:jc w:val="both"/>
        <w:rPr>
          <w:szCs w:val="28"/>
        </w:rPr>
      </w:pPr>
      <w:r w:rsidRPr="002B0959">
        <w:rPr>
          <w:szCs w:val="28"/>
        </w:rPr>
        <w:t>адрес официального сайта, а также электронной почты и (или) формы обратной связи Уполномоченного органа в сети «Интернет».</w:t>
      </w:r>
    </w:p>
    <w:p w:rsidR="00536865" w:rsidRPr="002B0959" w:rsidRDefault="00004F0E" w:rsidP="00536865">
      <w:pPr>
        <w:autoSpaceDE w:val="0"/>
        <w:autoSpaceDN w:val="0"/>
        <w:adjustRightInd w:val="0"/>
        <w:ind w:firstLine="567"/>
        <w:jc w:val="both"/>
        <w:rPr>
          <w:szCs w:val="28"/>
        </w:rPr>
      </w:pPr>
      <w:r>
        <w:rPr>
          <w:szCs w:val="28"/>
        </w:rPr>
        <w:t>1.</w:t>
      </w:r>
      <w:r w:rsidR="00536865" w:rsidRPr="002B0959">
        <w:rPr>
          <w:szCs w:val="28"/>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6865" w:rsidRPr="002B0959" w:rsidRDefault="00536865" w:rsidP="00536865">
      <w:pPr>
        <w:autoSpaceDE w:val="0"/>
        <w:autoSpaceDN w:val="0"/>
        <w:adjustRightInd w:val="0"/>
        <w:jc w:val="both"/>
        <w:rPr>
          <w:szCs w:val="28"/>
        </w:rPr>
      </w:pPr>
      <w:r>
        <w:rPr>
          <w:szCs w:val="28"/>
        </w:rPr>
        <w:t xml:space="preserve">      </w:t>
      </w:r>
      <w:r w:rsidR="00004F0E">
        <w:rPr>
          <w:szCs w:val="28"/>
        </w:rPr>
        <w:t>1.</w:t>
      </w:r>
      <w:r w:rsidRPr="002B0959">
        <w:rPr>
          <w:szCs w:val="28"/>
        </w:rPr>
        <w:t>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36865" w:rsidRDefault="00004F0E" w:rsidP="00536865">
      <w:pPr>
        <w:autoSpaceDE w:val="0"/>
        <w:autoSpaceDN w:val="0"/>
        <w:adjustRightInd w:val="0"/>
        <w:ind w:firstLine="567"/>
        <w:jc w:val="both"/>
        <w:rPr>
          <w:szCs w:val="28"/>
        </w:rPr>
      </w:pPr>
      <w:r>
        <w:rPr>
          <w:szCs w:val="28"/>
        </w:rPr>
        <w:t>1.</w:t>
      </w:r>
      <w:r w:rsidR="00536865" w:rsidRPr="002B0959">
        <w:rPr>
          <w:szCs w:val="28"/>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6AD9" w:rsidRPr="00F950F6" w:rsidRDefault="00066AD9" w:rsidP="00536865">
      <w:pPr>
        <w:autoSpaceDE w:val="0"/>
        <w:autoSpaceDN w:val="0"/>
        <w:adjustRightInd w:val="0"/>
        <w:ind w:firstLine="567"/>
        <w:jc w:val="both"/>
        <w:rPr>
          <w:szCs w:val="28"/>
        </w:rPr>
      </w:pPr>
    </w:p>
    <w:p w:rsidR="00066AD9" w:rsidRPr="00F950F6" w:rsidRDefault="00066AD9" w:rsidP="00004F0E">
      <w:pPr>
        <w:autoSpaceDE w:val="0"/>
        <w:autoSpaceDN w:val="0"/>
        <w:adjustRightInd w:val="0"/>
        <w:jc w:val="center"/>
        <w:rPr>
          <w:szCs w:val="28"/>
          <w:u w:val="single"/>
        </w:rPr>
      </w:pPr>
      <w:r w:rsidRPr="000B1081">
        <w:rPr>
          <w:b/>
          <w:szCs w:val="28"/>
          <w:u w:val="single"/>
          <w:lang w:val="en-US"/>
        </w:rPr>
        <w:t>II</w:t>
      </w:r>
      <w:r w:rsidRPr="000B1081">
        <w:rPr>
          <w:b/>
          <w:szCs w:val="28"/>
          <w:u w:val="single"/>
        </w:rPr>
        <w:t>. Стандарт предоставления муниципальной услуги</w:t>
      </w:r>
      <w:r w:rsidRPr="00F950F6">
        <w:rPr>
          <w:szCs w:val="28"/>
          <w:u w:val="single"/>
        </w:rPr>
        <w:t>.</w:t>
      </w:r>
    </w:p>
    <w:p w:rsidR="00C0402E" w:rsidRPr="00F950F6" w:rsidRDefault="00C0402E" w:rsidP="00066AD9">
      <w:pPr>
        <w:autoSpaceDE w:val="0"/>
        <w:autoSpaceDN w:val="0"/>
        <w:adjustRightInd w:val="0"/>
        <w:ind w:firstLine="567"/>
        <w:jc w:val="center"/>
        <w:rPr>
          <w:szCs w:val="28"/>
          <w:u w:val="single"/>
        </w:rPr>
      </w:pPr>
    </w:p>
    <w:p w:rsidR="00066AD9" w:rsidRPr="00F950F6" w:rsidRDefault="00004F0E" w:rsidP="00066AD9">
      <w:pPr>
        <w:autoSpaceDE w:val="0"/>
        <w:autoSpaceDN w:val="0"/>
        <w:adjustRightInd w:val="0"/>
        <w:ind w:firstLine="567"/>
        <w:jc w:val="both"/>
        <w:rPr>
          <w:szCs w:val="28"/>
        </w:rPr>
      </w:pPr>
      <w:r>
        <w:rPr>
          <w:szCs w:val="28"/>
        </w:rPr>
        <w:t>2.</w:t>
      </w:r>
      <w:r w:rsidR="000B1081">
        <w:rPr>
          <w:szCs w:val="28"/>
        </w:rPr>
        <w:t xml:space="preserve"> 1</w:t>
      </w:r>
      <w:r w:rsidR="00066AD9" w:rsidRPr="00F950F6">
        <w:rPr>
          <w:szCs w:val="28"/>
        </w:rPr>
        <w:t>. Наименование муниципальной услуги.</w:t>
      </w:r>
    </w:p>
    <w:p w:rsidR="00066AD9" w:rsidRPr="00F950F6" w:rsidRDefault="00066AD9" w:rsidP="00066AD9">
      <w:pPr>
        <w:autoSpaceDE w:val="0"/>
        <w:autoSpaceDN w:val="0"/>
        <w:adjustRightInd w:val="0"/>
        <w:ind w:firstLine="567"/>
        <w:jc w:val="both"/>
        <w:rPr>
          <w:rFonts w:eastAsia="Calibri"/>
          <w:szCs w:val="28"/>
          <w:lang w:eastAsia="en-US"/>
        </w:rPr>
      </w:pPr>
      <w:r w:rsidRPr="00F950F6">
        <w:rPr>
          <w:szCs w:val="28"/>
        </w:rPr>
        <w:t xml:space="preserve">Наименование муниципальной услуги - </w:t>
      </w:r>
      <w:r w:rsidRPr="00F950F6">
        <w:rPr>
          <w:szCs w:val="28"/>
        </w:rPr>
        <w:tab/>
      </w:r>
      <w:r w:rsidR="00F27E00" w:rsidRPr="00F950F6">
        <w:rPr>
          <w:szCs w:val="28"/>
        </w:rPr>
        <w:t>«Утверждение схемы расположения земельного у</w:t>
      </w:r>
      <w:r w:rsidR="000A4982">
        <w:rPr>
          <w:szCs w:val="28"/>
        </w:rPr>
        <w:t xml:space="preserve">частка на кадастровом плане </w:t>
      </w:r>
      <w:r w:rsidR="00F27E00" w:rsidRPr="00F950F6">
        <w:rPr>
          <w:szCs w:val="28"/>
        </w:rPr>
        <w:t>территории»</w:t>
      </w:r>
      <w:r w:rsidRPr="00F950F6">
        <w:rPr>
          <w:rFonts w:eastAsia="Calibri"/>
          <w:szCs w:val="28"/>
          <w:lang w:eastAsia="en-US"/>
        </w:rPr>
        <w:t>.</w:t>
      </w:r>
    </w:p>
    <w:p w:rsidR="008803A3" w:rsidRPr="00F950F6" w:rsidRDefault="008803A3" w:rsidP="00066AD9">
      <w:pPr>
        <w:autoSpaceDE w:val="0"/>
        <w:autoSpaceDN w:val="0"/>
        <w:adjustRightInd w:val="0"/>
        <w:ind w:firstLine="567"/>
        <w:jc w:val="both"/>
        <w:rPr>
          <w:szCs w:val="28"/>
        </w:rPr>
      </w:pPr>
    </w:p>
    <w:p w:rsidR="00066AD9" w:rsidRPr="00F950F6" w:rsidRDefault="00004F0E" w:rsidP="00066AD9">
      <w:pPr>
        <w:autoSpaceDE w:val="0"/>
        <w:autoSpaceDN w:val="0"/>
        <w:adjustRightInd w:val="0"/>
        <w:ind w:firstLine="567"/>
        <w:jc w:val="both"/>
        <w:rPr>
          <w:szCs w:val="28"/>
        </w:rPr>
      </w:pPr>
      <w:r>
        <w:rPr>
          <w:szCs w:val="28"/>
        </w:rPr>
        <w:t>2.</w:t>
      </w:r>
      <w:r w:rsidR="000B1081">
        <w:rPr>
          <w:szCs w:val="28"/>
        </w:rPr>
        <w:t>2</w:t>
      </w:r>
      <w:r w:rsidR="00066AD9" w:rsidRPr="00F950F6">
        <w:rPr>
          <w:szCs w:val="28"/>
        </w:rPr>
        <w:t>. Наименование органа, предоставляющего муниципальную услугу.</w:t>
      </w:r>
    </w:p>
    <w:p w:rsidR="00066AD9" w:rsidRPr="00F950F6" w:rsidRDefault="00066AD9" w:rsidP="00066AD9">
      <w:pPr>
        <w:autoSpaceDE w:val="0"/>
        <w:autoSpaceDN w:val="0"/>
        <w:adjustRightInd w:val="0"/>
        <w:ind w:firstLine="567"/>
        <w:jc w:val="both"/>
        <w:rPr>
          <w:szCs w:val="28"/>
        </w:rPr>
      </w:pPr>
      <w:r w:rsidRPr="00F950F6">
        <w:rPr>
          <w:szCs w:val="28"/>
        </w:rPr>
        <w:t xml:space="preserve">Муниципальную услугу </w:t>
      </w:r>
      <w:r w:rsidR="00F27E00" w:rsidRPr="00F950F6">
        <w:rPr>
          <w:szCs w:val="28"/>
        </w:rPr>
        <w:t>«</w:t>
      </w:r>
      <w:r w:rsidR="000A4982" w:rsidRPr="00F950F6">
        <w:rPr>
          <w:szCs w:val="28"/>
        </w:rPr>
        <w:t>Утверждение схемы расположения земельного у</w:t>
      </w:r>
      <w:r w:rsidR="000A4982">
        <w:rPr>
          <w:szCs w:val="28"/>
        </w:rPr>
        <w:t xml:space="preserve">частка на кадастровом плане </w:t>
      </w:r>
      <w:r w:rsidR="000A4982" w:rsidRPr="00F950F6">
        <w:rPr>
          <w:szCs w:val="28"/>
        </w:rPr>
        <w:t>территории</w:t>
      </w:r>
      <w:r w:rsidR="00F27E00" w:rsidRPr="00F950F6">
        <w:rPr>
          <w:szCs w:val="28"/>
        </w:rPr>
        <w:t xml:space="preserve">» </w:t>
      </w:r>
      <w:r w:rsidRPr="00F950F6">
        <w:rPr>
          <w:szCs w:val="28"/>
        </w:rPr>
        <w:t xml:space="preserve">предоставляет </w:t>
      </w:r>
      <w:r w:rsidR="000A4982" w:rsidRPr="00022BB1">
        <w:rPr>
          <w:szCs w:val="28"/>
        </w:rPr>
        <w:t>Администрация</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F27E00" w:rsidRPr="00F950F6" w:rsidRDefault="00F27E00" w:rsidP="00F27E00">
      <w:pPr>
        <w:autoSpaceDE w:val="0"/>
        <w:autoSpaceDN w:val="0"/>
        <w:adjustRightInd w:val="0"/>
        <w:ind w:firstLine="567"/>
        <w:jc w:val="both"/>
        <w:rPr>
          <w:szCs w:val="28"/>
        </w:rPr>
      </w:pPr>
      <w:r w:rsidRPr="00F950F6">
        <w:rPr>
          <w:szCs w:val="28"/>
        </w:rPr>
        <w:t>- МФЦ;</w:t>
      </w:r>
    </w:p>
    <w:p w:rsidR="00F27E00" w:rsidRPr="00F950F6" w:rsidRDefault="00D064A9" w:rsidP="00F27E00">
      <w:pPr>
        <w:autoSpaceDE w:val="0"/>
        <w:autoSpaceDN w:val="0"/>
        <w:adjustRightInd w:val="0"/>
        <w:ind w:firstLine="567"/>
        <w:jc w:val="both"/>
        <w:rPr>
          <w:szCs w:val="28"/>
        </w:rPr>
      </w:pPr>
      <w:r>
        <w:rPr>
          <w:szCs w:val="28"/>
        </w:rPr>
        <w:t>- Орловский</w:t>
      </w:r>
      <w:r w:rsidR="00F27E00" w:rsidRPr="00F950F6">
        <w:rPr>
          <w:szCs w:val="28"/>
        </w:rPr>
        <w:t xml:space="preserve"> отдел Управления Федеральной службы государственной регистрации, кадастра и картографии по Ростовской области;</w:t>
      </w:r>
    </w:p>
    <w:p w:rsidR="00F27E00" w:rsidRPr="00F950F6" w:rsidRDefault="00D064A9" w:rsidP="00F27E00">
      <w:pPr>
        <w:autoSpaceDE w:val="0"/>
        <w:autoSpaceDN w:val="0"/>
        <w:adjustRightInd w:val="0"/>
        <w:ind w:firstLine="567"/>
        <w:jc w:val="both"/>
        <w:rPr>
          <w:szCs w:val="28"/>
        </w:rPr>
      </w:pPr>
      <w:r>
        <w:rPr>
          <w:szCs w:val="28"/>
        </w:rPr>
        <w:t>- Орловский</w:t>
      </w:r>
      <w:r w:rsidR="00F27E00" w:rsidRPr="00F950F6">
        <w:rPr>
          <w:szCs w:val="28"/>
        </w:rPr>
        <w:t xml:space="preserve"> отдел Федерального государственного бюджетного учреждения «Земельная кадастровая палата» по Ростовской области;</w:t>
      </w:r>
    </w:p>
    <w:p w:rsidR="00F27E00" w:rsidRPr="00F950F6" w:rsidRDefault="00F27E00" w:rsidP="00F27E00">
      <w:pPr>
        <w:autoSpaceDE w:val="0"/>
        <w:autoSpaceDN w:val="0"/>
        <w:adjustRightInd w:val="0"/>
        <w:ind w:firstLine="567"/>
        <w:jc w:val="both"/>
        <w:rPr>
          <w:szCs w:val="28"/>
        </w:rPr>
      </w:pPr>
      <w:r w:rsidRPr="00F950F6">
        <w:rPr>
          <w:szCs w:val="28"/>
        </w:rPr>
        <w:t xml:space="preserve">- Межрайонная инспекция </w:t>
      </w:r>
      <w:r w:rsidR="00D064A9">
        <w:rPr>
          <w:szCs w:val="28"/>
        </w:rPr>
        <w:t xml:space="preserve">Федеральной налоговой службы № </w:t>
      </w:r>
      <w:r w:rsidRPr="00F950F6">
        <w:rPr>
          <w:szCs w:val="28"/>
        </w:rPr>
        <w:t>9 по Ростовской области;</w:t>
      </w:r>
    </w:p>
    <w:p w:rsidR="00F27E00" w:rsidRPr="00F950F6" w:rsidRDefault="00F27E00" w:rsidP="00F27E00">
      <w:pPr>
        <w:autoSpaceDE w:val="0"/>
        <w:autoSpaceDN w:val="0"/>
        <w:adjustRightInd w:val="0"/>
        <w:ind w:firstLine="567"/>
        <w:jc w:val="both"/>
        <w:rPr>
          <w:szCs w:val="28"/>
        </w:rPr>
      </w:pPr>
      <w:r w:rsidRPr="00F950F6">
        <w:rPr>
          <w:szCs w:val="28"/>
        </w:rPr>
        <w:t>- землеустроительные организации</w:t>
      </w:r>
      <w:r w:rsidR="000A4982">
        <w:rPr>
          <w:szCs w:val="28"/>
        </w:rPr>
        <w:t>.</w:t>
      </w:r>
    </w:p>
    <w:p w:rsidR="00D45B49" w:rsidRPr="00F950F6" w:rsidRDefault="008803A3" w:rsidP="00066AD9">
      <w:pPr>
        <w:autoSpaceDE w:val="0"/>
        <w:autoSpaceDN w:val="0"/>
        <w:adjustRightInd w:val="0"/>
        <w:ind w:firstLine="567"/>
        <w:jc w:val="both"/>
        <w:rPr>
          <w:szCs w:val="28"/>
        </w:rPr>
      </w:pPr>
      <w:r w:rsidRPr="00F950F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r w:rsidR="00D45B49" w:rsidRPr="00F950F6">
        <w:rPr>
          <w:szCs w:val="28"/>
        </w:rPr>
        <w:t>.</w:t>
      </w:r>
    </w:p>
    <w:p w:rsidR="00D45B49" w:rsidRPr="00F950F6" w:rsidRDefault="00D45B49" w:rsidP="00066AD9">
      <w:pPr>
        <w:autoSpaceDE w:val="0"/>
        <w:autoSpaceDN w:val="0"/>
        <w:adjustRightInd w:val="0"/>
        <w:ind w:firstLine="567"/>
        <w:jc w:val="both"/>
        <w:rPr>
          <w:szCs w:val="28"/>
        </w:rPr>
      </w:pPr>
    </w:p>
    <w:p w:rsidR="00066AD9" w:rsidRPr="00F950F6" w:rsidRDefault="00004F0E" w:rsidP="00066AD9">
      <w:pPr>
        <w:autoSpaceDE w:val="0"/>
        <w:autoSpaceDN w:val="0"/>
        <w:adjustRightInd w:val="0"/>
        <w:ind w:firstLine="567"/>
        <w:jc w:val="both"/>
        <w:rPr>
          <w:szCs w:val="28"/>
        </w:rPr>
      </w:pPr>
      <w:r>
        <w:rPr>
          <w:szCs w:val="28"/>
        </w:rPr>
        <w:t>2.</w:t>
      </w:r>
      <w:r w:rsidR="000B1081">
        <w:rPr>
          <w:szCs w:val="28"/>
        </w:rPr>
        <w:t>3</w:t>
      </w:r>
      <w:r w:rsidR="008803A3" w:rsidRPr="00F950F6">
        <w:rPr>
          <w:szCs w:val="28"/>
        </w:rPr>
        <w:t xml:space="preserve">. </w:t>
      </w:r>
      <w:r w:rsidR="00066AD9" w:rsidRPr="00F950F6">
        <w:rPr>
          <w:szCs w:val="28"/>
        </w:rPr>
        <w:t>Описание результата предоставления услуги.</w:t>
      </w:r>
    </w:p>
    <w:p w:rsidR="008803A3" w:rsidRPr="00F950F6" w:rsidRDefault="008803A3" w:rsidP="008803A3">
      <w:pPr>
        <w:autoSpaceDE w:val="0"/>
        <w:autoSpaceDN w:val="0"/>
        <w:adjustRightInd w:val="0"/>
        <w:ind w:firstLine="567"/>
        <w:jc w:val="both"/>
        <w:rPr>
          <w:szCs w:val="28"/>
        </w:rPr>
      </w:pPr>
      <w:r w:rsidRPr="00F950F6">
        <w:rPr>
          <w:szCs w:val="28"/>
        </w:rPr>
        <w:t xml:space="preserve">Результатом предоставления муниципальной услуги является </w:t>
      </w:r>
      <w:r w:rsidR="000A4982">
        <w:rPr>
          <w:szCs w:val="28"/>
        </w:rPr>
        <w:t xml:space="preserve">постановление об </w:t>
      </w:r>
      <w:r w:rsidR="00F435FE" w:rsidRPr="00F950F6">
        <w:rPr>
          <w:szCs w:val="28"/>
        </w:rPr>
        <w:t>утверждени</w:t>
      </w:r>
      <w:r w:rsidR="000A4982">
        <w:rPr>
          <w:szCs w:val="28"/>
        </w:rPr>
        <w:t>и</w:t>
      </w:r>
      <w:r w:rsidR="00F435FE" w:rsidRPr="00F950F6">
        <w:rPr>
          <w:szCs w:val="28"/>
        </w:rPr>
        <w:t xml:space="preserve"> схемы расположения земельного участка на кадастровом плане территории</w:t>
      </w:r>
      <w:r w:rsidRPr="00F950F6">
        <w:rPr>
          <w:szCs w:val="28"/>
        </w:rPr>
        <w:t xml:space="preserve"> или получение заявителем отказа в </w:t>
      </w:r>
      <w:r w:rsidR="00F435FE" w:rsidRPr="00F950F6">
        <w:rPr>
          <w:szCs w:val="28"/>
        </w:rPr>
        <w:t>утверждении схемы</w:t>
      </w:r>
      <w:r w:rsidR="00A974BC" w:rsidRPr="00F950F6">
        <w:rPr>
          <w:szCs w:val="28"/>
        </w:rPr>
        <w:t xml:space="preserve"> расположения земельного участка на кадастровом плане территории</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Процедура предоставления услуги завершается пут</w:t>
      </w:r>
      <w:r w:rsidR="005B256A" w:rsidRPr="00F950F6">
        <w:rPr>
          <w:szCs w:val="28"/>
        </w:rPr>
        <w:t>ё</w:t>
      </w:r>
      <w:r w:rsidRPr="00F950F6">
        <w:rPr>
          <w:szCs w:val="28"/>
        </w:rPr>
        <w:t>м получения заявителем:</w:t>
      </w:r>
    </w:p>
    <w:p w:rsidR="00324E06" w:rsidRPr="00F950F6" w:rsidRDefault="00324E06" w:rsidP="005B256A">
      <w:pPr>
        <w:autoSpaceDE w:val="0"/>
        <w:autoSpaceDN w:val="0"/>
        <w:adjustRightInd w:val="0"/>
        <w:ind w:firstLine="567"/>
        <w:jc w:val="both"/>
        <w:rPr>
          <w:szCs w:val="28"/>
        </w:rPr>
      </w:pPr>
      <w:r w:rsidRPr="00F950F6">
        <w:rPr>
          <w:szCs w:val="28"/>
        </w:rPr>
        <w:t>- постановления Администрации о</w:t>
      </w:r>
      <w:r w:rsidR="00F27E00" w:rsidRPr="00F950F6">
        <w:rPr>
          <w:szCs w:val="28"/>
        </w:rPr>
        <w:t>б утверждении схемы расположения земельного участка на кадастровом плане или кадастровой карте соответствующей территории</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 xml:space="preserve">- уведомления об отказе в </w:t>
      </w:r>
      <w:r w:rsidR="00F27E00" w:rsidRPr="00F950F6">
        <w:rPr>
          <w:szCs w:val="28"/>
        </w:rPr>
        <w:t>утверждении схемы расположения земельного участка на кадастровом плане или кадастровой карте соответствующей территории</w:t>
      </w:r>
      <w:r w:rsidR="00A974BC" w:rsidRPr="00F950F6">
        <w:rPr>
          <w:szCs w:val="28"/>
        </w:rPr>
        <w:t>.</w:t>
      </w:r>
    </w:p>
    <w:p w:rsidR="008803A3" w:rsidRPr="00F950F6" w:rsidRDefault="008803A3" w:rsidP="008803A3">
      <w:pPr>
        <w:autoSpaceDE w:val="0"/>
        <w:autoSpaceDN w:val="0"/>
        <w:adjustRightInd w:val="0"/>
        <w:ind w:firstLine="567"/>
        <w:jc w:val="both"/>
        <w:rPr>
          <w:szCs w:val="28"/>
        </w:rPr>
      </w:pPr>
    </w:p>
    <w:p w:rsidR="00066AD9" w:rsidRPr="00F950F6" w:rsidRDefault="00004F0E" w:rsidP="00066AD9">
      <w:pPr>
        <w:autoSpaceDE w:val="0"/>
        <w:autoSpaceDN w:val="0"/>
        <w:adjustRightInd w:val="0"/>
        <w:ind w:firstLine="567"/>
        <w:jc w:val="both"/>
        <w:rPr>
          <w:szCs w:val="28"/>
        </w:rPr>
      </w:pPr>
      <w:r>
        <w:rPr>
          <w:szCs w:val="28"/>
        </w:rPr>
        <w:t>2.4</w:t>
      </w:r>
      <w:r w:rsidR="008803A3" w:rsidRPr="00F950F6">
        <w:rPr>
          <w:szCs w:val="28"/>
        </w:rPr>
        <w:t>. Срок предоставления муниципальной услуги.</w:t>
      </w:r>
    </w:p>
    <w:p w:rsidR="002F2279" w:rsidRPr="00F950F6" w:rsidRDefault="0022144C" w:rsidP="002F2279">
      <w:pPr>
        <w:autoSpaceDE w:val="0"/>
        <w:autoSpaceDN w:val="0"/>
        <w:adjustRightInd w:val="0"/>
        <w:ind w:firstLine="567"/>
        <w:jc w:val="both"/>
        <w:rPr>
          <w:szCs w:val="28"/>
        </w:rPr>
      </w:pPr>
      <w:r w:rsidRPr="00F950F6">
        <w:rPr>
          <w:szCs w:val="28"/>
        </w:rPr>
        <w:t>Максимальный срок предоставл</w:t>
      </w:r>
      <w:r w:rsidR="002F2279" w:rsidRPr="00F950F6">
        <w:rPr>
          <w:szCs w:val="28"/>
        </w:rPr>
        <w:t>ения услуги не должен превышать</w:t>
      </w:r>
      <w:r w:rsidR="00C96708">
        <w:rPr>
          <w:szCs w:val="28"/>
        </w:rPr>
        <w:t xml:space="preserve"> 2</w:t>
      </w:r>
      <w:r w:rsidR="003474EE" w:rsidRPr="00F950F6">
        <w:rPr>
          <w:szCs w:val="28"/>
        </w:rPr>
        <w:t>0 дней</w:t>
      </w:r>
      <w:r w:rsidR="002F2279" w:rsidRPr="00F950F6">
        <w:rPr>
          <w:szCs w:val="28"/>
        </w:rPr>
        <w:t>.</w:t>
      </w:r>
    </w:p>
    <w:p w:rsidR="008803A3" w:rsidRPr="00F950F6" w:rsidRDefault="008803A3" w:rsidP="00066AD9">
      <w:pPr>
        <w:autoSpaceDE w:val="0"/>
        <w:autoSpaceDN w:val="0"/>
        <w:adjustRightInd w:val="0"/>
        <w:ind w:firstLine="567"/>
        <w:jc w:val="both"/>
        <w:rPr>
          <w:szCs w:val="28"/>
        </w:rPr>
      </w:pPr>
    </w:p>
    <w:p w:rsidR="00184AFF" w:rsidRPr="00F950F6" w:rsidRDefault="00004F0E" w:rsidP="008803A3">
      <w:pPr>
        <w:autoSpaceDE w:val="0"/>
        <w:autoSpaceDN w:val="0"/>
        <w:adjustRightInd w:val="0"/>
        <w:ind w:firstLine="567"/>
        <w:jc w:val="both"/>
        <w:rPr>
          <w:szCs w:val="28"/>
        </w:rPr>
      </w:pPr>
      <w:r>
        <w:rPr>
          <w:szCs w:val="28"/>
        </w:rPr>
        <w:t>2.</w:t>
      </w:r>
      <w:r w:rsidR="000B1081">
        <w:rPr>
          <w:szCs w:val="28"/>
        </w:rPr>
        <w:t>5</w:t>
      </w:r>
      <w:r w:rsidR="008803A3" w:rsidRPr="00F950F6">
        <w:rPr>
          <w:szCs w:val="28"/>
        </w:rPr>
        <w:t>. Перечень нормативны</w:t>
      </w:r>
      <w:r w:rsidR="00D605CE" w:rsidRPr="00F950F6">
        <w:rPr>
          <w:szCs w:val="28"/>
        </w:rPr>
        <w:t>х</w:t>
      </w:r>
      <w:r w:rsidR="008803A3" w:rsidRPr="00F950F6">
        <w:rPr>
          <w:szCs w:val="28"/>
        </w:rPr>
        <w:t xml:space="preserve"> правовых актов, регулирующих отношения, возникающие в связи с предоставлением муниципальной услуги.</w:t>
      </w:r>
    </w:p>
    <w:p w:rsidR="003E68BA" w:rsidRPr="00F950F6" w:rsidRDefault="003E68BA" w:rsidP="003E68BA">
      <w:pPr>
        <w:autoSpaceDE w:val="0"/>
        <w:autoSpaceDN w:val="0"/>
        <w:adjustRightInd w:val="0"/>
        <w:ind w:firstLine="567"/>
        <w:jc w:val="both"/>
        <w:rPr>
          <w:szCs w:val="28"/>
        </w:rPr>
      </w:pPr>
      <w:r w:rsidRPr="00F950F6">
        <w:rPr>
          <w:szCs w:val="28"/>
        </w:rPr>
        <w:t>Отношения, возникающие в связи с предоставлением муниципальной услуги, регулируются следующими нормативными правовыми актами:</w:t>
      </w:r>
    </w:p>
    <w:p w:rsidR="00F27E00" w:rsidRPr="00F950F6" w:rsidRDefault="00F27E00" w:rsidP="00F27E00">
      <w:pPr>
        <w:autoSpaceDE w:val="0"/>
        <w:autoSpaceDN w:val="0"/>
        <w:adjustRightInd w:val="0"/>
        <w:ind w:firstLine="567"/>
        <w:jc w:val="both"/>
        <w:rPr>
          <w:szCs w:val="28"/>
        </w:rPr>
      </w:pPr>
      <w:r w:rsidRPr="00F950F6">
        <w:rPr>
          <w:szCs w:val="28"/>
        </w:rPr>
        <w:t>- Земельный кодекс РФ от 25.10.2001 №136-ФЗ  («Российская газета» № 211-212  от 30.10.2001);</w:t>
      </w:r>
    </w:p>
    <w:p w:rsidR="00F27E00" w:rsidRPr="00F950F6" w:rsidRDefault="00F27E00" w:rsidP="00F27E00">
      <w:pPr>
        <w:autoSpaceDE w:val="0"/>
        <w:autoSpaceDN w:val="0"/>
        <w:adjustRightInd w:val="0"/>
        <w:ind w:firstLine="540"/>
        <w:jc w:val="both"/>
        <w:rPr>
          <w:szCs w:val="28"/>
        </w:rPr>
      </w:pPr>
      <w:r w:rsidRPr="00F950F6">
        <w:rPr>
          <w:szCs w:val="28"/>
        </w:rPr>
        <w:lastRenderedPageBreak/>
        <w:t>- Федеральный закон от 27.07.2010 № 210-ФЗ «Об организации предоставления государственных и муниципальных услуг» («Российская газета», № 168 от 30.07.2010);</w:t>
      </w:r>
    </w:p>
    <w:p w:rsidR="00F27E00" w:rsidRPr="00F950F6" w:rsidRDefault="00F27E00" w:rsidP="00F27E00">
      <w:pPr>
        <w:autoSpaceDE w:val="0"/>
        <w:autoSpaceDN w:val="0"/>
        <w:adjustRightInd w:val="0"/>
        <w:ind w:firstLine="540"/>
        <w:jc w:val="both"/>
        <w:rPr>
          <w:szCs w:val="28"/>
        </w:rPr>
      </w:pPr>
      <w:r w:rsidRPr="00F950F6">
        <w:rPr>
          <w:szCs w:val="28"/>
        </w:rPr>
        <w:t>- Федеральный закон от 21.07.1997 № 122-ФЗ «О государственной регистрации прав на недвижимое имущество и сделок с ним» («Российская газета» №  145 от 30.07.1997);</w:t>
      </w:r>
    </w:p>
    <w:p w:rsidR="00F27E00" w:rsidRPr="00F950F6" w:rsidRDefault="00F27E00" w:rsidP="00F27E00">
      <w:pPr>
        <w:autoSpaceDE w:val="0"/>
        <w:autoSpaceDN w:val="0"/>
        <w:adjustRightInd w:val="0"/>
        <w:ind w:firstLine="567"/>
        <w:jc w:val="both"/>
        <w:rPr>
          <w:szCs w:val="28"/>
        </w:rPr>
      </w:pPr>
      <w:r w:rsidRPr="00F950F6">
        <w:rPr>
          <w:szCs w:val="28"/>
        </w:rPr>
        <w:t>- Федеральный закон от 24.07.2007 № 221-ФЗ «О государственном кадастре недвижимости» («Российская газета» №  165 от 01.08.2007);</w:t>
      </w:r>
    </w:p>
    <w:p w:rsidR="00E175A8" w:rsidRPr="00F950F6" w:rsidRDefault="00E175A8" w:rsidP="00E175A8">
      <w:pPr>
        <w:autoSpaceDE w:val="0"/>
        <w:autoSpaceDN w:val="0"/>
        <w:adjustRightInd w:val="0"/>
        <w:ind w:firstLine="567"/>
        <w:jc w:val="both"/>
        <w:rPr>
          <w:szCs w:val="28"/>
        </w:rPr>
      </w:pPr>
      <w:r w:rsidRPr="00F950F6">
        <w:rPr>
          <w:szCs w:val="28"/>
        </w:rPr>
        <w:t xml:space="preserve">- </w:t>
      </w:r>
      <w:r w:rsidRPr="00F950F6">
        <w:rPr>
          <w:rStyle w:val="FontStyle53"/>
          <w:sz w:val="28"/>
          <w:szCs w:val="28"/>
        </w:rPr>
        <w:t>Федеральным законом от  15.04.1998 г. № 66-ФЗ «О садоводческих, огороднических  и дачных некоммерческих объединениях граждан» («Российская газета» №  79 от 23.04.1998 г.);</w:t>
      </w:r>
    </w:p>
    <w:p w:rsidR="00F27E00" w:rsidRPr="00F950F6" w:rsidRDefault="00F27E00" w:rsidP="00F27E00">
      <w:pPr>
        <w:autoSpaceDE w:val="0"/>
        <w:autoSpaceDN w:val="0"/>
        <w:adjustRightInd w:val="0"/>
        <w:ind w:firstLine="567"/>
        <w:jc w:val="both"/>
        <w:rPr>
          <w:szCs w:val="28"/>
        </w:rPr>
      </w:pPr>
      <w:r w:rsidRPr="00F950F6">
        <w:rPr>
          <w:szCs w:val="28"/>
        </w:rPr>
        <w:t>- Областной закон от  22.07.2003 № 19-ЗС «О регулировании земельных отношений в Ростовской области» (газета «Наше время» № 161 от 30.07.2003)</w:t>
      </w:r>
      <w:r w:rsidR="000A4982">
        <w:rPr>
          <w:szCs w:val="28"/>
        </w:rPr>
        <w:t>.</w:t>
      </w:r>
    </w:p>
    <w:p w:rsidR="00F27E00" w:rsidRPr="00F950F6" w:rsidRDefault="00F27E00" w:rsidP="00F27E00">
      <w:pPr>
        <w:autoSpaceDE w:val="0"/>
        <w:autoSpaceDN w:val="0"/>
        <w:adjustRightInd w:val="0"/>
        <w:ind w:firstLine="567"/>
        <w:jc w:val="both"/>
        <w:rPr>
          <w:szCs w:val="28"/>
        </w:rPr>
      </w:pPr>
    </w:p>
    <w:p w:rsidR="008803A3" w:rsidRPr="00F950F6" w:rsidRDefault="00004F0E" w:rsidP="008803A3">
      <w:pPr>
        <w:autoSpaceDE w:val="0"/>
        <w:autoSpaceDN w:val="0"/>
        <w:adjustRightInd w:val="0"/>
        <w:ind w:firstLine="567"/>
        <w:jc w:val="both"/>
        <w:rPr>
          <w:szCs w:val="28"/>
        </w:rPr>
      </w:pPr>
      <w:r>
        <w:rPr>
          <w:szCs w:val="28"/>
        </w:rPr>
        <w:t>2.</w:t>
      </w:r>
      <w:r w:rsidR="000B1081">
        <w:rPr>
          <w:szCs w:val="28"/>
        </w:rPr>
        <w:t>6</w:t>
      </w:r>
      <w:r w:rsidR="003E68BA" w:rsidRPr="00F950F6">
        <w:rPr>
          <w:szCs w:val="28"/>
        </w:rPr>
        <w:t>. Перечень документов, необходимых для предоставления муниципальной услуги.</w:t>
      </w:r>
    </w:p>
    <w:p w:rsidR="003E68BA" w:rsidRPr="00F950F6" w:rsidRDefault="003E68BA" w:rsidP="008803A3">
      <w:pPr>
        <w:autoSpaceDE w:val="0"/>
        <w:autoSpaceDN w:val="0"/>
        <w:adjustRightInd w:val="0"/>
        <w:ind w:firstLine="567"/>
        <w:jc w:val="both"/>
        <w:rPr>
          <w:szCs w:val="28"/>
        </w:rPr>
      </w:pPr>
      <w:r w:rsidRPr="00F950F6">
        <w:rPr>
          <w:szCs w:val="28"/>
        </w:rPr>
        <w:t xml:space="preserve">Перечень документов указан в </w:t>
      </w:r>
      <w:r w:rsidRPr="00AA2F70">
        <w:rPr>
          <w:szCs w:val="28"/>
        </w:rPr>
        <w:t xml:space="preserve">приложении </w:t>
      </w:r>
      <w:r w:rsidR="00207581" w:rsidRPr="00AA2F70">
        <w:rPr>
          <w:szCs w:val="28"/>
        </w:rPr>
        <w:t xml:space="preserve">№ </w:t>
      </w:r>
      <w:r w:rsidRPr="00AA2F70">
        <w:rPr>
          <w:szCs w:val="28"/>
        </w:rPr>
        <w:t>1</w:t>
      </w:r>
      <w:r w:rsidRPr="00F950F6">
        <w:rPr>
          <w:szCs w:val="28"/>
        </w:rPr>
        <w:t xml:space="preserve"> к настоящему Административному регламенту.</w:t>
      </w:r>
    </w:p>
    <w:p w:rsidR="003E68BA" w:rsidRPr="00F950F6" w:rsidRDefault="007A2EF8" w:rsidP="00AD1CD9">
      <w:pPr>
        <w:autoSpaceDE w:val="0"/>
        <w:autoSpaceDN w:val="0"/>
        <w:adjustRightInd w:val="0"/>
        <w:ind w:firstLine="567"/>
        <w:jc w:val="both"/>
        <w:rPr>
          <w:szCs w:val="28"/>
        </w:rPr>
      </w:pPr>
      <w:r w:rsidRPr="00F950F6">
        <w:rPr>
          <w:szCs w:val="28"/>
        </w:rPr>
        <w:t xml:space="preserve">Перечень документов при формировании земельного участка, составляющего территорию садоводческого или дачного некоммерческого объединения, указан в </w:t>
      </w:r>
      <w:r w:rsidRPr="00AA2F70">
        <w:rPr>
          <w:szCs w:val="28"/>
        </w:rPr>
        <w:t>приложении № 2</w:t>
      </w:r>
      <w:r w:rsidRPr="00F950F6">
        <w:rPr>
          <w:szCs w:val="28"/>
        </w:rPr>
        <w:t xml:space="preserve"> к  настоящему Административному регламенту.</w:t>
      </w:r>
    </w:p>
    <w:p w:rsidR="00DD726E" w:rsidRPr="00F950F6" w:rsidRDefault="003E68BA" w:rsidP="003E68BA">
      <w:pPr>
        <w:autoSpaceDE w:val="0"/>
        <w:autoSpaceDN w:val="0"/>
        <w:adjustRightInd w:val="0"/>
        <w:ind w:firstLine="540"/>
        <w:jc w:val="both"/>
        <w:rPr>
          <w:szCs w:val="28"/>
        </w:rPr>
      </w:pPr>
      <w:r w:rsidRPr="00F950F6">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p>
    <w:p w:rsidR="008803A3" w:rsidRPr="00F950F6" w:rsidRDefault="003E68BA" w:rsidP="00AA2F70">
      <w:pPr>
        <w:autoSpaceDE w:val="0"/>
        <w:autoSpaceDN w:val="0"/>
        <w:adjustRightInd w:val="0"/>
        <w:jc w:val="both"/>
        <w:rPr>
          <w:szCs w:val="28"/>
        </w:rPr>
      </w:pPr>
      <w:r w:rsidRPr="00F950F6">
        <w:rPr>
          <w:szCs w:val="28"/>
        </w:rPr>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950F6">
          <w:rPr>
            <w:szCs w:val="28"/>
          </w:rPr>
          <w:t>части 6 статьи 7</w:t>
        </w:r>
      </w:hyperlink>
      <w:r w:rsidRPr="00F950F6">
        <w:rPr>
          <w:szCs w:val="28"/>
        </w:rPr>
        <w:t xml:space="preserve"> </w:t>
      </w:r>
      <w:r w:rsidR="008C4743" w:rsidRPr="00F950F6">
        <w:rPr>
          <w:szCs w:val="28"/>
        </w:rPr>
        <w:t>Федерального закона от 27.07.2010 № 210-ФЗ «Об организации предоставления государственных и муниципальных услуг».</w:t>
      </w:r>
    </w:p>
    <w:p w:rsidR="002442D6" w:rsidRPr="00F950F6" w:rsidRDefault="00004F0E" w:rsidP="008803A3">
      <w:pPr>
        <w:autoSpaceDE w:val="0"/>
        <w:autoSpaceDN w:val="0"/>
        <w:adjustRightInd w:val="0"/>
        <w:ind w:firstLine="567"/>
        <w:jc w:val="both"/>
        <w:rPr>
          <w:szCs w:val="28"/>
        </w:rPr>
      </w:pPr>
      <w:r>
        <w:rPr>
          <w:szCs w:val="28"/>
        </w:rPr>
        <w:t>2.</w:t>
      </w:r>
      <w:r w:rsidR="000B1081">
        <w:rPr>
          <w:szCs w:val="28"/>
        </w:rPr>
        <w:t>7</w:t>
      </w:r>
      <w:r w:rsidR="002442D6" w:rsidRPr="00F950F6">
        <w:rPr>
          <w:szCs w:val="28"/>
        </w:rPr>
        <w:t>. Основания для отказа в приёме документов.</w:t>
      </w:r>
    </w:p>
    <w:p w:rsidR="002442D6" w:rsidRPr="00F950F6" w:rsidRDefault="002442D6" w:rsidP="002442D6">
      <w:pPr>
        <w:autoSpaceDE w:val="0"/>
        <w:autoSpaceDN w:val="0"/>
        <w:adjustRightInd w:val="0"/>
        <w:ind w:firstLine="567"/>
        <w:jc w:val="both"/>
        <w:rPr>
          <w:bCs/>
          <w:szCs w:val="28"/>
        </w:rPr>
      </w:pPr>
      <w:r w:rsidRPr="00F950F6">
        <w:rPr>
          <w:bCs/>
          <w:szCs w:val="28"/>
        </w:rPr>
        <w:t>Основаниями для отказа в приёме документов являются:</w:t>
      </w:r>
    </w:p>
    <w:p w:rsidR="002442D6" w:rsidRPr="00F950F6" w:rsidRDefault="002442D6" w:rsidP="002442D6">
      <w:pPr>
        <w:autoSpaceDE w:val="0"/>
        <w:autoSpaceDN w:val="0"/>
        <w:adjustRightInd w:val="0"/>
        <w:ind w:firstLine="567"/>
        <w:jc w:val="both"/>
        <w:rPr>
          <w:bCs/>
          <w:szCs w:val="28"/>
        </w:rPr>
      </w:pPr>
      <w:r w:rsidRPr="00F950F6">
        <w:rPr>
          <w:bCs/>
          <w:szCs w:val="28"/>
        </w:rPr>
        <w:t xml:space="preserve">- отсутствие хотя бы одного из документов, указанных в </w:t>
      </w:r>
      <w:r w:rsidR="00D605CE" w:rsidRPr="00F950F6">
        <w:rPr>
          <w:bCs/>
          <w:szCs w:val="28"/>
        </w:rPr>
        <w:t>п. 9</w:t>
      </w:r>
      <w:r w:rsidRPr="00F950F6">
        <w:rPr>
          <w:bCs/>
          <w:szCs w:val="28"/>
        </w:rPr>
        <w:t xml:space="preserve">  Административно</w:t>
      </w:r>
      <w:r w:rsidR="00D605CE" w:rsidRPr="00F950F6">
        <w:rPr>
          <w:bCs/>
          <w:szCs w:val="28"/>
        </w:rPr>
        <w:t>го</w:t>
      </w:r>
      <w:r w:rsidRPr="00F950F6">
        <w:rPr>
          <w:bCs/>
          <w:szCs w:val="28"/>
        </w:rPr>
        <w:t xml:space="preserve"> регламент</w:t>
      </w:r>
      <w:r w:rsidR="00D605CE" w:rsidRPr="00F950F6">
        <w:rPr>
          <w:bCs/>
          <w:szCs w:val="28"/>
        </w:rPr>
        <w:t>а</w:t>
      </w:r>
      <w:r w:rsidR="00207581" w:rsidRPr="00F950F6">
        <w:rPr>
          <w:bCs/>
          <w:szCs w:val="28"/>
        </w:rPr>
        <w:t xml:space="preserve"> (с учётом п. 10 Административного регламента);</w:t>
      </w:r>
    </w:p>
    <w:p w:rsidR="002442D6" w:rsidRPr="00F950F6" w:rsidRDefault="002442D6" w:rsidP="002442D6">
      <w:pPr>
        <w:autoSpaceDE w:val="0"/>
        <w:autoSpaceDN w:val="0"/>
        <w:adjustRightInd w:val="0"/>
        <w:ind w:firstLine="567"/>
        <w:jc w:val="both"/>
        <w:rPr>
          <w:bCs/>
          <w:szCs w:val="28"/>
        </w:rPr>
      </w:pPr>
      <w:r w:rsidRPr="00F950F6">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442D6" w:rsidRPr="00F950F6" w:rsidRDefault="002442D6" w:rsidP="002442D6">
      <w:pPr>
        <w:autoSpaceDE w:val="0"/>
        <w:autoSpaceDN w:val="0"/>
        <w:adjustRightInd w:val="0"/>
        <w:ind w:firstLine="567"/>
        <w:jc w:val="both"/>
        <w:rPr>
          <w:bCs/>
          <w:szCs w:val="28"/>
        </w:rPr>
      </w:pPr>
      <w:r w:rsidRPr="00F950F6">
        <w:rPr>
          <w:bCs/>
          <w:szCs w:val="28"/>
        </w:rPr>
        <w:t>- обращение за получением муниципа</w:t>
      </w:r>
      <w:r w:rsidR="005B256A" w:rsidRPr="00F950F6">
        <w:rPr>
          <w:bCs/>
          <w:szCs w:val="28"/>
        </w:rPr>
        <w:t>льной услуги ненадлежащего лица.</w:t>
      </w:r>
    </w:p>
    <w:p w:rsidR="002442D6" w:rsidRPr="00F950F6" w:rsidRDefault="002442D6" w:rsidP="002442D6">
      <w:pPr>
        <w:autoSpaceDE w:val="0"/>
        <w:autoSpaceDN w:val="0"/>
        <w:adjustRightInd w:val="0"/>
        <w:ind w:firstLine="567"/>
        <w:jc w:val="both"/>
        <w:rPr>
          <w:szCs w:val="28"/>
        </w:rPr>
      </w:pPr>
      <w:r w:rsidRPr="00F950F6">
        <w:rPr>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2442D6" w:rsidRPr="00F950F6" w:rsidRDefault="002442D6" w:rsidP="008803A3">
      <w:pPr>
        <w:autoSpaceDE w:val="0"/>
        <w:autoSpaceDN w:val="0"/>
        <w:adjustRightInd w:val="0"/>
        <w:ind w:firstLine="567"/>
        <w:jc w:val="both"/>
        <w:rPr>
          <w:szCs w:val="28"/>
        </w:rPr>
      </w:pPr>
    </w:p>
    <w:p w:rsidR="008803A3" w:rsidRPr="00F950F6" w:rsidRDefault="00004F0E" w:rsidP="008803A3">
      <w:pPr>
        <w:autoSpaceDE w:val="0"/>
        <w:autoSpaceDN w:val="0"/>
        <w:adjustRightInd w:val="0"/>
        <w:ind w:firstLine="567"/>
        <w:jc w:val="both"/>
        <w:rPr>
          <w:szCs w:val="28"/>
        </w:rPr>
      </w:pPr>
      <w:r>
        <w:rPr>
          <w:szCs w:val="28"/>
        </w:rPr>
        <w:t>2.</w:t>
      </w:r>
      <w:r w:rsidR="000B1081">
        <w:rPr>
          <w:szCs w:val="28"/>
        </w:rPr>
        <w:t>8</w:t>
      </w:r>
      <w:r w:rsidR="008C4743" w:rsidRPr="00F950F6">
        <w:rPr>
          <w:szCs w:val="28"/>
        </w:rPr>
        <w:t>. Основания для отказа в предоставлении муниципальной услуги.</w:t>
      </w:r>
    </w:p>
    <w:p w:rsidR="008C4743" w:rsidRPr="00F950F6" w:rsidRDefault="008C4743" w:rsidP="008C4743">
      <w:pPr>
        <w:autoSpaceDE w:val="0"/>
        <w:autoSpaceDN w:val="0"/>
        <w:adjustRightInd w:val="0"/>
        <w:ind w:firstLine="567"/>
        <w:jc w:val="both"/>
        <w:rPr>
          <w:bCs/>
          <w:szCs w:val="28"/>
        </w:rPr>
      </w:pPr>
      <w:r w:rsidRPr="00F950F6">
        <w:rPr>
          <w:bCs/>
          <w:szCs w:val="28"/>
        </w:rPr>
        <w:t>Основаниями для отказа в предоставлении муниципальной услуги являются:</w:t>
      </w:r>
    </w:p>
    <w:p w:rsidR="008C4743" w:rsidRPr="00F950F6" w:rsidRDefault="008C4743" w:rsidP="008C4743">
      <w:pPr>
        <w:autoSpaceDE w:val="0"/>
        <w:autoSpaceDN w:val="0"/>
        <w:adjustRightInd w:val="0"/>
        <w:ind w:firstLine="567"/>
        <w:jc w:val="both"/>
        <w:rPr>
          <w:bCs/>
          <w:szCs w:val="28"/>
        </w:rPr>
      </w:pPr>
      <w:r w:rsidRPr="00F950F6">
        <w:rPr>
          <w:bCs/>
          <w:szCs w:val="28"/>
        </w:rPr>
        <w:t>- отсутствие хотя бы одного из документов, указанных в Приложении 1 к  Административному регламенту;</w:t>
      </w:r>
    </w:p>
    <w:p w:rsidR="008C4743" w:rsidRPr="00F950F6" w:rsidRDefault="008C4743" w:rsidP="008C4743">
      <w:pPr>
        <w:autoSpaceDE w:val="0"/>
        <w:autoSpaceDN w:val="0"/>
        <w:adjustRightInd w:val="0"/>
        <w:ind w:firstLine="567"/>
        <w:jc w:val="both"/>
        <w:rPr>
          <w:bCs/>
          <w:szCs w:val="28"/>
        </w:rPr>
      </w:pPr>
      <w:r w:rsidRPr="00F950F6">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C4743" w:rsidRPr="00F950F6" w:rsidRDefault="008C4743" w:rsidP="008C4743">
      <w:pPr>
        <w:autoSpaceDE w:val="0"/>
        <w:autoSpaceDN w:val="0"/>
        <w:adjustRightInd w:val="0"/>
        <w:ind w:firstLine="567"/>
        <w:jc w:val="both"/>
        <w:rPr>
          <w:bCs/>
          <w:szCs w:val="28"/>
        </w:rPr>
      </w:pPr>
      <w:r w:rsidRPr="00F950F6">
        <w:rPr>
          <w:bCs/>
          <w:szCs w:val="28"/>
        </w:rPr>
        <w:t>- обращение за получением муниципальной услуги ненадлежащего лица</w:t>
      </w:r>
      <w:r w:rsidR="005B256A" w:rsidRPr="00F950F6">
        <w:rPr>
          <w:bCs/>
          <w:szCs w:val="28"/>
        </w:rPr>
        <w:t>;</w:t>
      </w:r>
    </w:p>
    <w:p w:rsidR="00B9309A" w:rsidRPr="00F950F6" w:rsidRDefault="00B9309A" w:rsidP="00B9309A">
      <w:pPr>
        <w:autoSpaceDE w:val="0"/>
        <w:autoSpaceDN w:val="0"/>
        <w:adjustRightInd w:val="0"/>
        <w:ind w:firstLine="567"/>
        <w:jc w:val="both"/>
        <w:rPr>
          <w:bCs/>
          <w:szCs w:val="28"/>
        </w:rPr>
      </w:pPr>
      <w:r w:rsidRPr="00F950F6">
        <w:rPr>
          <w:bCs/>
          <w:szCs w:val="28"/>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8C4743" w:rsidRPr="00F950F6" w:rsidRDefault="00CD726B" w:rsidP="00CD726B">
      <w:pPr>
        <w:widowControl w:val="0"/>
        <w:autoSpaceDE w:val="0"/>
        <w:autoSpaceDN w:val="0"/>
        <w:adjustRightInd w:val="0"/>
        <w:jc w:val="both"/>
        <w:rPr>
          <w:szCs w:val="28"/>
        </w:rPr>
      </w:pPr>
      <w:r w:rsidRPr="00F950F6">
        <w:rPr>
          <w:szCs w:val="28"/>
        </w:rPr>
        <w:tab/>
      </w:r>
      <w:r w:rsidR="008C4743" w:rsidRPr="00F950F6">
        <w:rPr>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8C4743" w:rsidRPr="00F950F6" w:rsidRDefault="008C4743" w:rsidP="008803A3">
      <w:pPr>
        <w:autoSpaceDE w:val="0"/>
        <w:autoSpaceDN w:val="0"/>
        <w:adjustRightInd w:val="0"/>
        <w:ind w:firstLine="567"/>
        <w:jc w:val="both"/>
        <w:rPr>
          <w:szCs w:val="28"/>
        </w:rPr>
      </w:pPr>
    </w:p>
    <w:p w:rsidR="002442D6" w:rsidRPr="00F950F6" w:rsidRDefault="00004F0E" w:rsidP="008803A3">
      <w:pPr>
        <w:autoSpaceDE w:val="0"/>
        <w:autoSpaceDN w:val="0"/>
        <w:adjustRightInd w:val="0"/>
        <w:ind w:firstLine="567"/>
        <w:jc w:val="both"/>
        <w:rPr>
          <w:szCs w:val="28"/>
        </w:rPr>
      </w:pPr>
      <w:r>
        <w:rPr>
          <w:szCs w:val="28"/>
        </w:rPr>
        <w:t>2.9</w:t>
      </w:r>
      <w:r w:rsidR="0048383C" w:rsidRPr="00F950F6">
        <w:rPr>
          <w:szCs w:val="28"/>
        </w:rPr>
        <w:t>. Перечень услуг, которые являются необходимыми и обязательными для предоставления муниципальной услуги.</w:t>
      </w:r>
    </w:p>
    <w:p w:rsidR="0048383C" w:rsidRPr="00F950F6" w:rsidRDefault="0048383C" w:rsidP="00001D18">
      <w:pPr>
        <w:autoSpaceDE w:val="0"/>
        <w:autoSpaceDN w:val="0"/>
        <w:adjustRightInd w:val="0"/>
        <w:ind w:firstLine="567"/>
        <w:jc w:val="both"/>
        <w:rPr>
          <w:szCs w:val="28"/>
        </w:rPr>
      </w:pPr>
      <w:r w:rsidRPr="00F950F6">
        <w:rPr>
          <w:szCs w:val="28"/>
        </w:rPr>
        <w:t>Для предоставления муниципальной услуги необходимыми и обязательными являются следующие государственные услуги:</w:t>
      </w:r>
    </w:p>
    <w:p w:rsidR="003435DC" w:rsidRPr="00F950F6" w:rsidRDefault="003435DC" w:rsidP="003435DC">
      <w:pPr>
        <w:autoSpaceDE w:val="0"/>
        <w:autoSpaceDN w:val="0"/>
        <w:adjustRightInd w:val="0"/>
        <w:ind w:firstLine="567"/>
        <w:jc w:val="both"/>
      </w:pPr>
      <w:r w:rsidRPr="00F950F6">
        <w:rPr>
          <w:szCs w:val="28"/>
        </w:rPr>
        <w:t xml:space="preserve">- </w:t>
      </w:r>
      <w:r w:rsidRPr="00F950F6">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3435DC" w:rsidRPr="00F950F6" w:rsidRDefault="003435DC" w:rsidP="003435DC">
      <w:pPr>
        <w:ind w:firstLine="567"/>
        <w:jc w:val="both"/>
      </w:pPr>
      <w:r w:rsidRPr="00F950F6">
        <w:t>-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001D18" w:rsidRPr="00F950F6" w:rsidRDefault="00001D18" w:rsidP="00001D18">
      <w:pPr>
        <w:ind w:firstLine="567"/>
        <w:jc w:val="both"/>
      </w:pPr>
    </w:p>
    <w:p w:rsidR="00AD1CD9" w:rsidRPr="006109DB" w:rsidRDefault="00AD1CD9" w:rsidP="00AD1CD9">
      <w:pPr>
        <w:autoSpaceDE w:val="0"/>
        <w:autoSpaceDN w:val="0"/>
        <w:adjustRightInd w:val="0"/>
        <w:jc w:val="both"/>
        <w:rPr>
          <w:szCs w:val="28"/>
        </w:rPr>
      </w:pPr>
      <w:r>
        <w:t xml:space="preserve">     </w:t>
      </w:r>
      <w:r w:rsidR="00004F0E">
        <w:t>2.10</w:t>
      </w:r>
      <w:r w:rsidR="00001D18" w:rsidRPr="00F950F6">
        <w:t xml:space="preserve">. </w:t>
      </w:r>
      <w:r w:rsidRPr="006109DB">
        <w:rPr>
          <w:szCs w:val="28"/>
        </w:rPr>
        <w:t>Порядок, размер и основания взимания государственной пошлины</w:t>
      </w:r>
    </w:p>
    <w:p w:rsidR="00001D18" w:rsidRPr="00F950F6" w:rsidRDefault="00AD1CD9" w:rsidP="00AD1CD9">
      <w:pPr>
        <w:autoSpaceDE w:val="0"/>
        <w:autoSpaceDN w:val="0"/>
        <w:adjustRightInd w:val="0"/>
        <w:ind w:firstLine="595"/>
        <w:jc w:val="both"/>
        <w:rPr>
          <w:szCs w:val="28"/>
        </w:rPr>
      </w:pPr>
      <w:r w:rsidRPr="006109DB">
        <w:rPr>
          <w:szCs w:val="28"/>
        </w:rPr>
        <w:t>или иной оплаты, взимаемой за предоставление муниципальной услуги.</w:t>
      </w:r>
    </w:p>
    <w:p w:rsidR="00AD1CD9" w:rsidRPr="006109DB" w:rsidRDefault="00AD1CD9" w:rsidP="00AD1CD9">
      <w:pPr>
        <w:autoSpaceDE w:val="0"/>
        <w:autoSpaceDN w:val="0"/>
        <w:adjustRightInd w:val="0"/>
        <w:ind w:firstLine="595"/>
        <w:jc w:val="both"/>
        <w:rPr>
          <w:szCs w:val="28"/>
        </w:rPr>
      </w:pPr>
      <w:r>
        <w:rPr>
          <w:szCs w:val="28"/>
        </w:rPr>
        <w:t>- м</w:t>
      </w:r>
      <w:r w:rsidRPr="006109DB">
        <w:rPr>
          <w:szCs w:val="28"/>
        </w:rPr>
        <w:t>униципальная услуга предоставляется без взимания государственной пошлины или иной платы.</w:t>
      </w:r>
    </w:p>
    <w:p w:rsidR="00AD1CD9" w:rsidRPr="006109DB" w:rsidRDefault="00AD1CD9" w:rsidP="00AD1CD9">
      <w:pPr>
        <w:autoSpaceDE w:val="0"/>
        <w:autoSpaceDN w:val="0"/>
        <w:adjustRightInd w:val="0"/>
        <w:ind w:firstLine="595"/>
        <w:jc w:val="both"/>
        <w:rPr>
          <w:szCs w:val="28"/>
        </w:rPr>
      </w:pPr>
      <w:r>
        <w:rPr>
          <w:szCs w:val="28"/>
        </w:rPr>
        <w:t>-  в</w:t>
      </w:r>
      <w:r w:rsidRPr="006109DB">
        <w:rPr>
          <w:szCs w:val="28"/>
        </w:rPr>
        <w:t xml:space="preserve">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5E46E7" w:rsidRPr="00F950F6" w:rsidRDefault="00AD1CD9" w:rsidP="00AA2F70">
      <w:pPr>
        <w:autoSpaceDE w:val="0"/>
        <w:autoSpaceDN w:val="0"/>
        <w:adjustRightInd w:val="0"/>
        <w:ind w:firstLine="595"/>
        <w:jc w:val="both"/>
        <w:rPr>
          <w:szCs w:val="28"/>
        </w:rPr>
      </w:pPr>
      <w:r>
        <w:rPr>
          <w:szCs w:val="28"/>
        </w:rPr>
        <w:t>-  п</w:t>
      </w:r>
      <w:r w:rsidRPr="006109DB">
        <w:rPr>
          <w:szCs w:val="28"/>
        </w:rPr>
        <w:t>лата за услуги, которые являются необходимыми и обязательными для предоставления муниципальной услуги, отсутствует.</w:t>
      </w:r>
    </w:p>
    <w:p w:rsidR="005E46E7" w:rsidRPr="00F950F6" w:rsidRDefault="00004F0E" w:rsidP="008803A3">
      <w:pPr>
        <w:autoSpaceDE w:val="0"/>
        <w:autoSpaceDN w:val="0"/>
        <w:adjustRightInd w:val="0"/>
        <w:ind w:firstLine="567"/>
        <w:jc w:val="both"/>
        <w:rPr>
          <w:szCs w:val="28"/>
        </w:rPr>
      </w:pPr>
      <w:r>
        <w:rPr>
          <w:szCs w:val="28"/>
        </w:rPr>
        <w:t>2.11</w:t>
      </w:r>
      <w:r w:rsidR="005E46E7" w:rsidRPr="00F950F6">
        <w:rPr>
          <w:szCs w:val="28"/>
        </w:rPr>
        <w:t>. Максимальный срок ожидания в очереди.</w:t>
      </w:r>
    </w:p>
    <w:p w:rsidR="005E46E7" w:rsidRPr="00F950F6" w:rsidRDefault="005E46E7" w:rsidP="00AD1CD9">
      <w:pPr>
        <w:autoSpaceDE w:val="0"/>
        <w:autoSpaceDN w:val="0"/>
        <w:adjustRightInd w:val="0"/>
        <w:ind w:firstLine="567"/>
        <w:jc w:val="both"/>
        <w:rPr>
          <w:szCs w:val="28"/>
        </w:rPr>
      </w:pPr>
      <w:r w:rsidRPr="00F950F6">
        <w:rPr>
          <w:szCs w:val="28"/>
        </w:rPr>
        <w:t>Максимальный срок ожидания в очереди составляет 15 минут.</w:t>
      </w:r>
    </w:p>
    <w:p w:rsidR="00AD1CD9" w:rsidRPr="00AD1CD9" w:rsidRDefault="00004F0E" w:rsidP="00AD1CD9">
      <w:pPr>
        <w:autoSpaceDE w:val="0"/>
        <w:autoSpaceDN w:val="0"/>
        <w:adjustRightInd w:val="0"/>
        <w:ind w:firstLine="567"/>
        <w:jc w:val="both"/>
        <w:rPr>
          <w:szCs w:val="28"/>
        </w:rPr>
      </w:pPr>
      <w:r>
        <w:rPr>
          <w:szCs w:val="28"/>
        </w:rPr>
        <w:t>2.12</w:t>
      </w:r>
      <w:r w:rsidR="005E46E7" w:rsidRPr="00F950F6">
        <w:rPr>
          <w:szCs w:val="28"/>
        </w:rPr>
        <w:t>.</w:t>
      </w:r>
      <w:r w:rsidR="00AD1CD9" w:rsidRPr="00AD1CD9">
        <w:t xml:space="preserve"> </w:t>
      </w:r>
      <w:r w:rsidR="00AD1CD9" w:rsidRPr="00AD1CD9">
        <w:rPr>
          <w:szCs w:val="28"/>
        </w:rPr>
        <w:t>Срок и порядок регистрации запроса заявителя о предоставлении муниципальной услуги.</w:t>
      </w:r>
    </w:p>
    <w:p w:rsidR="005E46E7" w:rsidRPr="00F950F6" w:rsidRDefault="00AD1CD9" w:rsidP="00AD1CD9">
      <w:pPr>
        <w:autoSpaceDE w:val="0"/>
        <w:autoSpaceDN w:val="0"/>
        <w:adjustRightInd w:val="0"/>
        <w:ind w:firstLine="567"/>
        <w:jc w:val="both"/>
        <w:rPr>
          <w:szCs w:val="28"/>
        </w:rPr>
      </w:pPr>
      <w:r w:rsidRPr="00AD1CD9">
        <w:rPr>
          <w:szCs w:val="28"/>
        </w:rPr>
        <w:t>Запрос заявителя о предоставлении муниципальной услуги регистрируется в Администрации или МФЦ в день поступления запроса.</w:t>
      </w:r>
    </w:p>
    <w:p w:rsidR="005E46E7" w:rsidRPr="00F950F6" w:rsidRDefault="00004F0E" w:rsidP="008803A3">
      <w:pPr>
        <w:autoSpaceDE w:val="0"/>
        <w:autoSpaceDN w:val="0"/>
        <w:adjustRightInd w:val="0"/>
        <w:ind w:firstLine="567"/>
        <w:jc w:val="both"/>
        <w:rPr>
          <w:szCs w:val="28"/>
        </w:rPr>
      </w:pPr>
      <w:r>
        <w:rPr>
          <w:szCs w:val="28"/>
        </w:rPr>
        <w:t>2.13</w:t>
      </w:r>
      <w:r w:rsidR="005E46E7" w:rsidRPr="00F950F6">
        <w:rPr>
          <w:szCs w:val="28"/>
        </w:rPr>
        <w:t>. Требования к помещениям, в которых предоставляется муниципальная услуга.</w:t>
      </w:r>
    </w:p>
    <w:p w:rsidR="005E46E7" w:rsidRPr="00F950F6" w:rsidRDefault="005E46E7" w:rsidP="005E46E7">
      <w:pPr>
        <w:autoSpaceDE w:val="0"/>
        <w:autoSpaceDN w:val="0"/>
        <w:adjustRightInd w:val="0"/>
        <w:ind w:firstLine="709"/>
        <w:jc w:val="both"/>
        <w:rPr>
          <w:szCs w:val="28"/>
        </w:rPr>
      </w:pPr>
      <w:r w:rsidRPr="00F950F6">
        <w:rPr>
          <w:szCs w:val="28"/>
        </w:rPr>
        <w:lastRenderedPageBreak/>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E46E7" w:rsidRPr="00F950F6" w:rsidRDefault="005E46E7" w:rsidP="005E46E7">
      <w:pPr>
        <w:autoSpaceDE w:val="0"/>
        <w:autoSpaceDN w:val="0"/>
        <w:adjustRightInd w:val="0"/>
        <w:ind w:firstLine="709"/>
        <w:jc w:val="both"/>
        <w:rPr>
          <w:szCs w:val="28"/>
        </w:rPr>
      </w:pPr>
      <w:r w:rsidRPr="00F950F6">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E46E7" w:rsidRPr="00F950F6" w:rsidRDefault="005E46E7" w:rsidP="005E46E7">
      <w:pPr>
        <w:autoSpaceDE w:val="0"/>
        <w:autoSpaceDN w:val="0"/>
        <w:adjustRightInd w:val="0"/>
        <w:ind w:firstLine="709"/>
        <w:jc w:val="both"/>
        <w:rPr>
          <w:szCs w:val="28"/>
        </w:rPr>
      </w:pPr>
      <w:r w:rsidRPr="00F950F6">
        <w:rPr>
          <w:szCs w:val="28"/>
        </w:rPr>
        <w:t>Места ожидания предоставления муниципальной услуги оборудуются стульями, кресельными секциями.</w:t>
      </w:r>
    </w:p>
    <w:p w:rsidR="005E46E7" w:rsidRPr="00F950F6" w:rsidRDefault="005E46E7" w:rsidP="005E46E7">
      <w:pPr>
        <w:autoSpaceDE w:val="0"/>
        <w:autoSpaceDN w:val="0"/>
        <w:adjustRightInd w:val="0"/>
        <w:ind w:firstLine="709"/>
        <w:jc w:val="both"/>
        <w:rPr>
          <w:szCs w:val="28"/>
        </w:rPr>
      </w:pPr>
      <w:r w:rsidRPr="00F950F6">
        <w:rPr>
          <w:szCs w:val="28"/>
        </w:rPr>
        <w:t>Места получения информации оборудуются информационными стендами, стульями и столами.</w:t>
      </w:r>
    </w:p>
    <w:p w:rsidR="005E46E7" w:rsidRPr="00F950F6" w:rsidRDefault="005E46E7" w:rsidP="000B1081">
      <w:pPr>
        <w:autoSpaceDE w:val="0"/>
        <w:autoSpaceDN w:val="0"/>
        <w:adjustRightInd w:val="0"/>
        <w:ind w:firstLine="567"/>
        <w:jc w:val="both"/>
        <w:rPr>
          <w:szCs w:val="28"/>
        </w:rPr>
      </w:pPr>
      <w:r w:rsidRPr="00F950F6">
        <w:rPr>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E46E7" w:rsidRPr="00F950F6" w:rsidRDefault="00004F0E" w:rsidP="008803A3">
      <w:pPr>
        <w:autoSpaceDE w:val="0"/>
        <w:autoSpaceDN w:val="0"/>
        <w:adjustRightInd w:val="0"/>
        <w:ind w:firstLine="567"/>
        <w:jc w:val="both"/>
        <w:rPr>
          <w:szCs w:val="28"/>
        </w:rPr>
      </w:pPr>
      <w:r>
        <w:rPr>
          <w:szCs w:val="28"/>
        </w:rPr>
        <w:t>2.</w:t>
      </w:r>
      <w:r w:rsidR="000B1081">
        <w:rPr>
          <w:szCs w:val="28"/>
        </w:rPr>
        <w:t>1</w:t>
      </w:r>
      <w:r>
        <w:rPr>
          <w:szCs w:val="28"/>
        </w:rPr>
        <w:t>4</w:t>
      </w:r>
      <w:r w:rsidR="005E46E7" w:rsidRPr="00F950F6">
        <w:rPr>
          <w:szCs w:val="28"/>
        </w:rPr>
        <w:t>. Показатели доступности и качества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Критериями доступности и качества оказания муниципальной услуги являются:</w:t>
      </w:r>
    </w:p>
    <w:p w:rsidR="005E46E7" w:rsidRPr="00F950F6" w:rsidRDefault="005E46E7" w:rsidP="005E46E7">
      <w:pPr>
        <w:autoSpaceDE w:val="0"/>
        <w:autoSpaceDN w:val="0"/>
        <w:adjustRightInd w:val="0"/>
        <w:ind w:firstLine="595"/>
        <w:jc w:val="both"/>
        <w:rPr>
          <w:bCs/>
          <w:szCs w:val="28"/>
        </w:rPr>
      </w:pPr>
      <w:r w:rsidRPr="00F950F6">
        <w:rPr>
          <w:bCs/>
          <w:szCs w:val="28"/>
        </w:rPr>
        <w:t>удовлетворенность заявителей качеством услуги;</w:t>
      </w:r>
    </w:p>
    <w:p w:rsidR="005E46E7" w:rsidRPr="00F950F6" w:rsidRDefault="005E46E7" w:rsidP="005E46E7">
      <w:pPr>
        <w:autoSpaceDE w:val="0"/>
        <w:autoSpaceDN w:val="0"/>
        <w:adjustRightInd w:val="0"/>
        <w:ind w:firstLine="595"/>
        <w:jc w:val="both"/>
        <w:rPr>
          <w:bCs/>
          <w:szCs w:val="28"/>
        </w:rPr>
      </w:pPr>
      <w:r w:rsidRPr="00F950F6">
        <w:rPr>
          <w:bCs/>
          <w:szCs w:val="28"/>
        </w:rPr>
        <w:t>доступность услуги;</w:t>
      </w:r>
    </w:p>
    <w:p w:rsidR="005E46E7" w:rsidRPr="00F950F6" w:rsidRDefault="005E46E7" w:rsidP="005E46E7">
      <w:pPr>
        <w:autoSpaceDE w:val="0"/>
        <w:autoSpaceDN w:val="0"/>
        <w:adjustRightInd w:val="0"/>
        <w:ind w:firstLine="595"/>
        <w:jc w:val="both"/>
        <w:rPr>
          <w:bCs/>
          <w:szCs w:val="28"/>
        </w:rPr>
      </w:pPr>
      <w:r w:rsidRPr="00F950F6">
        <w:rPr>
          <w:bCs/>
          <w:szCs w:val="28"/>
        </w:rPr>
        <w:t>доступность информации;</w:t>
      </w:r>
    </w:p>
    <w:p w:rsidR="005E46E7" w:rsidRPr="00F950F6" w:rsidRDefault="005E46E7" w:rsidP="005E46E7">
      <w:pPr>
        <w:autoSpaceDE w:val="0"/>
        <w:autoSpaceDN w:val="0"/>
        <w:adjustRightInd w:val="0"/>
        <w:ind w:firstLine="595"/>
        <w:jc w:val="both"/>
        <w:rPr>
          <w:bCs/>
          <w:szCs w:val="28"/>
        </w:rPr>
      </w:pPr>
      <w:r w:rsidRPr="00F950F6">
        <w:rPr>
          <w:bCs/>
          <w:szCs w:val="28"/>
        </w:rPr>
        <w:t>соблюдение сроков предоставления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отсутствие обоснованных жалоб со стороны заявителей по результатам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Основными требованиями к качеству предоставления муниципальной услуги являются:</w:t>
      </w:r>
    </w:p>
    <w:p w:rsidR="005E46E7" w:rsidRPr="00F950F6" w:rsidRDefault="005E46E7" w:rsidP="005E46E7">
      <w:pPr>
        <w:autoSpaceDE w:val="0"/>
        <w:autoSpaceDN w:val="0"/>
        <w:adjustRightInd w:val="0"/>
        <w:ind w:firstLine="595"/>
        <w:jc w:val="both"/>
        <w:rPr>
          <w:bCs/>
          <w:szCs w:val="28"/>
        </w:rPr>
      </w:pPr>
      <w:r w:rsidRPr="00F950F6">
        <w:rPr>
          <w:bCs/>
          <w:szCs w:val="28"/>
        </w:rPr>
        <w:t>а) достоверность предоставляемой заявителям информации о ходе предоставления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б) наглядность форм предоставляемой информации об административных процедурах;</w:t>
      </w:r>
    </w:p>
    <w:p w:rsidR="005E46E7" w:rsidRPr="00F950F6" w:rsidRDefault="005E46E7" w:rsidP="005E46E7">
      <w:pPr>
        <w:autoSpaceDE w:val="0"/>
        <w:autoSpaceDN w:val="0"/>
        <w:adjustRightInd w:val="0"/>
        <w:ind w:firstLine="595"/>
        <w:jc w:val="both"/>
        <w:rPr>
          <w:bCs/>
          <w:szCs w:val="28"/>
        </w:rPr>
      </w:pPr>
      <w:r w:rsidRPr="00F950F6">
        <w:rPr>
          <w:bCs/>
          <w:szCs w:val="28"/>
        </w:rPr>
        <w:t>в) удобство и доступность получения информации заявителями о порядке предоставления муниципальной услуги.</w:t>
      </w:r>
    </w:p>
    <w:p w:rsidR="005E46E7" w:rsidRPr="00F950F6" w:rsidRDefault="005E46E7" w:rsidP="008803A3">
      <w:pPr>
        <w:autoSpaceDE w:val="0"/>
        <w:autoSpaceDN w:val="0"/>
        <w:adjustRightInd w:val="0"/>
        <w:ind w:firstLine="567"/>
        <w:jc w:val="both"/>
        <w:rPr>
          <w:szCs w:val="28"/>
        </w:rPr>
      </w:pPr>
      <w:r w:rsidRPr="00F950F6">
        <w:rPr>
          <w:szCs w:val="28"/>
        </w:rPr>
        <w:t xml:space="preserve">Приём заявителя и выдачу документов заявителю осуществляет должностное лицо </w:t>
      </w:r>
      <w:r w:rsidR="0057180D" w:rsidRPr="00022BB1">
        <w:rPr>
          <w:szCs w:val="28"/>
        </w:rPr>
        <w:t>Администрации</w:t>
      </w:r>
      <w:r w:rsidR="0057180D" w:rsidRPr="00F950F6">
        <w:rPr>
          <w:szCs w:val="28"/>
        </w:rPr>
        <w:t xml:space="preserve"> </w:t>
      </w:r>
      <w:r w:rsidRPr="00F950F6">
        <w:rPr>
          <w:szCs w:val="28"/>
        </w:rPr>
        <w:t xml:space="preserve">или МФЦ. </w:t>
      </w:r>
    </w:p>
    <w:p w:rsidR="005E46E7" w:rsidRPr="00F950F6" w:rsidRDefault="005E46E7" w:rsidP="008803A3">
      <w:pPr>
        <w:autoSpaceDE w:val="0"/>
        <w:autoSpaceDN w:val="0"/>
        <w:adjustRightInd w:val="0"/>
        <w:ind w:firstLine="567"/>
        <w:jc w:val="both"/>
        <w:rPr>
          <w:szCs w:val="28"/>
        </w:rPr>
      </w:pPr>
      <w:r w:rsidRPr="00F950F6">
        <w:rPr>
          <w:szCs w:val="28"/>
        </w:rPr>
        <w:t>Время приёма документов не может превышать 30 минут.</w:t>
      </w:r>
    </w:p>
    <w:p w:rsidR="005E46E7" w:rsidRPr="00F950F6" w:rsidRDefault="005E46E7" w:rsidP="008803A3">
      <w:pPr>
        <w:autoSpaceDE w:val="0"/>
        <w:autoSpaceDN w:val="0"/>
        <w:adjustRightInd w:val="0"/>
        <w:ind w:firstLine="567"/>
        <w:jc w:val="both"/>
        <w:rPr>
          <w:szCs w:val="28"/>
        </w:rPr>
      </w:pPr>
    </w:p>
    <w:p w:rsidR="005255C1" w:rsidRDefault="00004F0E" w:rsidP="005255C1">
      <w:pPr>
        <w:autoSpaceDE w:val="0"/>
        <w:autoSpaceDN w:val="0"/>
        <w:adjustRightInd w:val="0"/>
        <w:ind w:firstLine="567"/>
        <w:jc w:val="both"/>
        <w:rPr>
          <w:szCs w:val="28"/>
        </w:rPr>
      </w:pPr>
      <w:r>
        <w:rPr>
          <w:szCs w:val="28"/>
        </w:rPr>
        <w:t>14</w:t>
      </w:r>
      <w:r w:rsidR="005255C1">
        <w:rPr>
          <w:szCs w:val="28"/>
        </w:rPr>
        <w:t>. Время приёма заявителей.</w:t>
      </w:r>
    </w:p>
    <w:p w:rsidR="005255C1" w:rsidRPr="00A115BF" w:rsidRDefault="005255C1" w:rsidP="005255C1">
      <w:pPr>
        <w:autoSpaceDE w:val="0"/>
        <w:autoSpaceDN w:val="0"/>
        <w:adjustRightInd w:val="0"/>
        <w:ind w:firstLine="720"/>
        <w:jc w:val="both"/>
        <w:rPr>
          <w:szCs w:val="28"/>
        </w:rPr>
      </w:pPr>
      <w:r w:rsidRPr="00A115BF">
        <w:rPr>
          <w:szCs w:val="28"/>
        </w:rPr>
        <w:t>Часы приема заявителей сотру</w:t>
      </w:r>
      <w:r w:rsidR="00CA65C9">
        <w:rPr>
          <w:szCs w:val="28"/>
        </w:rPr>
        <w:t>дниками Администрации Красноармейского</w:t>
      </w:r>
      <w:r w:rsidRPr="00A115BF">
        <w:rPr>
          <w:szCs w:val="28"/>
        </w:rPr>
        <w:t xml:space="preserve"> сельского поселения:</w:t>
      </w:r>
    </w:p>
    <w:p w:rsidR="000B1081" w:rsidRPr="00AF67DF" w:rsidRDefault="000B1081" w:rsidP="000B1081">
      <w:pPr>
        <w:tabs>
          <w:tab w:val="left" w:pos="3945"/>
        </w:tabs>
        <w:ind w:firstLine="540"/>
        <w:jc w:val="both"/>
        <w:rPr>
          <w:szCs w:val="28"/>
        </w:rPr>
      </w:pPr>
      <w:r w:rsidRPr="00AF67DF">
        <w:rPr>
          <w:szCs w:val="28"/>
        </w:rPr>
        <w:t>Понедельник</w:t>
      </w:r>
      <w:r>
        <w:rPr>
          <w:szCs w:val="28"/>
        </w:rPr>
        <w:t>, вторник, среда, четверг, пятница:</w:t>
      </w:r>
      <w:r w:rsidRPr="00AF67DF">
        <w:rPr>
          <w:szCs w:val="28"/>
        </w:rPr>
        <w:t xml:space="preserve"> 08-00 – 1</w:t>
      </w:r>
      <w:r>
        <w:rPr>
          <w:szCs w:val="28"/>
        </w:rPr>
        <w:t>6</w:t>
      </w:r>
      <w:r w:rsidRPr="00AF67DF">
        <w:rPr>
          <w:szCs w:val="28"/>
        </w:rPr>
        <w:t>-00,</w:t>
      </w:r>
    </w:p>
    <w:p w:rsidR="005255C1" w:rsidRPr="00A115BF" w:rsidRDefault="000B1081" w:rsidP="000B1081">
      <w:pPr>
        <w:tabs>
          <w:tab w:val="left" w:pos="3945"/>
        </w:tabs>
        <w:jc w:val="both"/>
        <w:rPr>
          <w:szCs w:val="28"/>
        </w:rPr>
      </w:pPr>
      <w:r>
        <w:rPr>
          <w:szCs w:val="28"/>
        </w:rPr>
        <w:t xml:space="preserve">       </w:t>
      </w:r>
      <w:r w:rsidR="00CA65C9">
        <w:rPr>
          <w:szCs w:val="28"/>
        </w:rPr>
        <w:t>Обед с 12-00 - 13-0</w:t>
      </w:r>
      <w:r w:rsidR="005255C1" w:rsidRPr="00A115BF">
        <w:rPr>
          <w:szCs w:val="28"/>
        </w:rPr>
        <w:t>0.</w:t>
      </w:r>
    </w:p>
    <w:p w:rsidR="005255C1" w:rsidRPr="00A115BF" w:rsidRDefault="005255C1" w:rsidP="005255C1">
      <w:pPr>
        <w:tabs>
          <w:tab w:val="left" w:pos="3945"/>
        </w:tabs>
        <w:ind w:firstLine="540"/>
        <w:jc w:val="both"/>
        <w:rPr>
          <w:szCs w:val="28"/>
        </w:rPr>
      </w:pPr>
      <w:r w:rsidRPr="00A115BF">
        <w:rPr>
          <w:szCs w:val="28"/>
        </w:rPr>
        <w:t>Суббота, воскресенье – выходные дни.</w:t>
      </w:r>
    </w:p>
    <w:p w:rsidR="005255C1" w:rsidRPr="00184AFF" w:rsidRDefault="005255C1" w:rsidP="005255C1">
      <w:pPr>
        <w:autoSpaceDE w:val="0"/>
        <w:autoSpaceDN w:val="0"/>
        <w:adjustRightInd w:val="0"/>
        <w:ind w:firstLine="567"/>
        <w:jc w:val="both"/>
        <w:rPr>
          <w:szCs w:val="28"/>
        </w:rPr>
      </w:pPr>
      <w:r w:rsidRPr="00184AFF">
        <w:rPr>
          <w:szCs w:val="28"/>
        </w:rPr>
        <w:t>Часы приема заявителей сотрудниками МФЦ:</w:t>
      </w:r>
    </w:p>
    <w:p w:rsidR="005255C1" w:rsidRPr="00184AFF" w:rsidRDefault="005255C1" w:rsidP="005255C1">
      <w:pPr>
        <w:autoSpaceDE w:val="0"/>
        <w:autoSpaceDN w:val="0"/>
        <w:adjustRightInd w:val="0"/>
        <w:ind w:firstLine="567"/>
        <w:jc w:val="both"/>
        <w:rPr>
          <w:szCs w:val="28"/>
        </w:rPr>
      </w:pPr>
      <w:r w:rsidRPr="00184AFF">
        <w:rPr>
          <w:szCs w:val="28"/>
        </w:rPr>
        <w:t>Понедельник, вторник, среда, четверг</w:t>
      </w:r>
      <w:r w:rsidR="00CA65C9">
        <w:rPr>
          <w:szCs w:val="28"/>
        </w:rPr>
        <w:t>, пятница с 8.00-1</w:t>
      </w:r>
      <w:r w:rsidR="00DA1558">
        <w:rPr>
          <w:szCs w:val="28"/>
        </w:rPr>
        <w:t>7</w:t>
      </w:r>
      <w:r w:rsidRPr="00184AFF">
        <w:rPr>
          <w:szCs w:val="28"/>
        </w:rPr>
        <w:t>.00;</w:t>
      </w:r>
    </w:p>
    <w:p w:rsidR="00321687" w:rsidRDefault="00CA65C9" w:rsidP="008803A3">
      <w:pPr>
        <w:autoSpaceDE w:val="0"/>
        <w:autoSpaceDN w:val="0"/>
        <w:adjustRightInd w:val="0"/>
        <w:ind w:firstLine="567"/>
        <w:jc w:val="both"/>
        <w:rPr>
          <w:szCs w:val="28"/>
        </w:rPr>
      </w:pPr>
      <w:r w:rsidRPr="00A115BF">
        <w:rPr>
          <w:szCs w:val="28"/>
        </w:rPr>
        <w:t>Суббота, воскресенье – выходные дни</w:t>
      </w:r>
    </w:p>
    <w:p w:rsidR="00AA2F70" w:rsidRPr="00F950F6" w:rsidRDefault="00AA2F70" w:rsidP="008803A3">
      <w:pPr>
        <w:autoSpaceDE w:val="0"/>
        <w:autoSpaceDN w:val="0"/>
        <w:adjustRightInd w:val="0"/>
        <w:ind w:firstLine="567"/>
        <w:jc w:val="both"/>
        <w:rPr>
          <w:szCs w:val="28"/>
        </w:rPr>
      </w:pPr>
    </w:p>
    <w:p w:rsidR="005E46E7" w:rsidRPr="000B1081" w:rsidRDefault="005E46E7" w:rsidP="00321687">
      <w:pPr>
        <w:numPr>
          <w:ilvl w:val="0"/>
          <w:numId w:val="4"/>
        </w:numPr>
        <w:autoSpaceDE w:val="0"/>
        <w:autoSpaceDN w:val="0"/>
        <w:adjustRightInd w:val="0"/>
        <w:ind w:firstLine="567"/>
        <w:jc w:val="center"/>
        <w:rPr>
          <w:b/>
          <w:szCs w:val="28"/>
        </w:rPr>
      </w:pPr>
      <w:r w:rsidRPr="000B1081">
        <w:rPr>
          <w:b/>
          <w:szCs w:val="28"/>
          <w:u w:val="single"/>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46E7" w:rsidRPr="00F950F6" w:rsidRDefault="005E46E7" w:rsidP="008803A3">
      <w:pPr>
        <w:autoSpaceDE w:val="0"/>
        <w:autoSpaceDN w:val="0"/>
        <w:adjustRightInd w:val="0"/>
        <w:ind w:firstLine="567"/>
        <w:jc w:val="both"/>
        <w:rPr>
          <w:szCs w:val="28"/>
        </w:rPr>
      </w:pPr>
    </w:p>
    <w:p w:rsidR="003435DC" w:rsidRPr="00F950F6" w:rsidRDefault="00004F0E" w:rsidP="00ED5E2F">
      <w:pPr>
        <w:autoSpaceDE w:val="0"/>
        <w:autoSpaceDN w:val="0"/>
        <w:adjustRightInd w:val="0"/>
        <w:ind w:firstLine="567"/>
        <w:jc w:val="both"/>
        <w:rPr>
          <w:szCs w:val="28"/>
        </w:rPr>
      </w:pPr>
      <w:r>
        <w:rPr>
          <w:szCs w:val="28"/>
        </w:rPr>
        <w:t>3.1</w:t>
      </w:r>
      <w:r w:rsidR="00324E06" w:rsidRPr="00F950F6">
        <w:rPr>
          <w:szCs w:val="28"/>
        </w:rPr>
        <w:t xml:space="preserve">. </w:t>
      </w:r>
      <w:r w:rsidR="0057180D" w:rsidRPr="00022BB1">
        <w:rPr>
          <w:szCs w:val="28"/>
        </w:rPr>
        <w:t xml:space="preserve">Лицо, заинтересованное в получении </w:t>
      </w:r>
      <w:r w:rsidR="0057180D">
        <w:rPr>
          <w:szCs w:val="28"/>
        </w:rPr>
        <w:t>согласования</w:t>
      </w:r>
      <w:r w:rsidR="0057180D" w:rsidRPr="00022BB1">
        <w:rPr>
          <w:szCs w:val="28"/>
        </w:rPr>
        <w:t>, обращается с заявлением о</w:t>
      </w:r>
      <w:r w:rsidR="0057180D">
        <w:rPr>
          <w:szCs w:val="28"/>
        </w:rPr>
        <w:t>б у</w:t>
      </w:r>
      <w:r w:rsidR="003435DC" w:rsidRPr="00F950F6">
        <w:rPr>
          <w:szCs w:val="28"/>
        </w:rPr>
        <w:t>тверждени</w:t>
      </w:r>
      <w:r w:rsidR="0057180D">
        <w:rPr>
          <w:szCs w:val="28"/>
        </w:rPr>
        <w:t>и</w:t>
      </w:r>
      <w:r w:rsidR="003435DC" w:rsidRPr="00F950F6">
        <w:rPr>
          <w:szCs w:val="28"/>
        </w:rPr>
        <w:t xml:space="preserve"> схемы расположения земельного участка на кадастровом плане </w:t>
      </w:r>
      <w:r w:rsidR="00D434C7" w:rsidRPr="00F950F6">
        <w:rPr>
          <w:szCs w:val="28"/>
        </w:rPr>
        <w:t>территории</w:t>
      </w:r>
      <w:r w:rsidR="0057180D">
        <w:rPr>
          <w:szCs w:val="28"/>
        </w:rPr>
        <w:t>.</w:t>
      </w:r>
    </w:p>
    <w:p w:rsidR="0057180D" w:rsidRPr="00022BB1" w:rsidRDefault="00004F0E" w:rsidP="0057180D">
      <w:pPr>
        <w:autoSpaceDE w:val="0"/>
        <w:autoSpaceDN w:val="0"/>
        <w:adjustRightInd w:val="0"/>
        <w:ind w:firstLine="567"/>
        <w:jc w:val="both"/>
        <w:rPr>
          <w:szCs w:val="28"/>
        </w:rPr>
      </w:pPr>
      <w:r>
        <w:rPr>
          <w:szCs w:val="28"/>
        </w:rPr>
        <w:t>3.2</w:t>
      </w:r>
      <w:r w:rsidR="0057180D" w:rsidRPr="00022BB1">
        <w:rPr>
          <w:szCs w:val="28"/>
        </w:rPr>
        <w:t>. К заявлению прилагаются документы в соответствии с п. 9 Административного регламента.</w:t>
      </w:r>
    </w:p>
    <w:p w:rsidR="0057180D" w:rsidRPr="00022BB1" w:rsidRDefault="00004F0E" w:rsidP="0057180D">
      <w:pPr>
        <w:autoSpaceDE w:val="0"/>
        <w:autoSpaceDN w:val="0"/>
        <w:adjustRightInd w:val="0"/>
        <w:ind w:firstLine="567"/>
        <w:jc w:val="both"/>
        <w:rPr>
          <w:szCs w:val="28"/>
        </w:rPr>
      </w:pPr>
      <w:r>
        <w:rPr>
          <w:szCs w:val="28"/>
        </w:rPr>
        <w:t>3.3</w:t>
      </w:r>
      <w:r w:rsidR="0057180D" w:rsidRPr="00022BB1">
        <w:rPr>
          <w:szCs w:val="28"/>
        </w:rPr>
        <w:t xml:space="preserve">. Сотрудники Администрации в течение </w:t>
      </w:r>
      <w:r w:rsidR="000B1081">
        <w:rPr>
          <w:szCs w:val="28"/>
        </w:rPr>
        <w:t>2</w:t>
      </w:r>
      <w:r w:rsidR="0057180D">
        <w:rPr>
          <w:szCs w:val="28"/>
        </w:rPr>
        <w:t>0</w:t>
      </w:r>
      <w:r w:rsidR="0057180D" w:rsidRPr="00022BB1">
        <w:rPr>
          <w:szCs w:val="28"/>
        </w:rPr>
        <w:t xml:space="preserve"> дней с момента получения заявления подготавлива</w:t>
      </w:r>
      <w:r w:rsidR="0057180D">
        <w:rPr>
          <w:szCs w:val="28"/>
        </w:rPr>
        <w:t>ю</w:t>
      </w:r>
      <w:r w:rsidR="0057180D" w:rsidRPr="00022BB1">
        <w:rPr>
          <w:szCs w:val="28"/>
        </w:rPr>
        <w:t xml:space="preserve">т </w:t>
      </w:r>
      <w:r w:rsidR="0057180D">
        <w:rPr>
          <w:szCs w:val="28"/>
        </w:rPr>
        <w:t xml:space="preserve">постановление </w:t>
      </w:r>
      <w:r w:rsidR="0057180D" w:rsidRPr="00022BB1">
        <w:rPr>
          <w:szCs w:val="28"/>
        </w:rPr>
        <w:t>о</w:t>
      </w:r>
      <w:r w:rsidR="0057180D">
        <w:rPr>
          <w:szCs w:val="28"/>
        </w:rPr>
        <w:t>б у</w:t>
      </w:r>
      <w:r w:rsidR="0057180D" w:rsidRPr="00F950F6">
        <w:rPr>
          <w:szCs w:val="28"/>
        </w:rPr>
        <w:t>тверждени</w:t>
      </w:r>
      <w:r w:rsidR="0057180D">
        <w:rPr>
          <w:szCs w:val="28"/>
        </w:rPr>
        <w:t>и</w:t>
      </w:r>
      <w:r w:rsidR="0057180D" w:rsidRPr="00F950F6">
        <w:rPr>
          <w:szCs w:val="28"/>
        </w:rPr>
        <w:t xml:space="preserve"> схемы расположения земельного участка на кадастровом плане территории</w:t>
      </w:r>
      <w:r w:rsidR="0057180D">
        <w:rPr>
          <w:szCs w:val="28"/>
        </w:rPr>
        <w:t xml:space="preserve"> и выдают заявителю</w:t>
      </w:r>
      <w:r w:rsidR="0057180D" w:rsidRPr="00022BB1">
        <w:rPr>
          <w:szCs w:val="28"/>
        </w:rPr>
        <w:t>.</w:t>
      </w:r>
    </w:p>
    <w:p w:rsidR="005E46E7" w:rsidRPr="00F950F6" w:rsidRDefault="005E46E7" w:rsidP="008803A3">
      <w:pPr>
        <w:autoSpaceDE w:val="0"/>
        <w:autoSpaceDN w:val="0"/>
        <w:adjustRightInd w:val="0"/>
        <w:ind w:firstLine="567"/>
        <w:jc w:val="both"/>
        <w:rPr>
          <w:szCs w:val="28"/>
        </w:rPr>
      </w:pPr>
    </w:p>
    <w:p w:rsidR="005E46E7" w:rsidRPr="000B1081" w:rsidRDefault="00816F61" w:rsidP="00321687">
      <w:pPr>
        <w:autoSpaceDE w:val="0"/>
        <w:autoSpaceDN w:val="0"/>
        <w:adjustRightInd w:val="0"/>
        <w:ind w:firstLine="540"/>
        <w:jc w:val="center"/>
        <w:rPr>
          <w:b/>
          <w:szCs w:val="28"/>
          <w:u w:val="single"/>
        </w:rPr>
      </w:pPr>
      <w:r w:rsidRPr="000B1081">
        <w:rPr>
          <w:b/>
          <w:szCs w:val="28"/>
          <w:u w:val="single"/>
          <w:lang w:val="en-US"/>
        </w:rPr>
        <w:t>IV</w:t>
      </w:r>
      <w:r w:rsidRPr="000B1081">
        <w:rPr>
          <w:b/>
          <w:szCs w:val="28"/>
          <w:u w:val="single"/>
        </w:rPr>
        <w:t>. Формы контроля за исполнением Административного регламента</w:t>
      </w:r>
    </w:p>
    <w:p w:rsidR="00125062" w:rsidRPr="00F950F6" w:rsidRDefault="00125062" w:rsidP="00321687">
      <w:pPr>
        <w:autoSpaceDE w:val="0"/>
        <w:autoSpaceDN w:val="0"/>
        <w:adjustRightInd w:val="0"/>
        <w:ind w:firstLine="540"/>
        <w:jc w:val="center"/>
        <w:rPr>
          <w:szCs w:val="28"/>
        </w:rPr>
      </w:pPr>
    </w:p>
    <w:p w:rsidR="005255C1" w:rsidRDefault="00004F0E" w:rsidP="00004F0E">
      <w:pPr>
        <w:widowControl w:val="0"/>
        <w:autoSpaceDE w:val="0"/>
        <w:autoSpaceDN w:val="0"/>
        <w:adjustRightInd w:val="0"/>
        <w:ind w:firstLine="540"/>
        <w:jc w:val="both"/>
        <w:outlineLvl w:val="1"/>
        <w:rPr>
          <w:bCs/>
          <w:szCs w:val="28"/>
        </w:rPr>
      </w:pPr>
      <w:r>
        <w:rPr>
          <w:bCs/>
          <w:szCs w:val="28"/>
        </w:rPr>
        <w:t xml:space="preserve">4.1. </w:t>
      </w:r>
      <w:r w:rsidR="00816F61" w:rsidRPr="00F950F6">
        <w:rPr>
          <w:bCs/>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7180D" w:rsidRPr="00022BB1">
        <w:rPr>
          <w:bCs/>
          <w:szCs w:val="28"/>
        </w:rPr>
        <w:t xml:space="preserve">Главой </w:t>
      </w:r>
      <w:r w:rsidR="00CA65C9">
        <w:rPr>
          <w:bCs/>
          <w:szCs w:val="28"/>
        </w:rPr>
        <w:t>Красноармейского</w:t>
      </w:r>
      <w:r w:rsidR="005255C1">
        <w:rPr>
          <w:bCs/>
          <w:szCs w:val="28"/>
        </w:rPr>
        <w:t xml:space="preserve"> сельского</w:t>
      </w:r>
      <w:r w:rsidR="005255C1" w:rsidRPr="00022BB1">
        <w:rPr>
          <w:bCs/>
          <w:szCs w:val="28"/>
        </w:rPr>
        <w:t xml:space="preserve"> </w:t>
      </w:r>
      <w:r w:rsidR="0057180D" w:rsidRPr="00022BB1">
        <w:rPr>
          <w:bCs/>
          <w:szCs w:val="28"/>
        </w:rPr>
        <w:t>поселения  (далее - Глава).</w:t>
      </w:r>
    </w:p>
    <w:p w:rsidR="00816F61" w:rsidRPr="00F950F6" w:rsidRDefault="00004F0E" w:rsidP="00816F61">
      <w:pPr>
        <w:widowControl w:val="0"/>
        <w:autoSpaceDE w:val="0"/>
        <w:autoSpaceDN w:val="0"/>
        <w:adjustRightInd w:val="0"/>
        <w:ind w:firstLine="540"/>
        <w:jc w:val="both"/>
        <w:outlineLvl w:val="1"/>
        <w:rPr>
          <w:bCs/>
          <w:szCs w:val="28"/>
        </w:rPr>
      </w:pPr>
      <w:r>
        <w:rPr>
          <w:bCs/>
          <w:szCs w:val="28"/>
        </w:rPr>
        <w:t>4.</w:t>
      </w:r>
      <w:r w:rsidR="00816F61" w:rsidRPr="00F950F6">
        <w:rPr>
          <w:bCs/>
          <w:szCs w:val="28"/>
        </w:rPr>
        <w:t>2</w:t>
      </w:r>
      <w:r>
        <w:rPr>
          <w:bCs/>
          <w:szCs w:val="28"/>
        </w:rPr>
        <w:t xml:space="preserve">. </w:t>
      </w:r>
      <w:r w:rsidR="0057180D" w:rsidRPr="00022BB1">
        <w:rPr>
          <w:bCs/>
          <w:szCs w:val="28"/>
        </w:rPr>
        <w:t>Глава</w:t>
      </w:r>
      <w:r w:rsidR="00816F61" w:rsidRPr="00F950F6">
        <w:rPr>
          <w:bCs/>
          <w:szCs w:val="28"/>
        </w:rPr>
        <w:t xml:space="preserve"> планиру</w:t>
      </w:r>
      <w:r w:rsidR="00F950F6" w:rsidRPr="00F950F6">
        <w:rPr>
          <w:bCs/>
          <w:szCs w:val="28"/>
        </w:rPr>
        <w:t>е</w:t>
      </w:r>
      <w:r w:rsidR="00816F61" w:rsidRPr="00F950F6">
        <w:rPr>
          <w:bCs/>
          <w:szCs w:val="28"/>
        </w:rPr>
        <w:t>т работу по организации и проведению мероприятий,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16F61" w:rsidRPr="00F950F6" w:rsidRDefault="00004F0E" w:rsidP="00816F61">
      <w:pPr>
        <w:widowControl w:val="0"/>
        <w:autoSpaceDE w:val="0"/>
        <w:autoSpaceDN w:val="0"/>
        <w:adjustRightInd w:val="0"/>
        <w:ind w:firstLine="540"/>
        <w:jc w:val="both"/>
        <w:outlineLvl w:val="1"/>
        <w:rPr>
          <w:bCs/>
          <w:szCs w:val="28"/>
        </w:rPr>
      </w:pPr>
      <w:r>
        <w:rPr>
          <w:bCs/>
          <w:szCs w:val="28"/>
        </w:rPr>
        <w:t xml:space="preserve">4.3. </w:t>
      </w:r>
      <w:r w:rsidR="00816F61" w:rsidRPr="00F950F6">
        <w:rPr>
          <w:bCs/>
          <w:szCs w:val="28"/>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816F61" w:rsidRPr="00F950F6" w:rsidRDefault="00004F0E" w:rsidP="00816F61">
      <w:pPr>
        <w:widowControl w:val="0"/>
        <w:autoSpaceDE w:val="0"/>
        <w:autoSpaceDN w:val="0"/>
        <w:adjustRightInd w:val="0"/>
        <w:ind w:firstLine="540"/>
        <w:jc w:val="both"/>
        <w:outlineLvl w:val="1"/>
        <w:rPr>
          <w:bCs/>
          <w:szCs w:val="28"/>
        </w:rPr>
      </w:pPr>
      <w:r>
        <w:rPr>
          <w:bCs/>
          <w:szCs w:val="28"/>
        </w:rPr>
        <w:t>4.4</w:t>
      </w:r>
      <w:r w:rsidR="00816F61" w:rsidRPr="00F950F6">
        <w:rPr>
          <w:bCs/>
          <w:szCs w:val="28"/>
        </w:rPr>
        <w:t>.</w:t>
      </w:r>
      <w:r w:rsidR="00816F61" w:rsidRPr="00F950F6">
        <w:rPr>
          <w:bCs/>
          <w:szCs w:val="28"/>
        </w:rPr>
        <w:tab/>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16F61" w:rsidRPr="00F950F6" w:rsidRDefault="00004F0E" w:rsidP="00816F61">
      <w:pPr>
        <w:widowControl w:val="0"/>
        <w:autoSpaceDE w:val="0"/>
        <w:autoSpaceDN w:val="0"/>
        <w:adjustRightInd w:val="0"/>
        <w:ind w:firstLine="540"/>
        <w:jc w:val="both"/>
        <w:outlineLvl w:val="1"/>
        <w:rPr>
          <w:bCs/>
          <w:szCs w:val="28"/>
        </w:rPr>
      </w:pPr>
      <w:r>
        <w:rPr>
          <w:bCs/>
          <w:szCs w:val="28"/>
        </w:rPr>
        <w:t>4.5</w:t>
      </w:r>
      <w:r w:rsidR="00816F61" w:rsidRPr="00F950F6">
        <w:rPr>
          <w:bCs/>
          <w:szCs w:val="28"/>
        </w:rPr>
        <w:t>.</w:t>
      </w:r>
      <w:r w:rsidR="00816F61" w:rsidRPr="00F950F6">
        <w:rPr>
          <w:bCs/>
          <w:szCs w:val="28"/>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5E46E7" w:rsidRPr="00F950F6" w:rsidRDefault="005E46E7" w:rsidP="008803A3">
      <w:pPr>
        <w:autoSpaceDE w:val="0"/>
        <w:autoSpaceDN w:val="0"/>
        <w:adjustRightInd w:val="0"/>
        <w:ind w:firstLine="567"/>
        <w:jc w:val="both"/>
        <w:rPr>
          <w:szCs w:val="28"/>
        </w:rPr>
      </w:pPr>
    </w:p>
    <w:p w:rsidR="000B1081" w:rsidRPr="00707BAF" w:rsidRDefault="000B1081" w:rsidP="000B1081">
      <w:pPr>
        <w:autoSpaceDE w:val="0"/>
        <w:autoSpaceDN w:val="0"/>
        <w:adjustRightInd w:val="0"/>
        <w:jc w:val="center"/>
        <w:rPr>
          <w:b/>
          <w:szCs w:val="28"/>
        </w:rPr>
      </w:pPr>
      <w:r w:rsidRPr="00707BAF">
        <w:rPr>
          <w:b/>
          <w:szCs w:val="28"/>
          <w:lang w:val="en-US"/>
        </w:rPr>
        <w:t>V</w:t>
      </w:r>
      <w:r w:rsidRPr="00707BAF">
        <w:rPr>
          <w:b/>
          <w:szCs w:val="28"/>
        </w:rPr>
        <w:t>. Досудебный (внесудебный) порядок обжалования решений и действий (бездействия) Администрации, а также его должностных лиц.</w:t>
      </w:r>
    </w:p>
    <w:p w:rsidR="000B1081" w:rsidRDefault="000B1081" w:rsidP="000B1081">
      <w:pPr>
        <w:autoSpaceDE w:val="0"/>
        <w:autoSpaceDN w:val="0"/>
        <w:adjustRightInd w:val="0"/>
        <w:ind w:firstLine="567"/>
        <w:jc w:val="both"/>
        <w:rPr>
          <w:szCs w:val="28"/>
        </w:rPr>
      </w:pPr>
    </w:p>
    <w:p w:rsidR="000B1081" w:rsidRPr="003C68EB" w:rsidRDefault="00004F0E" w:rsidP="000B1081">
      <w:pPr>
        <w:suppressAutoHyphens/>
        <w:overflowPunct w:val="0"/>
        <w:autoSpaceDE w:val="0"/>
        <w:autoSpaceDN w:val="0"/>
        <w:ind w:firstLine="720"/>
        <w:jc w:val="both"/>
        <w:textAlignment w:val="baseline"/>
        <w:rPr>
          <w:kern w:val="3"/>
          <w:szCs w:val="28"/>
        </w:rPr>
      </w:pPr>
      <w:r>
        <w:rPr>
          <w:kern w:val="3"/>
          <w:szCs w:val="28"/>
        </w:rPr>
        <w:t>5.</w:t>
      </w:r>
      <w:r w:rsidR="000B1081" w:rsidRPr="003C68EB">
        <w:rPr>
          <w:kern w:val="3"/>
          <w:szCs w:val="28"/>
        </w:rPr>
        <w:t>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w:t>
      </w:r>
      <w:r>
        <w:rPr>
          <w:kern w:val="3"/>
          <w:szCs w:val="28"/>
        </w:rPr>
        <w:t>и правовыми актами Ростовской</w:t>
      </w:r>
      <w:r w:rsidRPr="003C68EB">
        <w:rPr>
          <w:kern w:val="3"/>
          <w:szCs w:val="28"/>
        </w:rPr>
        <w:t xml:space="preserve"> области, муниципальными правовыми актами для предоставления муниципальной услуги;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4) отказ в приеме документов, предоставление которых предусмотрено нормативными правовыми актами Российской Федерации, нормативным</w:t>
      </w:r>
      <w:r>
        <w:rPr>
          <w:kern w:val="3"/>
          <w:szCs w:val="28"/>
        </w:rPr>
        <w:t>и правовыми актами Ростовской</w:t>
      </w:r>
      <w:r w:rsidRPr="003C68EB">
        <w:rPr>
          <w:kern w:val="3"/>
          <w:szCs w:val="28"/>
        </w:rPr>
        <w:t xml:space="preserve"> области, муниципальными правовыми актами для предоставления муниципальной услуги, у заявителя;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3"/>
          <w:szCs w:val="28"/>
        </w:rPr>
        <w:t>Ростовской</w:t>
      </w:r>
      <w:r w:rsidRPr="003C68EB">
        <w:rPr>
          <w:kern w:val="3"/>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w:t>
      </w:r>
      <w:r>
        <w:rPr>
          <w:kern w:val="3"/>
          <w:szCs w:val="28"/>
        </w:rPr>
        <w:t>ормативными правовыми актами Ростовской</w:t>
      </w:r>
      <w:r w:rsidRPr="003C68EB">
        <w:rPr>
          <w:kern w:val="3"/>
          <w:szCs w:val="28"/>
        </w:rPr>
        <w:t xml:space="preserve"> области, муниципальными правовыми актами;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8) нарушение срока или порядка выдачи документов по результатам предоставления муниципальной услуги;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3C68EB">
        <w:rPr>
          <w:kern w:val="3"/>
          <w:szCs w:val="28"/>
        </w:rPr>
        <w:lastRenderedPageBreak/>
        <w:t>соответствии с ними иными нормативными правовыми актами Российской Федерации, законами и иными нормативным</w:t>
      </w:r>
      <w:r>
        <w:rPr>
          <w:kern w:val="3"/>
          <w:szCs w:val="28"/>
        </w:rPr>
        <w:t>и правовыми актами Ростовской</w:t>
      </w:r>
      <w:r w:rsidRPr="003C68EB">
        <w:rPr>
          <w:kern w:val="3"/>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5.2. Жалоба подается в письменной форме на бумажном носителе, в электронной форме в уполномоченный орган,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w:t>
      </w:r>
      <w:r w:rsidRPr="003C68EB">
        <w:rPr>
          <w:kern w:val="3"/>
          <w:szCs w:val="28"/>
        </w:rPr>
        <w:lastRenderedPageBreak/>
        <w:t>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B1081" w:rsidRPr="003C68EB" w:rsidRDefault="000B1081" w:rsidP="000B1081">
      <w:pPr>
        <w:suppressAutoHyphens/>
        <w:overflowPunct w:val="0"/>
        <w:autoSpaceDE w:val="0"/>
        <w:autoSpaceDN w:val="0"/>
        <w:jc w:val="both"/>
        <w:textAlignment w:val="baseline"/>
        <w:rPr>
          <w:kern w:val="3"/>
          <w:szCs w:val="28"/>
        </w:rPr>
      </w:pPr>
      <w:r>
        <w:rPr>
          <w:kern w:val="3"/>
          <w:szCs w:val="28"/>
        </w:rPr>
        <w:t xml:space="preserve">       </w:t>
      </w:r>
      <w:r w:rsidRPr="003C68EB">
        <w:rPr>
          <w:kern w:val="3"/>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5.4. Жалоба должна содержать:</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Заявитель имеет право на получение информации и документов, необходимых для обоснования и рассмотрения жалобы.</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Жалоба, поступившая в уполномоченный орган, МФЦ, учредителю МФЦ, в организации, предусмотренные частью 1.1 статьи 16 Федерального закона N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lastRenderedPageBreak/>
        <w:t>5.6. В</w:t>
      </w:r>
      <w:r>
        <w:rPr>
          <w:kern w:val="3"/>
          <w:szCs w:val="28"/>
        </w:rPr>
        <w:t xml:space="preserve"> случае если в жалобе не указана</w:t>
      </w:r>
      <w:r w:rsidRPr="003C68EB">
        <w:rPr>
          <w:kern w:val="3"/>
          <w:szCs w:val="28"/>
        </w:rPr>
        <w:t xml:space="preserve"> фамилия заявителя, направившего жалобу, и (или) почтовый адрес, по которому должен быть направлен ответ, ответ на жалобу не дается.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5.7. По результатам рассмотрения жалобы принимается одно из следующих решений:</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lastRenderedPageBreak/>
        <w:t>2) в удовлетворении жалобы отказывается.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5.8. Основаниями для отказа в удовлетворении жалобы являются: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2) наличие вступившего в законную силу решения суда по жалобе о том же предмете и по тем же основаниям;</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3) подача жалобы лицом, полномочия которого не подтверждены в порядке, установленном законодательством Российской Федерации.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0B1081" w:rsidRPr="003C68EB" w:rsidRDefault="000B1081" w:rsidP="000B1081">
      <w:pPr>
        <w:suppressAutoHyphens/>
        <w:overflowPunct w:val="0"/>
        <w:autoSpaceDE w:val="0"/>
        <w:autoSpaceDN w:val="0"/>
        <w:ind w:firstLine="720"/>
        <w:jc w:val="both"/>
        <w:textAlignment w:val="baseline"/>
        <w:rPr>
          <w:kern w:val="3"/>
          <w:szCs w:val="28"/>
        </w:rPr>
      </w:pPr>
      <w:r w:rsidRPr="003C68EB">
        <w:rPr>
          <w:kern w:val="3"/>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C096B" w:rsidRPr="00F950F6" w:rsidRDefault="00DC096B" w:rsidP="00DC096B">
      <w:pPr>
        <w:autoSpaceDE w:val="0"/>
        <w:autoSpaceDN w:val="0"/>
        <w:adjustRightInd w:val="0"/>
        <w:ind w:firstLine="567"/>
        <w:jc w:val="both"/>
        <w:outlineLvl w:val="1"/>
        <w:rPr>
          <w:szCs w:val="28"/>
        </w:rPr>
      </w:pPr>
    </w:p>
    <w:tbl>
      <w:tblPr>
        <w:tblW w:w="0" w:type="auto"/>
        <w:tblInd w:w="94" w:type="dxa"/>
        <w:tblLayout w:type="fixed"/>
        <w:tblLook w:val="0000"/>
      </w:tblPr>
      <w:tblGrid>
        <w:gridCol w:w="4267"/>
        <w:gridCol w:w="2293"/>
        <w:gridCol w:w="3480"/>
      </w:tblGrid>
      <w:tr w:rsidR="006C216A" w:rsidRPr="00F950F6">
        <w:trPr>
          <w:trHeight w:val="920"/>
        </w:trPr>
        <w:tc>
          <w:tcPr>
            <w:tcW w:w="4267" w:type="dxa"/>
            <w:vAlign w:val="center"/>
          </w:tcPr>
          <w:p w:rsidR="006C216A" w:rsidRPr="00F950F6" w:rsidRDefault="006C216A">
            <w:pPr>
              <w:jc w:val="center"/>
              <w:rPr>
                <w:szCs w:val="28"/>
              </w:rPr>
            </w:pPr>
          </w:p>
        </w:tc>
        <w:tc>
          <w:tcPr>
            <w:tcW w:w="2293" w:type="dxa"/>
          </w:tcPr>
          <w:p w:rsidR="006C216A" w:rsidRPr="00F950F6" w:rsidRDefault="006C216A">
            <w:pPr>
              <w:rPr>
                <w:szCs w:val="28"/>
              </w:rPr>
            </w:pPr>
          </w:p>
        </w:tc>
        <w:tc>
          <w:tcPr>
            <w:tcW w:w="3480" w:type="dxa"/>
            <w:vAlign w:val="center"/>
          </w:tcPr>
          <w:p w:rsidR="006C216A" w:rsidRPr="00F950F6" w:rsidRDefault="006C216A">
            <w:pPr>
              <w:rPr>
                <w:szCs w:val="28"/>
              </w:rPr>
            </w:pPr>
          </w:p>
        </w:tc>
      </w:tr>
    </w:tbl>
    <w:p w:rsidR="00F950F6" w:rsidRDefault="00F950F6" w:rsidP="00004F0E">
      <w:pPr>
        <w:tabs>
          <w:tab w:val="left" w:pos="8055"/>
        </w:tabs>
        <w:autoSpaceDE w:val="0"/>
        <w:autoSpaceDN w:val="0"/>
        <w:adjustRightInd w:val="0"/>
        <w:rPr>
          <w:szCs w:val="28"/>
        </w:rPr>
      </w:pPr>
    </w:p>
    <w:p w:rsidR="00AA2F70" w:rsidRDefault="00AA2F70" w:rsidP="00004F0E">
      <w:pPr>
        <w:tabs>
          <w:tab w:val="left" w:pos="8055"/>
        </w:tabs>
        <w:autoSpaceDE w:val="0"/>
        <w:autoSpaceDN w:val="0"/>
        <w:adjustRightInd w:val="0"/>
        <w:rPr>
          <w:szCs w:val="28"/>
        </w:rPr>
      </w:pPr>
    </w:p>
    <w:p w:rsidR="003435DC" w:rsidRPr="00F950F6" w:rsidRDefault="003435DC" w:rsidP="003435DC">
      <w:pPr>
        <w:autoSpaceDE w:val="0"/>
        <w:autoSpaceDN w:val="0"/>
        <w:adjustRightInd w:val="0"/>
        <w:ind w:firstLine="720"/>
        <w:jc w:val="right"/>
        <w:rPr>
          <w:szCs w:val="28"/>
        </w:rPr>
      </w:pPr>
      <w:r w:rsidRPr="00F950F6">
        <w:rPr>
          <w:szCs w:val="28"/>
        </w:rPr>
        <w:lastRenderedPageBreak/>
        <w:t>Приложение  № 1</w:t>
      </w:r>
    </w:p>
    <w:p w:rsidR="003435DC" w:rsidRPr="00F950F6" w:rsidRDefault="003435DC" w:rsidP="003435DC">
      <w:pPr>
        <w:autoSpaceDE w:val="0"/>
        <w:autoSpaceDN w:val="0"/>
        <w:adjustRightInd w:val="0"/>
        <w:jc w:val="right"/>
        <w:rPr>
          <w:szCs w:val="28"/>
        </w:rPr>
      </w:pPr>
      <w:r w:rsidRPr="00F950F6">
        <w:rPr>
          <w:szCs w:val="28"/>
        </w:rPr>
        <w:t>к Административному регламенту</w:t>
      </w:r>
    </w:p>
    <w:p w:rsidR="003435DC" w:rsidRPr="00F950F6" w:rsidRDefault="00F950F6" w:rsidP="00F950F6">
      <w:pPr>
        <w:ind w:left="5103"/>
        <w:jc w:val="right"/>
        <w:rPr>
          <w:szCs w:val="28"/>
        </w:rPr>
      </w:pPr>
      <w:r w:rsidRPr="00F950F6">
        <w:rPr>
          <w:szCs w:val="28"/>
        </w:rPr>
        <w:t>«Утверждение схемы расположения земельного участка на кадастровом плане территории»</w:t>
      </w:r>
    </w:p>
    <w:p w:rsidR="00F950F6" w:rsidRPr="00F950F6" w:rsidRDefault="00F950F6" w:rsidP="00F950F6">
      <w:pPr>
        <w:ind w:left="5103"/>
        <w:jc w:val="right"/>
        <w:rPr>
          <w:rFonts w:eastAsia="Calibri"/>
          <w:szCs w:val="28"/>
          <w:lang w:eastAsia="en-US"/>
        </w:rPr>
      </w:pPr>
    </w:p>
    <w:p w:rsidR="003435DC" w:rsidRPr="00F950F6" w:rsidRDefault="003435DC" w:rsidP="003435DC">
      <w:pPr>
        <w:autoSpaceDE w:val="0"/>
        <w:autoSpaceDN w:val="0"/>
        <w:adjustRightInd w:val="0"/>
        <w:jc w:val="center"/>
        <w:rPr>
          <w:szCs w:val="28"/>
        </w:rPr>
      </w:pPr>
      <w:r w:rsidRPr="00F950F6">
        <w:rPr>
          <w:szCs w:val="28"/>
        </w:rPr>
        <w:t>Перечень документов, необходимых для предоставления муниципальной услуги</w:t>
      </w:r>
    </w:p>
    <w:p w:rsidR="003435DC" w:rsidRPr="00F950F6" w:rsidRDefault="003435DC" w:rsidP="003435DC">
      <w:pPr>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3435DC" w:rsidRPr="00F950F6">
        <w:trPr>
          <w:jc w:val="center"/>
        </w:trPr>
        <w:tc>
          <w:tcPr>
            <w:tcW w:w="617"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w:t>
            </w:r>
          </w:p>
          <w:p w:rsidR="003435DC" w:rsidRPr="00F950F6" w:rsidRDefault="003435DC" w:rsidP="0095406B">
            <w:pPr>
              <w:autoSpaceDE w:val="0"/>
              <w:autoSpaceDN w:val="0"/>
              <w:adjustRightInd w:val="0"/>
              <w:jc w:val="center"/>
              <w:rPr>
                <w:b/>
                <w:bCs/>
                <w:szCs w:val="28"/>
              </w:rPr>
            </w:pPr>
            <w:r w:rsidRPr="00F950F6">
              <w:rPr>
                <w:b/>
                <w:bCs/>
                <w:szCs w:val="28"/>
              </w:rPr>
              <w:t>п/п</w:t>
            </w:r>
          </w:p>
        </w:tc>
        <w:tc>
          <w:tcPr>
            <w:tcW w:w="9579"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Наименование документа</w:t>
            </w:r>
          </w:p>
        </w:tc>
      </w:tr>
      <w:tr w:rsidR="003435DC" w:rsidRPr="00F950F6">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1.</w:t>
            </w:r>
          </w:p>
        </w:tc>
        <w:tc>
          <w:tcPr>
            <w:tcW w:w="9579" w:type="dxa"/>
            <w:shd w:val="clear" w:color="auto" w:fill="auto"/>
          </w:tcPr>
          <w:p w:rsidR="003435DC" w:rsidRPr="00F950F6" w:rsidRDefault="003435DC" w:rsidP="0095406B">
            <w:pPr>
              <w:autoSpaceDE w:val="0"/>
              <w:autoSpaceDN w:val="0"/>
              <w:adjustRightInd w:val="0"/>
              <w:rPr>
                <w:b/>
                <w:szCs w:val="28"/>
              </w:rPr>
            </w:pPr>
            <w:r w:rsidRPr="00F950F6">
              <w:rPr>
                <w:rFonts w:eastAsia="Calibri"/>
                <w:szCs w:val="28"/>
                <w:lang w:eastAsia="en-US"/>
              </w:rPr>
              <w:t xml:space="preserve">Документ, удостоверяющий личность заявителя (заявителей), являющегося физическим лицом </w:t>
            </w:r>
            <w:r w:rsidRPr="00F950F6">
              <w:rPr>
                <w:rFonts w:eastAsia="Calibri"/>
                <w:i/>
                <w:szCs w:val="28"/>
                <w:lang w:eastAsia="en-US"/>
              </w:rPr>
              <w:t>- копия при предъявлении оригинала</w:t>
            </w:r>
          </w:p>
        </w:tc>
      </w:tr>
      <w:tr w:rsidR="003435DC" w:rsidRPr="00F950F6">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2.</w:t>
            </w:r>
          </w:p>
        </w:tc>
        <w:tc>
          <w:tcPr>
            <w:tcW w:w="9579" w:type="dxa"/>
            <w:shd w:val="clear" w:color="auto" w:fill="auto"/>
          </w:tcPr>
          <w:p w:rsidR="003435DC" w:rsidRPr="00F950F6" w:rsidRDefault="003435DC" w:rsidP="0095406B">
            <w:pPr>
              <w:autoSpaceDE w:val="0"/>
              <w:autoSpaceDN w:val="0"/>
              <w:adjustRightInd w:val="0"/>
              <w:rPr>
                <w:b/>
                <w:szCs w:val="28"/>
              </w:rPr>
            </w:pPr>
            <w:r w:rsidRPr="00F950F6">
              <w:rPr>
                <w:rFonts w:eastAsia="Calibri"/>
                <w:szCs w:val="28"/>
                <w:lang w:eastAsia="en-US"/>
              </w:rPr>
              <w:t xml:space="preserve">Документ, удостоверяющий личность представителя физического или юридического лица </w:t>
            </w:r>
            <w:r w:rsidRPr="00F950F6">
              <w:rPr>
                <w:rFonts w:eastAsia="Calibri"/>
                <w:i/>
                <w:szCs w:val="28"/>
                <w:lang w:eastAsia="en-US"/>
              </w:rPr>
              <w:t>- копия при предъявлении оригинала</w:t>
            </w:r>
          </w:p>
        </w:tc>
      </w:tr>
      <w:tr w:rsidR="003435DC" w:rsidRPr="00F950F6">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3.</w:t>
            </w:r>
          </w:p>
        </w:tc>
        <w:tc>
          <w:tcPr>
            <w:tcW w:w="9579" w:type="dxa"/>
            <w:shd w:val="clear" w:color="auto" w:fill="auto"/>
          </w:tcPr>
          <w:p w:rsidR="003435DC" w:rsidRPr="00F950F6" w:rsidRDefault="003435DC" w:rsidP="0095406B">
            <w:pPr>
              <w:autoSpaceDE w:val="0"/>
              <w:autoSpaceDN w:val="0"/>
              <w:adjustRightInd w:val="0"/>
              <w:jc w:val="both"/>
              <w:rPr>
                <w:rFonts w:eastAsia="Calibri"/>
                <w:szCs w:val="28"/>
                <w:lang w:eastAsia="en-US"/>
              </w:rPr>
            </w:pPr>
            <w:r w:rsidRPr="00F950F6">
              <w:rPr>
                <w:rFonts w:eastAsia="Calibri"/>
                <w:szCs w:val="28"/>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3435DC" w:rsidRPr="00F950F6">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4.</w:t>
            </w:r>
          </w:p>
        </w:tc>
        <w:tc>
          <w:tcPr>
            <w:tcW w:w="9579" w:type="dxa"/>
            <w:shd w:val="clear" w:color="auto" w:fill="auto"/>
          </w:tcPr>
          <w:p w:rsidR="003435DC" w:rsidRPr="00F950F6" w:rsidRDefault="003435DC" w:rsidP="0095406B">
            <w:pPr>
              <w:widowControl w:val="0"/>
              <w:autoSpaceDE w:val="0"/>
              <w:autoSpaceDN w:val="0"/>
              <w:adjustRightInd w:val="0"/>
              <w:contextualSpacing/>
              <w:jc w:val="both"/>
              <w:rPr>
                <w:b/>
                <w:szCs w:val="28"/>
              </w:rPr>
            </w:pPr>
            <w:r w:rsidRPr="00F950F6">
              <w:rPr>
                <w:rFonts w:eastAsia="Calibri"/>
                <w:szCs w:val="28"/>
                <w:lang w:eastAsia="en-US"/>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w:t>
            </w:r>
            <w:r w:rsidRPr="00F950F6">
              <w:rPr>
                <w:rFonts w:eastAsia="Calibri"/>
                <w:i/>
                <w:szCs w:val="28"/>
                <w:lang w:eastAsia="en-US"/>
              </w:rPr>
              <w:t>- копия при предъявлении оригинала</w:t>
            </w:r>
          </w:p>
        </w:tc>
      </w:tr>
      <w:tr w:rsidR="003435DC" w:rsidRPr="00F950F6">
        <w:trPr>
          <w:jc w:val="center"/>
        </w:trPr>
        <w:tc>
          <w:tcPr>
            <w:tcW w:w="617" w:type="dxa"/>
            <w:shd w:val="clear" w:color="auto" w:fill="auto"/>
          </w:tcPr>
          <w:p w:rsidR="003435DC" w:rsidRPr="00F950F6" w:rsidRDefault="00AA2F70" w:rsidP="0095406B">
            <w:pPr>
              <w:autoSpaceDE w:val="0"/>
              <w:autoSpaceDN w:val="0"/>
              <w:adjustRightInd w:val="0"/>
              <w:rPr>
                <w:b/>
                <w:szCs w:val="28"/>
              </w:rPr>
            </w:pPr>
            <w:r>
              <w:rPr>
                <w:b/>
                <w:szCs w:val="28"/>
              </w:rPr>
              <w:t>5</w:t>
            </w:r>
            <w:r w:rsidR="003435DC" w:rsidRPr="00F950F6">
              <w:rPr>
                <w:b/>
                <w:szCs w:val="28"/>
              </w:rPr>
              <w:t>.</w:t>
            </w:r>
          </w:p>
        </w:tc>
        <w:tc>
          <w:tcPr>
            <w:tcW w:w="9579" w:type="dxa"/>
            <w:shd w:val="clear" w:color="auto" w:fill="auto"/>
          </w:tcPr>
          <w:p w:rsidR="003435DC" w:rsidRPr="00F950F6" w:rsidRDefault="003435DC" w:rsidP="0095406B">
            <w:pPr>
              <w:widowControl w:val="0"/>
              <w:autoSpaceDE w:val="0"/>
              <w:autoSpaceDN w:val="0"/>
              <w:adjustRightInd w:val="0"/>
              <w:contextualSpacing/>
              <w:jc w:val="both"/>
              <w:rPr>
                <w:b/>
                <w:szCs w:val="28"/>
              </w:rPr>
            </w:pPr>
            <w:r w:rsidRPr="00F950F6">
              <w:rPr>
                <w:rFonts w:eastAsia="Calibri"/>
                <w:szCs w:val="28"/>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r w:rsidRPr="00F950F6">
              <w:rPr>
                <w:rFonts w:eastAsia="Calibri"/>
                <w:i/>
                <w:szCs w:val="28"/>
                <w:lang w:eastAsia="en-US"/>
              </w:rPr>
              <w:t>- копия при предъявлении оригинала</w:t>
            </w:r>
          </w:p>
        </w:tc>
      </w:tr>
      <w:tr w:rsidR="003435DC" w:rsidRPr="00F950F6">
        <w:trPr>
          <w:jc w:val="center"/>
        </w:trPr>
        <w:tc>
          <w:tcPr>
            <w:tcW w:w="617" w:type="dxa"/>
            <w:shd w:val="clear" w:color="auto" w:fill="auto"/>
          </w:tcPr>
          <w:p w:rsidR="003435DC" w:rsidRPr="00F950F6" w:rsidRDefault="00AA2F70" w:rsidP="0095406B">
            <w:pPr>
              <w:autoSpaceDE w:val="0"/>
              <w:autoSpaceDN w:val="0"/>
              <w:adjustRightInd w:val="0"/>
              <w:rPr>
                <w:b/>
                <w:szCs w:val="28"/>
              </w:rPr>
            </w:pPr>
            <w:r>
              <w:rPr>
                <w:b/>
                <w:szCs w:val="28"/>
              </w:rPr>
              <w:t>6</w:t>
            </w:r>
            <w:r w:rsidR="003435DC" w:rsidRPr="00F950F6">
              <w:rPr>
                <w:b/>
                <w:szCs w:val="28"/>
              </w:rPr>
              <w:t>.</w:t>
            </w:r>
          </w:p>
        </w:tc>
        <w:tc>
          <w:tcPr>
            <w:tcW w:w="9579" w:type="dxa"/>
            <w:shd w:val="clear" w:color="auto" w:fill="auto"/>
          </w:tcPr>
          <w:p w:rsidR="003435DC" w:rsidRPr="00F950F6" w:rsidRDefault="00285D56" w:rsidP="00285D56">
            <w:pPr>
              <w:widowControl w:val="0"/>
              <w:autoSpaceDE w:val="0"/>
              <w:autoSpaceDN w:val="0"/>
              <w:adjustRightInd w:val="0"/>
              <w:contextualSpacing/>
              <w:jc w:val="both"/>
              <w:rPr>
                <w:b/>
                <w:color w:val="FF0000"/>
                <w:szCs w:val="28"/>
              </w:rPr>
            </w:pPr>
            <w:r w:rsidRPr="00F950F6">
              <w:rPr>
                <w:rFonts w:eastAsia="Calibri"/>
                <w:szCs w:val="28"/>
                <w:lang w:eastAsia="en-US"/>
              </w:rPr>
              <w:t xml:space="preserve">Схема расположения земельного участка </w:t>
            </w:r>
            <w:r w:rsidRPr="00F950F6">
              <w:rPr>
                <w:rFonts w:eastAsia="Calibri"/>
                <w:i/>
                <w:szCs w:val="28"/>
                <w:lang w:eastAsia="en-US"/>
              </w:rPr>
              <w:t>- оригинал</w:t>
            </w:r>
          </w:p>
        </w:tc>
      </w:tr>
    </w:tbl>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Default="00F950F6"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AA2F70" w:rsidRDefault="00AA2F70" w:rsidP="00B1284D">
      <w:pPr>
        <w:autoSpaceDE w:val="0"/>
        <w:autoSpaceDN w:val="0"/>
        <w:adjustRightInd w:val="0"/>
        <w:ind w:firstLine="720"/>
        <w:jc w:val="right"/>
        <w:rPr>
          <w:szCs w:val="28"/>
        </w:rPr>
      </w:pPr>
    </w:p>
    <w:p w:rsidR="008303C7" w:rsidRPr="00F950F6" w:rsidRDefault="008303C7" w:rsidP="00B1284D">
      <w:pPr>
        <w:autoSpaceDE w:val="0"/>
        <w:autoSpaceDN w:val="0"/>
        <w:adjustRightInd w:val="0"/>
        <w:ind w:firstLine="720"/>
        <w:jc w:val="right"/>
        <w:rPr>
          <w:szCs w:val="28"/>
        </w:rPr>
      </w:pPr>
    </w:p>
    <w:p w:rsidR="00B1284D" w:rsidRPr="00F950F6" w:rsidRDefault="00F950F6" w:rsidP="00B1284D">
      <w:pPr>
        <w:autoSpaceDE w:val="0"/>
        <w:autoSpaceDN w:val="0"/>
        <w:adjustRightInd w:val="0"/>
        <w:ind w:firstLine="720"/>
        <w:jc w:val="right"/>
        <w:rPr>
          <w:szCs w:val="28"/>
        </w:rPr>
      </w:pPr>
      <w:r>
        <w:rPr>
          <w:szCs w:val="28"/>
        </w:rPr>
        <w:lastRenderedPageBreak/>
        <w:t>П</w:t>
      </w:r>
      <w:r w:rsidR="00B1284D" w:rsidRPr="00F950F6">
        <w:rPr>
          <w:szCs w:val="28"/>
        </w:rPr>
        <w:t>риложение  № 2</w:t>
      </w:r>
    </w:p>
    <w:p w:rsidR="00B1284D" w:rsidRPr="00F950F6" w:rsidRDefault="00B1284D" w:rsidP="00B1284D">
      <w:pPr>
        <w:autoSpaceDE w:val="0"/>
        <w:autoSpaceDN w:val="0"/>
        <w:adjustRightInd w:val="0"/>
        <w:jc w:val="right"/>
        <w:rPr>
          <w:szCs w:val="28"/>
        </w:rPr>
      </w:pPr>
      <w:r w:rsidRPr="00F950F6">
        <w:rPr>
          <w:szCs w:val="28"/>
        </w:rPr>
        <w:t>к Административному регламенту</w:t>
      </w:r>
    </w:p>
    <w:p w:rsidR="00F950F6" w:rsidRPr="00F950F6" w:rsidRDefault="00F950F6" w:rsidP="00F950F6">
      <w:pPr>
        <w:ind w:left="5103"/>
        <w:jc w:val="right"/>
        <w:rPr>
          <w:szCs w:val="28"/>
        </w:rPr>
      </w:pPr>
      <w:r w:rsidRPr="00F950F6">
        <w:rPr>
          <w:szCs w:val="28"/>
        </w:rPr>
        <w:t>«</w:t>
      </w:r>
      <w:r w:rsidR="009765F4" w:rsidRPr="00F950F6">
        <w:rPr>
          <w:szCs w:val="28"/>
        </w:rPr>
        <w:t>Утверждение схемы расположения земельного участка на кадастровом плане территории</w:t>
      </w:r>
      <w:r w:rsidRPr="00F950F6">
        <w:rPr>
          <w:szCs w:val="28"/>
        </w:rPr>
        <w:t>»</w:t>
      </w:r>
    </w:p>
    <w:p w:rsidR="00B1284D" w:rsidRPr="00F950F6" w:rsidRDefault="00B1284D" w:rsidP="00B1284D">
      <w:pPr>
        <w:autoSpaceDE w:val="0"/>
        <w:autoSpaceDN w:val="0"/>
        <w:adjustRightInd w:val="0"/>
        <w:jc w:val="right"/>
        <w:rPr>
          <w:rFonts w:eastAsia="Calibri"/>
          <w:szCs w:val="28"/>
          <w:lang w:eastAsia="en-US"/>
        </w:rPr>
      </w:pPr>
    </w:p>
    <w:p w:rsidR="00B1284D" w:rsidRPr="00F950F6" w:rsidRDefault="00B1284D" w:rsidP="00B1284D">
      <w:pPr>
        <w:autoSpaceDE w:val="0"/>
        <w:autoSpaceDN w:val="0"/>
        <w:adjustRightInd w:val="0"/>
        <w:jc w:val="center"/>
        <w:rPr>
          <w:szCs w:val="28"/>
        </w:rPr>
      </w:pPr>
      <w:r w:rsidRPr="00F950F6">
        <w:rPr>
          <w:szCs w:val="28"/>
        </w:rPr>
        <w:t>Перечень документов, необходимых для предоставления муниципальной услуги</w:t>
      </w:r>
    </w:p>
    <w:p w:rsidR="00B1284D" w:rsidRPr="00F950F6" w:rsidRDefault="00B1284D" w:rsidP="00B1284D">
      <w:pPr>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B1284D" w:rsidRPr="00F950F6">
        <w:trPr>
          <w:jc w:val="center"/>
        </w:trPr>
        <w:tc>
          <w:tcPr>
            <w:tcW w:w="617" w:type="dxa"/>
            <w:shd w:val="clear" w:color="auto" w:fill="auto"/>
          </w:tcPr>
          <w:p w:rsidR="00B1284D" w:rsidRPr="00F950F6" w:rsidRDefault="00B1284D" w:rsidP="00B1284D">
            <w:pPr>
              <w:autoSpaceDE w:val="0"/>
              <w:autoSpaceDN w:val="0"/>
              <w:adjustRightInd w:val="0"/>
              <w:jc w:val="center"/>
              <w:rPr>
                <w:b/>
                <w:bCs/>
                <w:szCs w:val="28"/>
              </w:rPr>
            </w:pPr>
            <w:r w:rsidRPr="00F950F6">
              <w:rPr>
                <w:b/>
                <w:bCs/>
                <w:szCs w:val="28"/>
              </w:rPr>
              <w:t>№</w:t>
            </w:r>
          </w:p>
          <w:p w:rsidR="00B1284D" w:rsidRPr="00F950F6" w:rsidRDefault="00B1284D" w:rsidP="00B1284D">
            <w:pPr>
              <w:autoSpaceDE w:val="0"/>
              <w:autoSpaceDN w:val="0"/>
              <w:adjustRightInd w:val="0"/>
              <w:jc w:val="center"/>
              <w:rPr>
                <w:b/>
                <w:bCs/>
                <w:szCs w:val="28"/>
              </w:rPr>
            </w:pPr>
            <w:r w:rsidRPr="00F950F6">
              <w:rPr>
                <w:b/>
                <w:bCs/>
                <w:szCs w:val="28"/>
              </w:rPr>
              <w:t>п/п</w:t>
            </w:r>
          </w:p>
        </w:tc>
        <w:tc>
          <w:tcPr>
            <w:tcW w:w="9579" w:type="dxa"/>
            <w:shd w:val="clear" w:color="auto" w:fill="auto"/>
          </w:tcPr>
          <w:p w:rsidR="00B1284D" w:rsidRPr="00F950F6" w:rsidRDefault="00B1284D" w:rsidP="00B1284D">
            <w:pPr>
              <w:autoSpaceDE w:val="0"/>
              <w:autoSpaceDN w:val="0"/>
              <w:adjustRightInd w:val="0"/>
              <w:jc w:val="center"/>
              <w:rPr>
                <w:b/>
                <w:bCs/>
                <w:szCs w:val="28"/>
              </w:rPr>
            </w:pPr>
            <w:r w:rsidRPr="00F950F6">
              <w:rPr>
                <w:b/>
                <w:bCs/>
                <w:szCs w:val="28"/>
              </w:rPr>
              <w:t>Наименование документа</w:t>
            </w:r>
          </w:p>
        </w:tc>
      </w:tr>
      <w:tr w:rsidR="00B1284D" w:rsidRPr="00F950F6">
        <w:trPr>
          <w:jc w:val="center"/>
        </w:trPr>
        <w:tc>
          <w:tcPr>
            <w:tcW w:w="617" w:type="dxa"/>
            <w:shd w:val="clear" w:color="auto" w:fill="auto"/>
          </w:tcPr>
          <w:p w:rsidR="00B1284D" w:rsidRPr="00F950F6" w:rsidRDefault="00B1284D" w:rsidP="00B1284D">
            <w:pPr>
              <w:autoSpaceDE w:val="0"/>
              <w:autoSpaceDN w:val="0"/>
              <w:adjustRightInd w:val="0"/>
              <w:rPr>
                <w:b/>
                <w:szCs w:val="28"/>
              </w:rPr>
            </w:pPr>
            <w:r w:rsidRPr="00F950F6">
              <w:rPr>
                <w:b/>
                <w:szCs w:val="28"/>
              </w:rPr>
              <w:t>1.</w:t>
            </w:r>
          </w:p>
        </w:tc>
        <w:tc>
          <w:tcPr>
            <w:tcW w:w="9579" w:type="dxa"/>
            <w:shd w:val="clear" w:color="auto" w:fill="auto"/>
          </w:tcPr>
          <w:p w:rsidR="00B1284D" w:rsidRPr="00F950F6" w:rsidRDefault="00007C26" w:rsidP="000C7351">
            <w:pPr>
              <w:autoSpaceDE w:val="0"/>
              <w:autoSpaceDN w:val="0"/>
              <w:adjustRightInd w:val="0"/>
              <w:rPr>
                <w:b/>
                <w:szCs w:val="28"/>
              </w:rPr>
            </w:pPr>
            <w:r w:rsidRPr="00F950F6">
              <w:rPr>
                <w:szCs w:val="28"/>
              </w:rPr>
              <w:t>Документ, удостоверяющий личность заявителя</w:t>
            </w:r>
            <w:r w:rsidR="000C7351" w:rsidRPr="00F950F6">
              <w:rPr>
                <w:szCs w:val="28"/>
              </w:rPr>
              <w:t xml:space="preserve"> </w:t>
            </w:r>
            <w:r w:rsidRPr="00F950F6">
              <w:rPr>
                <w:rFonts w:eastAsia="Calibri"/>
                <w:szCs w:val="28"/>
                <w:lang w:eastAsia="en-US"/>
              </w:rPr>
              <w:t xml:space="preserve">– </w:t>
            </w:r>
            <w:r w:rsidRPr="00F950F6">
              <w:rPr>
                <w:rFonts w:eastAsia="Calibri"/>
                <w:i/>
                <w:szCs w:val="28"/>
                <w:lang w:eastAsia="en-US"/>
              </w:rPr>
              <w:t>копия при предъявлении оригинала.</w:t>
            </w:r>
          </w:p>
        </w:tc>
      </w:tr>
      <w:tr w:rsidR="00B1284D" w:rsidRPr="00F950F6">
        <w:trPr>
          <w:jc w:val="center"/>
        </w:trPr>
        <w:tc>
          <w:tcPr>
            <w:tcW w:w="617" w:type="dxa"/>
            <w:shd w:val="clear" w:color="auto" w:fill="auto"/>
          </w:tcPr>
          <w:p w:rsidR="00B1284D" w:rsidRPr="00F950F6" w:rsidRDefault="00B1284D" w:rsidP="00B1284D">
            <w:pPr>
              <w:autoSpaceDE w:val="0"/>
              <w:autoSpaceDN w:val="0"/>
              <w:adjustRightInd w:val="0"/>
              <w:rPr>
                <w:b/>
                <w:szCs w:val="28"/>
              </w:rPr>
            </w:pPr>
            <w:r w:rsidRPr="00F950F6">
              <w:rPr>
                <w:b/>
                <w:szCs w:val="28"/>
              </w:rPr>
              <w:t>2.</w:t>
            </w:r>
          </w:p>
        </w:tc>
        <w:tc>
          <w:tcPr>
            <w:tcW w:w="9579" w:type="dxa"/>
            <w:shd w:val="clear" w:color="auto" w:fill="auto"/>
          </w:tcPr>
          <w:p w:rsidR="00B1284D" w:rsidRPr="00F950F6" w:rsidRDefault="00B1284D" w:rsidP="000C7351">
            <w:pPr>
              <w:autoSpaceDE w:val="0"/>
              <w:autoSpaceDN w:val="0"/>
              <w:adjustRightInd w:val="0"/>
              <w:rPr>
                <w:b/>
                <w:szCs w:val="28"/>
              </w:rPr>
            </w:pPr>
            <w:r w:rsidRPr="00F950F6">
              <w:rPr>
                <w:rFonts w:eastAsia="Calibri"/>
                <w:szCs w:val="28"/>
                <w:lang w:eastAsia="en-US"/>
              </w:rPr>
              <w:t xml:space="preserve">Документ, удостоверяющий личность представителя </w:t>
            </w:r>
            <w:r w:rsidR="000C7351" w:rsidRPr="00F950F6">
              <w:rPr>
                <w:rFonts w:eastAsia="Calibri"/>
                <w:szCs w:val="28"/>
                <w:lang w:eastAsia="en-US"/>
              </w:rPr>
              <w:t>заявителя</w:t>
            </w:r>
            <w:r w:rsidRPr="00F950F6">
              <w:rPr>
                <w:rFonts w:eastAsia="Calibri"/>
                <w:szCs w:val="28"/>
                <w:lang w:eastAsia="en-US"/>
              </w:rPr>
              <w:t xml:space="preserve"> </w:t>
            </w:r>
            <w:r w:rsidRPr="00F950F6">
              <w:rPr>
                <w:rFonts w:eastAsia="Calibri"/>
                <w:i/>
                <w:szCs w:val="28"/>
                <w:lang w:eastAsia="en-US"/>
              </w:rPr>
              <w:t>- копия при предъявлении оригинала</w:t>
            </w:r>
          </w:p>
        </w:tc>
      </w:tr>
      <w:tr w:rsidR="000C7351" w:rsidRPr="00F950F6">
        <w:trPr>
          <w:jc w:val="center"/>
        </w:trPr>
        <w:tc>
          <w:tcPr>
            <w:tcW w:w="617" w:type="dxa"/>
            <w:shd w:val="clear" w:color="auto" w:fill="auto"/>
          </w:tcPr>
          <w:p w:rsidR="000C7351" w:rsidRPr="00F950F6" w:rsidRDefault="000C7351" w:rsidP="00B1284D">
            <w:pPr>
              <w:autoSpaceDE w:val="0"/>
              <w:autoSpaceDN w:val="0"/>
              <w:adjustRightInd w:val="0"/>
              <w:rPr>
                <w:b/>
                <w:szCs w:val="28"/>
              </w:rPr>
            </w:pPr>
            <w:r w:rsidRPr="00F950F6">
              <w:rPr>
                <w:b/>
                <w:szCs w:val="28"/>
              </w:rPr>
              <w:t>3.</w:t>
            </w:r>
          </w:p>
        </w:tc>
        <w:tc>
          <w:tcPr>
            <w:tcW w:w="9579" w:type="dxa"/>
            <w:shd w:val="clear" w:color="auto" w:fill="auto"/>
          </w:tcPr>
          <w:p w:rsidR="000C7351" w:rsidRPr="00F950F6" w:rsidRDefault="00DA4BF7" w:rsidP="000C7351">
            <w:pPr>
              <w:autoSpaceDE w:val="0"/>
              <w:autoSpaceDN w:val="0"/>
              <w:adjustRightInd w:val="0"/>
              <w:rPr>
                <w:rFonts w:eastAsia="Calibri"/>
                <w:szCs w:val="28"/>
                <w:lang w:eastAsia="en-US"/>
              </w:rPr>
            </w:pPr>
            <w:r w:rsidRPr="00F950F6">
              <w:rPr>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F950F6">
              <w:rPr>
                <w:rFonts w:eastAsia="Calibri"/>
                <w:i/>
                <w:szCs w:val="28"/>
                <w:lang w:eastAsia="en-US"/>
              </w:rPr>
              <w:t xml:space="preserve"> копия при предъявлении оригинала</w:t>
            </w:r>
          </w:p>
        </w:tc>
      </w:tr>
      <w:tr w:rsidR="00B1284D" w:rsidRPr="00F950F6">
        <w:trPr>
          <w:jc w:val="center"/>
        </w:trPr>
        <w:tc>
          <w:tcPr>
            <w:tcW w:w="617" w:type="dxa"/>
            <w:shd w:val="clear" w:color="auto" w:fill="auto"/>
          </w:tcPr>
          <w:p w:rsidR="00B1284D" w:rsidRPr="00F950F6" w:rsidRDefault="00DA4BF7" w:rsidP="00DA4BF7">
            <w:pPr>
              <w:autoSpaceDE w:val="0"/>
              <w:autoSpaceDN w:val="0"/>
              <w:adjustRightInd w:val="0"/>
              <w:rPr>
                <w:b/>
                <w:szCs w:val="28"/>
              </w:rPr>
            </w:pPr>
            <w:r w:rsidRPr="00F950F6">
              <w:rPr>
                <w:b/>
                <w:szCs w:val="28"/>
              </w:rPr>
              <w:t>4</w:t>
            </w:r>
            <w:r w:rsidR="00B1284D" w:rsidRPr="00F950F6">
              <w:rPr>
                <w:b/>
                <w:szCs w:val="28"/>
              </w:rPr>
              <w:t>.</w:t>
            </w:r>
          </w:p>
        </w:tc>
        <w:tc>
          <w:tcPr>
            <w:tcW w:w="9579" w:type="dxa"/>
            <w:shd w:val="clear" w:color="auto" w:fill="auto"/>
          </w:tcPr>
          <w:p w:rsidR="00B1284D" w:rsidRPr="00F950F6" w:rsidRDefault="00B1284D" w:rsidP="00B1284D">
            <w:pPr>
              <w:autoSpaceDE w:val="0"/>
              <w:autoSpaceDN w:val="0"/>
              <w:adjustRightInd w:val="0"/>
              <w:jc w:val="both"/>
              <w:rPr>
                <w:rFonts w:eastAsia="Calibri"/>
                <w:szCs w:val="28"/>
                <w:lang w:eastAsia="en-US"/>
              </w:rPr>
            </w:pPr>
            <w:r w:rsidRPr="00F950F6">
              <w:rPr>
                <w:rFonts w:eastAsia="Calibri"/>
                <w:szCs w:val="28"/>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913DB2" w:rsidRPr="00F950F6">
        <w:trPr>
          <w:trHeight w:val="4101"/>
          <w:jc w:val="center"/>
        </w:trPr>
        <w:tc>
          <w:tcPr>
            <w:tcW w:w="617" w:type="dxa"/>
            <w:shd w:val="clear" w:color="auto" w:fill="auto"/>
          </w:tcPr>
          <w:p w:rsidR="00913DB2" w:rsidRPr="00F950F6" w:rsidRDefault="00DA4BF7" w:rsidP="00DA4BF7">
            <w:pPr>
              <w:autoSpaceDE w:val="0"/>
              <w:autoSpaceDN w:val="0"/>
              <w:adjustRightInd w:val="0"/>
              <w:rPr>
                <w:b/>
                <w:szCs w:val="28"/>
              </w:rPr>
            </w:pPr>
            <w:r w:rsidRPr="00F950F6">
              <w:rPr>
                <w:b/>
                <w:szCs w:val="28"/>
              </w:rPr>
              <w:t>5</w:t>
            </w:r>
            <w:r w:rsidR="000C7351" w:rsidRPr="00F950F6">
              <w:rPr>
                <w:b/>
                <w:szCs w:val="28"/>
              </w:rPr>
              <w:t>.</w:t>
            </w:r>
          </w:p>
        </w:tc>
        <w:tc>
          <w:tcPr>
            <w:tcW w:w="9579" w:type="dxa"/>
            <w:shd w:val="clear" w:color="auto" w:fill="auto"/>
          </w:tcPr>
          <w:p w:rsidR="00913DB2" w:rsidRPr="00F950F6" w:rsidRDefault="00FF3658" w:rsidP="00913DB2">
            <w:pPr>
              <w:widowControl w:val="0"/>
              <w:autoSpaceDE w:val="0"/>
              <w:autoSpaceDN w:val="0"/>
              <w:adjustRightInd w:val="0"/>
              <w:contextualSpacing/>
              <w:jc w:val="both"/>
              <w:rPr>
                <w:bCs/>
                <w:szCs w:val="28"/>
              </w:rPr>
            </w:pPr>
            <w:r w:rsidRPr="00F950F6">
              <w:rPr>
                <w:bCs/>
                <w:szCs w:val="28"/>
              </w:rPr>
              <w:t xml:space="preserve">     </w:t>
            </w:r>
            <w:r w:rsidR="00913DB2" w:rsidRPr="00F950F6">
              <w:rPr>
                <w:bCs/>
                <w:szCs w:val="28"/>
              </w:rPr>
              <w:t>При формировании земельного участка, относящегося к имуществу общего пользования:</w:t>
            </w:r>
          </w:p>
          <w:p w:rsidR="00913DB2" w:rsidRPr="00F950F6" w:rsidRDefault="00913DB2" w:rsidP="00913DB2">
            <w:pPr>
              <w:widowControl w:val="0"/>
              <w:autoSpaceDE w:val="0"/>
              <w:autoSpaceDN w:val="0"/>
              <w:adjustRightInd w:val="0"/>
              <w:contextualSpacing/>
              <w:jc w:val="both"/>
              <w:rPr>
                <w:bCs/>
                <w:i/>
                <w:szCs w:val="28"/>
              </w:rPr>
            </w:pPr>
            <w:r w:rsidRPr="00F950F6">
              <w:rPr>
                <w:bCs/>
                <w:szCs w:val="28"/>
              </w:rPr>
              <w:t xml:space="preserve">- учредительные документы садоводческого, огороднического или дачного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 - </w:t>
            </w:r>
            <w:r w:rsidRPr="00F950F6">
              <w:rPr>
                <w:bCs/>
                <w:i/>
                <w:szCs w:val="28"/>
              </w:rPr>
              <w:t>оригинал или нотариальная копия;</w:t>
            </w:r>
          </w:p>
          <w:p w:rsidR="00913DB2" w:rsidRPr="00F950F6" w:rsidRDefault="00913DB2" w:rsidP="00913DB2">
            <w:pPr>
              <w:widowControl w:val="0"/>
              <w:autoSpaceDE w:val="0"/>
              <w:autoSpaceDN w:val="0"/>
              <w:adjustRightInd w:val="0"/>
              <w:contextualSpacing/>
              <w:jc w:val="both"/>
              <w:rPr>
                <w:rFonts w:eastAsia="Calibri"/>
                <w:i/>
                <w:szCs w:val="28"/>
                <w:lang w:eastAsia="en-US"/>
              </w:rPr>
            </w:pPr>
            <w:r w:rsidRPr="00F950F6">
              <w:rPr>
                <w:rFonts w:eastAsia="Calibri"/>
                <w:bCs/>
                <w:kern w:val="1"/>
                <w:szCs w:val="28"/>
                <w:lang w:eastAsia="en-US"/>
              </w:rPr>
              <w:t xml:space="preserve"> - о</w:t>
            </w:r>
            <w:r w:rsidRPr="00F950F6">
              <w:rPr>
                <w:bCs/>
                <w:szCs w:val="28"/>
              </w:rPr>
              <w:t xml:space="preserve">писание местоположения земельного участка, подготовленное садоводческим, огородническим или дачным некоммерческим объединением </w:t>
            </w:r>
            <w:r w:rsidRPr="00F950F6">
              <w:rPr>
                <w:rFonts w:eastAsia="Calibri"/>
                <w:szCs w:val="28"/>
                <w:lang w:eastAsia="en-US"/>
              </w:rPr>
              <w:t xml:space="preserve">– </w:t>
            </w:r>
            <w:r w:rsidRPr="00F950F6">
              <w:rPr>
                <w:rFonts w:eastAsia="Calibri"/>
                <w:i/>
                <w:szCs w:val="28"/>
                <w:lang w:eastAsia="en-US"/>
              </w:rPr>
              <w:t>оригинал;</w:t>
            </w:r>
          </w:p>
          <w:p w:rsidR="00913DB2" w:rsidRPr="00F950F6" w:rsidRDefault="00913DB2" w:rsidP="00913DB2">
            <w:pPr>
              <w:widowControl w:val="0"/>
              <w:autoSpaceDE w:val="0"/>
              <w:autoSpaceDN w:val="0"/>
              <w:adjustRightInd w:val="0"/>
              <w:contextualSpacing/>
              <w:jc w:val="both"/>
              <w:rPr>
                <w:rFonts w:eastAsia="Calibri"/>
                <w:szCs w:val="28"/>
                <w:lang w:eastAsia="en-US"/>
              </w:rPr>
            </w:pPr>
            <w:r w:rsidRPr="00F950F6">
              <w:rPr>
                <w:rFonts w:eastAsia="Calibri"/>
                <w:szCs w:val="28"/>
                <w:lang w:eastAsia="en-US"/>
              </w:rPr>
              <w:t>- в</w:t>
            </w:r>
            <w:r w:rsidRPr="00F950F6">
              <w:rPr>
                <w:bCs/>
                <w:szCs w:val="28"/>
              </w:rPr>
              <w:t xml:space="preserve">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w:t>
            </w:r>
            <w:r w:rsidRPr="00F950F6">
              <w:rPr>
                <w:rFonts w:eastAsia="Calibri"/>
                <w:szCs w:val="28"/>
                <w:lang w:eastAsia="en-US"/>
              </w:rPr>
              <w:t>– оригинал;</w:t>
            </w:r>
          </w:p>
          <w:p w:rsidR="00913DB2" w:rsidRPr="00F950F6" w:rsidRDefault="00913DB2" w:rsidP="00913DB2">
            <w:pPr>
              <w:widowControl w:val="0"/>
              <w:autoSpaceDE w:val="0"/>
              <w:autoSpaceDN w:val="0"/>
              <w:adjustRightInd w:val="0"/>
              <w:contextualSpacing/>
              <w:jc w:val="both"/>
              <w:rPr>
                <w:rFonts w:eastAsia="Calibri"/>
                <w:i/>
                <w:szCs w:val="28"/>
                <w:lang w:eastAsia="en-US"/>
              </w:rPr>
            </w:pPr>
            <w:r w:rsidRPr="00F950F6">
              <w:rPr>
                <w:rFonts w:eastAsia="Calibri"/>
                <w:szCs w:val="28"/>
                <w:lang w:eastAsia="en-US"/>
              </w:rPr>
              <w:t xml:space="preserve">- </w:t>
            </w:r>
            <w:r w:rsidRPr="00F950F6">
              <w:rPr>
                <w:bCs/>
                <w:szCs w:val="28"/>
              </w:rPr>
              <w:t xml:space="preserve">правоустанавливающие документы на земельный участок, составляющий территорию некоммерческого объединения, если такие сведения не содержатся в Едином государственном реестре прав на недвижимое </w:t>
            </w:r>
            <w:r w:rsidRPr="00F950F6">
              <w:rPr>
                <w:bCs/>
                <w:szCs w:val="28"/>
              </w:rPr>
              <w:lastRenderedPageBreak/>
              <w:t xml:space="preserve">имущество и сделок с ним (ЕГРП) </w:t>
            </w:r>
            <w:r w:rsidRPr="00F950F6">
              <w:rPr>
                <w:rFonts w:eastAsia="Calibri"/>
                <w:szCs w:val="28"/>
                <w:lang w:eastAsia="en-US"/>
              </w:rPr>
              <w:t xml:space="preserve"> – </w:t>
            </w:r>
            <w:r w:rsidRPr="00F950F6">
              <w:rPr>
                <w:rFonts w:eastAsia="Calibri"/>
                <w:i/>
                <w:szCs w:val="28"/>
                <w:lang w:eastAsia="en-US"/>
              </w:rPr>
              <w:t>копия при предъявлении оригинала</w:t>
            </w:r>
            <w:r w:rsidR="00FF3658" w:rsidRPr="00F950F6">
              <w:rPr>
                <w:rFonts w:eastAsia="Calibri"/>
                <w:i/>
                <w:szCs w:val="28"/>
                <w:lang w:eastAsia="en-US"/>
              </w:rPr>
              <w:t>;</w:t>
            </w:r>
          </w:p>
          <w:p w:rsidR="000C7351" w:rsidRPr="00F950F6" w:rsidRDefault="00FF3658" w:rsidP="00913DB2">
            <w:pPr>
              <w:widowControl w:val="0"/>
              <w:autoSpaceDE w:val="0"/>
              <w:autoSpaceDN w:val="0"/>
              <w:adjustRightInd w:val="0"/>
              <w:contextualSpacing/>
              <w:jc w:val="both"/>
              <w:rPr>
                <w:rFonts w:eastAsia="Calibri"/>
                <w:i/>
                <w:szCs w:val="28"/>
                <w:lang w:eastAsia="en-US"/>
              </w:rPr>
            </w:pPr>
            <w:r w:rsidRPr="00F950F6">
              <w:rPr>
                <w:rFonts w:eastAsia="Calibri"/>
                <w:i/>
                <w:szCs w:val="28"/>
                <w:lang w:eastAsia="en-US"/>
              </w:rPr>
              <w:t>- в</w:t>
            </w:r>
            <w:r w:rsidRPr="00F950F6">
              <w:rPr>
                <w:rFonts w:eastAsia="Calibri"/>
                <w:szCs w:val="28"/>
                <w:lang w:eastAsia="en-US"/>
              </w:rPr>
              <w:t xml:space="preserve">ыписка из ЕГРЮЛ – </w:t>
            </w:r>
            <w:r w:rsidRPr="00F950F6">
              <w:rPr>
                <w:rFonts w:eastAsia="Calibri"/>
                <w:i/>
                <w:szCs w:val="28"/>
                <w:lang w:eastAsia="en-US"/>
              </w:rPr>
              <w:t>оригинал</w:t>
            </w:r>
            <w:r w:rsidR="000C7351" w:rsidRPr="00F950F6">
              <w:rPr>
                <w:rFonts w:eastAsia="Calibri"/>
                <w:i/>
                <w:szCs w:val="28"/>
                <w:lang w:eastAsia="en-US"/>
              </w:rPr>
              <w:t>;</w:t>
            </w:r>
          </w:p>
          <w:p w:rsidR="00FF3658" w:rsidRPr="00F950F6" w:rsidRDefault="000C7351" w:rsidP="00913DB2">
            <w:pPr>
              <w:widowControl w:val="0"/>
              <w:autoSpaceDE w:val="0"/>
              <w:autoSpaceDN w:val="0"/>
              <w:adjustRightInd w:val="0"/>
              <w:contextualSpacing/>
              <w:jc w:val="both"/>
              <w:rPr>
                <w:rFonts w:eastAsia="Calibri"/>
                <w:i/>
                <w:szCs w:val="28"/>
                <w:lang w:eastAsia="en-US"/>
              </w:rPr>
            </w:pPr>
            <w:r w:rsidRPr="00F950F6">
              <w:rPr>
                <w:rFonts w:eastAsia="Calibri"/>
                <w:i/>
                <w:szCs w:val="28"/>
                <w:lang w:eastAsia="en-US"/>
              </w:rPr>
              <w:t>- устав (если юридическое лицо было реорганизовано) - копия</w:t>
            </w:r>
            <w:r w:rsidR="00FF3658" w:rsidRPr="00F950F6">
              <w:rPr>
                <w:rFonts w:eastAsia="Calibri"/>
                <w:i/>
                <w:szCs w:val="28"/>
                <w:lang w:eastAsia="en-US"/>
              </w:rPr>
              <w:t>.</w:t>
            </w:r>
          </w:p>
          <w:p w:rsidR="00FF3658" w:rsidRPr="00F950F6" w:rsidRDefault="00FF3658" w:rsidP="00913DB2">
            <w:pPr>
              <w:widowControl w:val="0"/>
              <w:autoSpaceDE w:val="0"/>
              <w:autoSpaceDN w:val="0"/>
              <w:adjustRightInd w:val="0"/>
              <w:contextualSpacing/>
              <w:jc w:val="both"/>
              <w:rPr>
                <w:bCs/>
                <w:szCs w:val="28"/>
              </w:rPr>
            </w:pPr>
            <w:r w:rsidRPr="00F950F6">
              <w:rPr>
                <w:rFonts w:eastAsia="Calibri"/>
                <w:szCs w:val="28"/>
                <w:lang w:eastAsia="en-US"/>
              </w:rPr>
              <w:t xml:space="preserve">     П</w:t>
            </w:r>
            <w:r w:rsidRPr="00F950F6">
              <w:rPr>
                <w:bCs/>
                <w:szCs w:val="28"/>
              </w:rPr>
              <w:t>ри формировании земельного участка, предоставленного гражданину:</w:t>
            </w:r>
          </w:p>
          <w:p w:rsidR="00FF3658" w:rsidRPr="00F950F6" w:rsidRDefault="00FF3658" w:rsidP="00913DB2">
            <w:pPr>
              <w:widowControl w:val="0"/>
              <w:autoSpaceDE w:val="0"/>
              <w:autoSpaceDN w:val="0"/>
              <w:adjustRightInd w:val="0"/>
              <w:contextualSpacing/>
              <w:jc w:val="both"/>
              <w:rPr>
                <w:rFonts w:eastAsia="Calibri"/>
                <w:i/>
                <w:szCs w:val="28"/>
                <w:lang w:eastAsia="en-US"/>
              </w:rPr>
            </w:pPr>
            <w:r w:rsidRPr="00F950F6">
              <w:rPr>
                <w:bCs/>
                <w:szCs w:val="28"/>
              </w:rPr>
              <w:t xml:space="preserve">- описание местоположения земельного участка, подготовленное заявителем </w:t>
            </w:r>
            <w:r w:rsidRPr="00F950F6">
              <w:rPr>
                <w:rFonts w:eastAsia="Calibri"/>
                <w:szCs w:val="28"/>
                <w:lang w:eastAsia="en-US"/>
              </w:rPr>
              <w:t xml:space="preserve">– </w:t>
            </w:r>
            <w:r w:rsidRPr="00F950F6">
              <w:rPr>
                <w:rFonts w:eastAsia="Calibri"/>
                <w:i/>
                <w:szCs w:val="28"/>
                <w:lang w:eastAsia="en-US"/>
              </w:rPr>
              <w:t>оригинал;</w:t>
            </w:r>
          </w:p>
          <w:p w:rsidR="00FF3658" w:rsidRPr="00F950F6" w:rsidRDefault="00FF3658" w:rsidP="00913DB2">
            <w:pPr>
              <w:widowControl w:val="0"/>
              <w:autoSpaceDE w:val="0"/>
              <w:autoSpaceDN w:val="0"/>
              <w:adjustRightInd w:val="0"/>
              <w:contextualSpacing/>
              <w:jc w:val="both"/>
              <w:rPr>
                <w:bCs/>
                <w:i/>
                <w:szCs w:val="28"/>
              </w:rPr>
            </w:pPr>
            <w:r w:rsidRPr="00F950F6">
              <w:rPr>
                <w:rFonts w:eastAsia="Calibri"/>
                <w:i/>
                <w:szCs w:val="28"/>
                <w:lang w:eastAsia="en-US"/>
              </w:rPr>
              <w:t xml:space="preserve">- </w:t>
            </w:r>
            <w:r w:rsidRPr="00F950F6">
              <w:rPr>
                <w:rFonts w:eastAsia="Calibri"/>
                <w:szCs w:val="28"/>
                <w:lang w:eastAsia="en-US"/>
              </w:rPr>
              <w:t>з</w:t>
            </w:r>
            <w:r w:rsidRPr="00F950F6">
              <w:rPr>
                <w:bCs/>
                <w:szCs w:val="28"/>
              </w:rPr>
              <w:t xml:space="preserve">аключение правления садового (огороднического) некоммерческого товарищества, в котором указывается гражданин, за которым закреплен такой земельный участок, и подтверждается соответствие описания местоположения такого земельного участка местоположению земельного участка, фактически используемого гражданином </w:t>
            </w:r>
            <w:r w:rsidRPr="00F950F6">
              <w:rPr>
                <w:bCs/>
                <w:i/>
                <w:szCs w:val="28"/>
              </w:rPr>
              <w:t>– оригинал;</w:t>
            </w:r>
          </w:p>
          <w:p w:rsidR="00FF3658" w:rsidRPr="00F950F6" w:rsidRDefault="00FF3658" w:rsidP="00FF3658">
            <w:pPr>
              <w:autoSpaceDE w:val="0"/>
              <w:autoSpaceDN w:val="0"/>
              <w:adjustRightInd w:val="0"/>
              <w:jc w:val="both"/>
              <w:rPr>
                <w:szCs w:val="28"/>
              </w:rPr>
            </w:pPr>
            <w:r w:rsidRPr="00F950F6">
              <w:rPr>
                <w:bCs/>
                <w:szCs w:val="28"/>
              </w:rPr>
              <w:t xml:space="preserve">- </w:t>
            </w:r>
            <w:r w:rsidRPr="00F950F6">
              <w:rPr>
                <w:szCs w:val="28"/>
              </w:rPr>
              <w:t xml:space="preserve">правоустанавливающий документ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 - </w:t>
            </w:r>
            <w:r w:rsidRPr="00F950F6">
              <w:rPr>
                <w:i/>
                <w:szCs w:val="28"/>
              </w:rPr>
              <w:t>копия.</w:t>
            </w:r>
          </w:p>
          <w:p w:rsidR="00913DB2" w:rsidRPr="00F950F6" w:rsidRDefault="00913DB2" w:rsidP="00913DB2">
            <w:pPr>
              <w:widowControl w:val="0"/>
              <w:autoSpaceDE w:val="0"/>
              <w:autoSpaceDN w:val="0"/>
              <w:adjustRightInd w:val="0"/>
              <w:contextualSpacing/>
              <w:jc w:val="both"/>
              <w:rPr>
                <w:b/>
                <w:szCs w:val="28"/>
              </w:rPr>
            </w:pPr>
          </w:p>
        </w:tc>
      </w:tr>
      <w:tr w:rsidR="00B1284D" w:rsidRPr="00F950F6">
        <w:trPr>
          <w:jc w:val="center"/>
        </w:trPr>
        <w:tc>
          <w:tcPr>
            <w:tcW w:w="617" w:type="dxa"/>
            <w:shd w:val="clear" w:color="auto" w:fill="auto"/>
          </w:tcPr>
          <w:p w:rsidR="00B1284D" w:rsidRPr="00F950F6" w:rsidRDefault="00DA4BF7" w:rsidP="00DA4BF7">
            <w:pPr>
              <w:autoSpaceDE w:val="0"/>
              <w:autoSpaceDN w:val="0"/>
              <w:adjustRightInd w:val="0"/>
              <w:rPr>
                <w:b/>
                <w:szCs w:val="28"/>
              </w:rPr>
            </w:pPr>
            <w:r w:rsidRPr="00F950F6">
              <w:rPr>
                <w:b/>
                <w:szCs w:val="28"/>
              </w:rPr>
              <w:lastRenderedPageBreak/>
              <w:t>6</w:t>
            </w:r>
            <w:r w:rsidR="00B1284D" w:rsidRPr="00F950F6">
              <w:rPr>
                <w:b/>
                <w:szCs w:val="28"/>
              </w:rPr>
              <w:t>.</w:t>
            </w:r>
          </w:p>
        </w:tc>
        <w:tc>
          <w:tcPr>
            <w:tcW w:w="9579" w:type="dxa"/>
            <w:shd w:val="clear" w:color="auto" w:fill="auto"/>
          </w:tcPr>
          <w:p w:rsidR="00B1284D" w:rsidRPr="00F950F6" w:rsidRDefault="00B1284D" w:rsidP="009765F4">
            <w:pPr>
              <w:widowControl w:val="0"/>
              <w:autoSpaceDE w:val="0"/>
              <w:autoSpaceDN w:val="0"/>
              <w:adjustRightInd w:val="0"/>
              <w:contextualSpacing/>
              <w:jc w:val="both"/>
              <w:rPr>
                <w:b/>
                <w:szCs w:val="28"/>
              </w:rPr>
            </w:pPr>
            <w:r w:rsidRPr="00F950F6">
              <w:rPr>
                <w:rFonts w:eastAsia="Calibri"/>
                <w:szCs w:val="28"/>
                <w:lang w:eastAsia="en-US"/>
              </w:rPr>
              <w:t xml:space="preserve">Схема расположения земельного участка </w:t>
            </w:r>
            <w:r w:rsidRPr="00F950F6">
              <w:rPr>
                <w:rFonts w:eastAsia="Calibri"/>
                <w:i/>
                <w:szCs w:val="28"/>
                <w:lang w:eastAsia="en-US"/>
              </w:rPr>
              <w:t>- оригинал</w:t>
            </w:r>
          </w:p>
        </w:tc>
      </w:tr>
    </w:tbl>
    <w:p w:rsidR="00B1284D" w:rsidRPr="00F950F6" w:rsidRDefault="00B1284D" w:rsidP="00B1284D">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Default="00DA4BF7"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B67C50" w:rsidRPr="00F950F6" w:rsidRDefault="00B67C50" w:rsidP="00AA2F70">
      <w:pPr>
        <w:autoSpaceDE w:val="0"/>
        <w:autoSpaceDN w:val="0"/>
        <w:adjustRightInd w:val="0"/>
        <w:rPr>
          <w:szCs w:val="28"/>
        </w:rPr>
      </w:pPr>
    </w:p>
    <w:p w:rsidR="008505E4" w:rsidRPr="00F950F6" w:rsidRDefault="008505E4" w:rsidP="008505E4">
      <w:pPr>
        <w:autoSpaceDE w:val="0"/>
        <w:autoSpaceDN w:val="0"/>
        <w:adjustRightInd w:val="0"/>
        <w:ind w:firstLine="720"/>
        <w:jc w:val="right"/>
        <w:rPr>
          <w:szCs w:val="28"/>
        </w:rPr>
      </w:pPr>
      <w:r w:rsidRPr="00F950F6">
        <w:rPr>
          <w:szCs w:val="28"/>
        </w:rPr>
        <w:lastRenderedPageBreak/>
        <w:t xml:space="preserve">Приложение № </w:t>
      </w:r>
      <w:r w:rsidR="00AA2F70">
        <w:rPr>
          <w:szCs w:val="28"/>
        </w:rPr>
        <w:t>3</w:t>
      </w:r>
    </w:p>
    <w:p w:rsidR="008505E4" w:rsidRPr="00F950F6" w:rsidRDefault="008505E4" w:rsidP="008505E4">
      <w:pPr>
        <w:autoSpaceDE w:val="0"/>
        <w:autoSpaceDN w:val="0"/>
        <w:adjustRightInd w:val="0"/>
        <w:ind w:firstLine="720"/>
        <w:jc w:val="right"/>
        <w:rPr>
          <w:rFonts w:eastAsia="Calibri"/>
          <w:szCs w:val="28"/>
          <w:lang w:eastAsia="en-US"/>
        </w:rPr>
      </w:pPr>
      <w:r w:rsidRPr="00F950F6">
        <w:rPr>
          <w:szCs w:val="28"/>
        </w:rPr>
        <w:t>к Административному регламенту</w:t>
      </w:r>
    </w:p>
    <w:p w:rsidR="00F950F6" w:rsidRPr="00F950F6" w:rsidRDefault="00F950F6" w:rsidP="00F950F6">
      <w:pPr>
        <w:ind w:left="5103"/>
        <w:jc w:val="right"/>
        <w:rPr>
          <w:szCs w:val="28"/>
        </w:rPr>
      </w:pPr>
      <w:r w:rsidRPr="00F950F6">
        <w:rPr>
          <w:szCs w:val="28"/>
        </w:rPr>
        <w:t>«Утверждение схемы расположения земельного участка на кадастровом плане территории»</w:t>
      </w:r>
    </w:p>
    <w:p w:rsidR="008505E4" w:rsidRPr="00F950F6" w:rsidRDefault="008505E4" w:rsidP="008505E4">
      <w:pPr>
        <w:widowControl w:val="0"/>
        <w:autoSpaceDE w:val="0"/>
        <w:autoSpaceDN w:val="0"/>
        <w:adjustRightInd w:val="0"/>
        <w:jc w:val="right"/>
        <w:rPr>
          <w:rFonts w:eastAsia="Calibri"/>
          <w:szCs w:val="28"/>
          <w:lang w:eastAsia="en-US"/>
        </w:rPr>
      </w:pPr>
    </w:p>
    <w:p w:rsidR="008505E4" w:rsidRPr="00F950F6" w:rsidRDefault="008505E4" w:rsidP="008505E4">
      <w:pPr>
        <w:widowControl w:val="0"/>
        <w:autoSpaceDE w:val="0"/>
        <w:autoSpaceDN w:val="0"/>
        <w:adjustRightInd w:val="0"/>
        <w:jc w:val="center"/>
        <w:rPr>
          <w:b/>
          <w:szCs w:val="28"/>
        </w:rPr>
      </w:pPr>
      <w:r w:rsidRPr="00F950F6">
        <w:rPr>
          <w:rFonts w:eastAsia="Calibri"/>
          <w:b/>
          <w:szCs w:val="28"/>
          <w:lang w:eastAsia="en-US"/>
        </w:rPr>
        <w:t>Образец заявления</w:t>
      </w:r>
    </w:p>
    <w:p w:rsidR="009765F4" w:rsidRDefault="009765F4" w:rsidP="009765F4">
      <w:pPr>
        <w:widowControl w:val="0"/>
        <w:autoSpaceDE w:val="0"/>
        <w:autoSpaceDN w:val="0"/>
        <w:adjustRightInd w:val="0"/>
        <w:ind w:left="4820"/>
        <w:rPr>
          <w:szCs w:val="28"/>
        </w:rPr>
      </w:pPr>
    </w:p>
    <w:p w:rsidR="009765F4" w:rsidRPr="00022BB1" w:rsidRDefault="009765F4" w:rsidP="009765F4">
      <w:pPr>
        <w:widowControl w:val="0"/>
        <w:autoSpaceDE w:val="0"/>
        <w:autoSpaceDN w:val="0"/>
        <w:adjustRightInd w:val="0"/>
        <w:ind w:left="4820"/>
        <w:rPr>
          <w:szCs w:val="28"/>
        </w:rPr>
      </w:pPr>
      <w:r w:rsidRPr="00022BB1">
        <w:rPr>
          <w:szCs w:val="28"/>
        </w:rPr>
        <w:t xml:space="preserve">Главе </w:t>
      </w:r>
      <w:r w:rsidR="00ED1CFA">
        <w:rPr>
          <w:szCs w:val="28"/>
        </w:rPr>
        <w:t>Красноармейского</w:t>
      </w:r>
      <w:r w:rsidR="005255C1">
        <w:rPr>
          <w:szCs w:val="28"/>
        </w:rPr>
        <w:t xml:space="preserve"> сельского</w:t>
      </w:r>
      <w:r w:rsidRPr="00022BB1">
        <w:rPr>
          <w:szCs w:val="28"/>
        </w:rPr>
        <w:t xml:space="preserve"> поселения</w:t>
      </w:r>
    </w:p>
    <w:p w:rsidR="008505E4" w:rsidRPr="00F950F6" w:rsidRDefault="008505E4" w:rsidP="008505E4">
      <w:pPr>
        <w:widowControl w:val="0"/>
        <w:autoSpaceDE w:val="0"/>
        <w:autoSpaceDN w:val="0"/>
        <w:adjustRightInd w:val="0"/>
        <w:ind w:left="4820"/>
        <w:rPr>
          <w:szCs w:val="28"/>
        </w:rPr>
      </w:pP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(Ф.И.О.)</w:t>
      </w: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(адрес регистрации)</w:t>
      </w: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(контактный телефон)</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tabs>
          <w:tab w:val="left" w:pos="2520"/>
        </w:tabs>
        <w:autoSpaceDE w:val="0"/>
        <w:autoSpaceDN w:val="0"/>
        <w:adjustRightInd w:val="0"/>
        <w:jc w:val="center"/>
        <w:rPr>
          <w:b/>
          <w:szCs w:val="28"/>
        </w:rPr>
      </w:pPr>
      <w:r w:rsidRPr="00F950F6">
        <w:rPr>
          <w:b/>
          <w:szCs w:val="28"/>
        </w:rPr>
        <w:t>ЗАЯВЛЕНИЕ</w:t>
      </w:r>
    </w:p>
    <w:p w:rsidR="009765F4" w:rsidRDefault="00BA798C" w:rsidP="009765F4">
      <w:pPr>
        <w:autoSpaceDE w:val="0"/>
        <w:autoSpaceDN w:val="0"/>
        <w:adjustRightInd w:val="0"/>
        <w:ind w:firstLine="567"/>
        <w:jc w:val="center"/>
        <w:rPr>
          <w:b/>
          <w:szCs w:val="28"/>
        </w:rPr>
      </w:pPr>
      <w:r w:rsidRPr="00F950F6">
        <w:rPr>
          <w:b/>
          <w:szCs w:val="28"/>
        </w:rPr>
        <w:t>Об утверждении схемы расположения земельного участка</w:t>
      </w:r>
    </w:p>
    <w:p w:rsidR="00BA798C" w:rsidRPr="00F950F6" w:rsidRDefault="00BA798C" w:rsidP="009765F4">
      <w:pPr>
        <w:autoSpaceDE w:val="0"/>
        <w:autoSpaceDN w:val="0"/>
        <w:adjustRightInd w:val="0"/>
        <w:ind w:firstLine="567"/>
        <w:jc w:val="center"/>
        <w:rPr>
          <w:b/>
          <w:szCs w:val="28"/>
        </w:rPr>
      </w:pPr>
      <w:r w:rsidRPr="00F950F6">
        <w:rPr>
          <w:b/>
          <w:szCs w:val="28"/>
        </w:rPr>
        <w:t>на кадастровом плане территории</w:t>
      </w:r>
    </w:p>
    <w:p w:rsidR="00BA798C" w:rsidRPr="00F950F6" w:rsidRDefault="00BA798C" w:rsidP="008505E4">
      <w:pPr>
        <w:widowControl w:val="0"/>
        <w:autoSpaceDE w:val="0"/>
        <w:autoSpaceDN w:val="0"/>
        <w:adjustRightInd w:val="0"/>
        <w:ind w:firstLine="709"/>
        <w:jc w:val="both"/>
        <w:rPr>
          <w:szCs w:val="28"/>
        </w:rPr>
      </w:pPr>
    </w:p>
    <w:p w:rsidR="008505E4" w:rsidRPr="00F950F6" w:rsidRDefault="008505E4" w:rsidP="00BA798C">
      <w:pPr>
        <w:autoSpaceDE w:val="0"/>
        <w:autoSpaceDN w:val="0"/>
        <w:adjustRightInd w:val="0"/>
        <w:ind w:firstLine="567"/>
        <w:jc w:val="both"/>
        <w:rPr>
          <w:szCs w:val="28"/>
        </w:rPr>
      </w:pPr>
      <w:r w:rsidRPr="00F950F6">
        <w:rPr>
          <w:szCs w:val="28"/>
        </w:rPr>
        <w:t xml:space="preserve">Прошу </w:t>
      </w:r>
      <w:r w:rsidR="00BA798C" w:rsidRPr="00F950F6">
        <w:rPr>
          <w:szCs w:val="28"/>
        </w:rPr>
        <w:t xml:space="preserve">утвердить схему расположения земельного участка на кадастровом плане </w:t>
      </w:r>
      <w:r w:rsidR="00D15A83" w:rsidRPr="00F950F6">
        <w:rPr>
          <w:szCs w:val="28"/>
        </w:rPr>
        <w:t>территории</w:t>
      </w:r>
      <w:r w:rsidR="00BA798C" w:rsidRPr="00F950F6">
        <w:rPr>
          <w:szCs w:val="28"/>
        </w:rPr>
        <w:t xml:space="preserve">, площадью </w:t>
      </w:r>
      <w:r w:rsidR="00BA1E4D" w:rsidRPr="00F950F6">
        <w:rPr>
          <w:szCs w:val="28"/>
        </w:rPr>
        <w:t xml:space="preserve">                 </w:t>
      </w:r>
      <w:r w:rsidR="00BA798C" w:rsidRPr="00F950F6">
        <w:rPr>
          <w:szCs w:val="28"/>
        </w:rPr>
        <w:t>__________ кв.м., расп</w:t>
      </w:r>
      <w:r w:rsidRPr="00F950F6">
        <w:rPr>
          <w:szCs w:val="28"/>
        </w:rPr>
        <w:t>оложенн</w:t>
      </w:r>
      <w:r w:rsidR="00BA798C" w:rsidRPr="00F950F6">
        <w:rPr>
          <w:szCs w:val="28"/>
        </w:rPr>
        <w:t xml:space="preserve">ого </w:t>
      </w:r>
      <w:r w:rsidRPr="00F950F6">
        <w:rPr>
          <w:szCs w:val="28"/>
        </w:rPr>
        <w:t xml:space="preserve">по адресу: _______________________________________________, </w:t>
      </w:r>
      <w:r w:rsidR="00BA798C" w:rsidRPr="00F950F6">
        <w:rPr>
          <w:szCs w:val="28"/>
        </w:rPr>
        <w:t xml:space="preserve">с разрешенным видом использования </w:t>
      </w:r>
      <w:r w:rsidRPr="00F950F6">
        <w:rPr>
          <w:szCs w:val="28"/>
        </w:rPr>
        <w:t>______________________________________________.</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autoSpaceDE w:val="0"/>
        <w:autoSpaceDN w:val="0"/>
        <w:adjustRightInd w:val="0"/>
        <w:rPr>
          <w:szCs w:val="28"/>
        </w:rPr>
      </w:pPr>
      <w:r w:rsidRPr="00F950F6">
        <w:rPr>
          <w:szCs w:val="28"/>
        </w:rPr>
        <w:t>Прилагаю копии следующих документов:</w:t>
      </w:r>
    </w:p>
    <w:p w:rsidR="008505E4" w:rsidRPr="00F950F6" w:rsidRDefault="008505E4" w:rsidP="008505E4">
      <w:pPr>
        <w:widowControl w:val="0"/>
        <w:autoSpaceDE w:val="0"/>
        <w:autoSpaceDN w:val="0"/>
        <w:adjustRightInd w:val="0"/>
        <w:rPr>
          <w:szCs w:val="28"/>
        </w:rPr>
      </w:pPr>
      <w:r w:rsidRPr="00F950F6">
        <w:rPr>
          <w:szCs w:val="28"/>
        </w:rPr>
        <w:t>1. 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2._________________________________________________________________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3._________________________________________________________________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4._________________________________________________________________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5._________________________________________________________________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6._________________________________________________________________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7._________________________________________________________________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8._________________________________________________________________</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tabs>
          <w:tab w:val="left" w:pos="3280"/>
          <w:tab w:val="left" w:pos="6920"/>
        </w:tabs>
        <w:autoSpaceDE w:val="0"/>
        <w:autoSpaceDN w:val="0"/>
        <w:adjustRightInd w:val="0"/>
        <w:rPr>
          <w:szCs w:val="28"/>
        </w:rPr>
      </w:pPr>
      <w:r w:rsidRPr="00F950F6">
        <w:rPr>
          <w:szCs w:val="28"/>
        </w:rPr>
        <w:tab/>
        <w:t xml:space="preserve">    _______________</w:t>
      </w:r>
      <w:r w:rsidRPr="00F950F6">
        <w:rPr>
          <w:szCs w:val="28"/>
        </w:rPr>
        <w:tab/>
        <w:t>_________________</w:t>
      </w:r>
    </w:p>
    <w:p w:rsidR="008505E4" w:rsidRPr="00F950F6" w:rsidRDefault="008505E4" w:rsidP="008505E4">
      <w:pPr>
        <w:widowControl w:val="0"/>
        <w:tabs>
          <w:tab w:val="center" w:pos="4677"/>
          <w:tab w:val="left" w:pos="7740"/>
        </w:tabs>
        <w:autoSpaceDE w:val="0"/>
        <w:autoSpaceDN w:val="0"/>
        <w:adjustRightInd w:val="0"/>
        <w:rPr>
          <w:szCs w:val="28"/>
        </w:rPr>
      </w:pPr>
      <w:r w:rsidRPr="00F950F6">
        <w:rPr>
          <w:szCs w:val="28"/>
        </w:rPr>
        <w:tab/>
        <w:t>подпись</w:t>
      </w:r>
      <w:r w:rsidRPr="00F950F6">
        <w:rPr>
          <w:szCs w:val="28"/>
        </w:rPr>
        <w:tab/>
        <w:t>дата</w:t>
      </w:r>
    </w:p>
    <w:sectPr w:rsidR="008505E4" w:rsidRPr="00F950F6" w:rsidSect="003642D0">
      <w:headerReference w:type="even" r:id="rId9"/>
      <w:pgSz w:w="11907" w:h="16834" w:code="9"/>
      <w:pgMar w:top="851"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EA1" w:rsidRDefault="00FF3EA1">
      <w:r>
        <w:separator/>
      </w:r>
    </w:p>
  </w:endnote>
  <w:endnote w:type="continuationSeparator" w:id="1">
    <w:p w:rsidR="00FF3EA1" w:rsidRDefault="00FF3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EA1" w:rsidRDefault="00FF3EA1">
      <w:r>
        <w:separator/>
      </w:r>
    </w:p>
  </w:footnote>
  <w:footnote w:type="continuationSeparator" w:id="1">
    <w:p w:rsidR="00FF3EA1" w:rsidRDefault="00FF3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56" w:rsidRDefault="00285D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5D56" w:rsidRDefault="00285D5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504E18"/>
    <w:multiLevelType w:val="hybridMultilevel"/>
    <w:tmpl w:val="7EE6E2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D18"/>
    <w:rsid w:val="000041A0"/>
    <w:rsid w:val="00004F0E"/>
    <w:rsid w:val="00007C26"/>
    <w:rsid w:val="000104BF"/>
    <w:rsid w:val="00012032"/>
    <w:rsid w:val="00015388"/>
    <w:rsid w:val="00023A4B"/>
    <w:rsid w:val="00030736"/>
    <w:rsid w:val="000354AA"/>
    <w:rsid w:val="000370BB"/>
    <w:rsid w:val="00037749"/>
    <w:rsid w:val="00047968"/>
    <w:rsid w:val="00050098"/>
    <w:rsid w:val="00052F78"/>
    <w:rsid w:val="00065B61"/>
    <w:rsid w:val="00066AD9"/>
    <w:rsid w:val="0006792E"/>
    <w:rsid w:val="000753CA"/>
    <w:rsid w:val="00075A45"/>
    <w:rsid w:val="000827BD"/>
    <w:rsid w:val="000836B6"/>
    <w:rsid w:val="00087B9B"/>
    <w:rsid w:val="000A4982"/>
    <w:rsid w:val="000A69A0"/>
    <w:rsid w:val="000B034E"/>
    <w:rsid w:val="000B1081"/>
    <w:rsid w:val="000B192A"/>
    <w:rsid w:val="000B44BC"/>
    <w:rsid w:val="000B4B4C"/>
    <w:rsid w:val="000B7477"/>
    <w:rsid w:val="000C1235"/>
    <w:rsid w:val="000C341A"/>
    <w:rsid w:val="000C7351"/>
    <w:rsid w:val="000E0433"/>
    <w:rsid w:val="000E19BC"/>
    <w:rsid w:val="000F26B5"/>
    <w:rsid w:val="00101BA4"/>
    <w:rsid w:val="00103630"/>
    <w:rsid w:val="0010510A"/>
    <w:rsid w:val="001066EA"/>
    <w:rsid w:val="00110C09"/>
    <w:rsid w:val="00113649"/>
    <w:rsid w:val="00115E36"/>
    <w:rsid w:val="00117709"/>
    <w:rsid w:val="00117D60"/>
    <w:rsid w:val="001233A4"/>
    <w:rsid w:val="00125062"/>
    <w:rsid w:val="00126FF7"/>
    <w:rsid w:val="00143D3A"/>
    <w:rsid w:val="0015198C"/>
    <w:rsid w:val="00151AFE"/>
    <w:rsid w:val="00153F9B"/>
    <w:rsid w:val="00155844"/>
    <w:rsid w:val="001560E7"/>
    <w:rsid w:val="00162B61"/>
    <w:rsid w:val="00166FE6"/>
    <w:rsid w:val="00170B81"/>
    <w:rsid w:val="00184AFF"/>
    <w:rsid w:val="00186E87"/>
    <w:rsid w:val="0019291B"/>
    <w:rsid w:val="00195055"/>
    <w:rsid w:val="00195751"/>
    <w:rsid w:val="001A7ADD"/>
    <w:rsid w:val="001A7D94"/>
    <w:rsid w:val="001B030A"/>
    <w:rsid w:val="001C01F5"/>
    <w:rsid w:val="001C33BA"/>
    <w:rsid w:val="001C71C6"/>
    <w:rsid w:val="001D0A39"/>
    <w:rsid w:val="001D354E"/>
    <w:rsid w:val="001D4D74"/>
    <w:rsid w:val="001D7AA8"/>
    <w:rsid w:val="001E41A4"/>
    <w:rsid w:val="001E774F"/>
    <w:rsid w:val="001F0BE0"/>
    <w:rsid w:val="001F344D"/>
    <w:rsid w:val="001F4676"/>
    <w:rsid w:val="001F51E5"/>
    <w:rsid w:val="001F7B17"/>
    <w:rsid w:val="00203B4A"/>
    <w:rsid w:val="00207581"/>
    <w:rsid w:val="00207AD5"/>
    <w:rsid w:val="002103AA"/>
    <w:rsid w:val="00211E05"/>
    <w:rsid w:val="0022144C"/>
    <w:rsid w:val="00221658"/>
    <w:rsid w:val="002234FE"/>
    <w:rsid w:val="00226971"/>
    <w:rsid w:val="00235E90"/>
    <w:rsid w:val="00240070"/>
    <w:rsid w:val="0024293B"/>
    <w:rsid w:val="002442D6"/>
    <w:rsid w:val="00244CAD"/>
    <w:rsid w:val="00245F36"/>
    <w:rsid w:val="00246075"/>
    <w:rsid w:val="00250522"/>
    <w:rsid w:val="00253DD6"/>
    <w:rsid w:val="0025590D"/>
    <w:rsid w:val="0025637F"/>
    <w:rsid w:val="00263C42"/>
    <w:rsid w:val="00263FB9"/>
    <w:rsid w:val="002801B9"/>
    <w:rsid w:val="00281818"/>
    <w:rsid w:val="00285D56"/>
    <w:rsid w:val="002914FE"/>
    <w:rsid w:val="002A032A"/>
    <w:rsid w:val="002A279B"/>
    <w:rsid w:val="002C092B"/>
    <w:rsid w:val="002C1262"/>
    <w:rsid w:val="002C1C65"/>
    <w:rsid w:val="002C2565"/>
    <w:rsid w:val="002C309C"/>
    <w:rsid w:val="002C4319"/>
    <w:rsid w:val="002C7392"/>
    <w:rsid w:val="002D57B5"/>
    <w:rsid w:val="002E2941"/>
    <w:rsid w:val="002E2A8B"/>
    <w:rsid w:val="002E3331"/>
    <w:rsid w:val="002E5BCC"/>
    <w:rsid w:val="002E69D8"/>
    <w:rsid w:val="002F0371"/>
    <w:rsid w:val="002F2279"/>
    <w:rsid w:val="002F4BB1"/>
    <w:rsid w:val="00300C17"/>
    <w:rsid w:val="00302042"/>
    <w:rsid w:val="00302F84"/>
    <w:rsid w:val="00304F8E"/>
    <w:rsid w:val="0031650D"/>
    <w:rsid w:val="00316C35"/>
    <w:rsid w:val="00321687"/>
    <w:rsid w:val="00321BEE"/>
    <w:rsid w:val="003232D5"/>
    <w:rsid w:val="00324E06"/>
    <w:rsid w:val="00326BC7"/>
    <w:rsid w:val="003330FA"/>
    <w:rsid w:val="0033310A"/>
    <w:rsid w:val="003332D1"/>
    <w:rsid w:val="00337A0A"/>
    <w:rsid w:val="003435DC"/>
    <w:rsid w:val="003474EE"/>
    <w:rsid w:val="00347FC5"/>
    <w:rsid w:val="0035043E"/>
    <w:rsid w:val="00352778"/>
    <w:rsid w:val="00352AFF"/>
    <w:rsid w:val="00356E18"/>
    <w:rsid w:val="00360CB4"/>
    <w:rsid w:val="00363ADE"/>
    <w:rsid w:val="003642D0"/>
    <w:rsid w:val="0037246A"/>
    <w:rsid w:val="00373469"/>
    <w:rsid w:val="00374757"/>
    <w:rsid w:val="00376AB0"/>
    <w:rsid w:val="0037732B"/>
    <w:rsid w:val="00377A02"/>
    <w:rsid w:val="00386055"/>
    <w:rsid w:val="00390917"/>
    <w:rsid w:val="0039561A"/>
    <w:rsid w:val="00395C18"/>
    <w:rsid w:val="003B0672"/>
    <w:rsid w:val="003C06A0"/>
    <w:rsid w:val="003C3255"/>
    <w:rsid w:val="003C727F"/>
    <w:rsid w:val="003D07DB"/>
    <w:rsid w:val="003D0807"/>
    <w:rsid w:val="003D76E5"/>
    <w:rsid w:val="003E0779"/>
    <w:rsid w:val="003E09EB"/>
    <w:rsid w:val="003E2F95"/>
    <w:rsid w:val="003E2FAD"/>
    <w:rsid w:val="003E68BA"/>
    <w:rsid w:val="003F2F2C"/>
    <w:rsid w:val="003F70EE"/>
    <w:rsid w:val="00404D70"/>
    <w:rsid w:val="00413A34"/>
    <w:rsid w:val="00427A19"/>
    <w:rsid w:val="00432067"/>
    <w:rsid w:val="00434B48"/>
    <w:rsid w:val="004353BE"/>
    <w:rsid w:val="004458FE"/>
    <w:rsid w:val="00456C88"/>
    <w:rsid w:val="00462FC8"/>
    <w:rsid w:val="004633B3"/>
    <w:rsid w:val="00463A16"/>
    <w:rsid w:val="00467F1E"/>
    <w:rsid w:val="004701AD"/>
    <w:rsid w:val="004706E4"/>
    <w:rsid w:val="00472241"/>
    <w:rsid w:val="0048383C"/>
    <w:rsid w:val="004865A3"/>
    <w:rsid w:val="0049229E"/>
    <w:rsid w:val="004A1776"/>
    <w:rsid w:val="004A52E4"/>
    <w:rsid w:val="004A6315"/>
    <w:rsid w:val="004A74C5"/>
    <w:rsid w:val="004B1442"/>
    <w:rsid w:val="004B776D"/>
    <w:rsid w:val="004C3A8B"/>
    <w:rsid w:val="004C3B27"/>
    <w:rsid w:val="004C6C3E"/>
    <w:rsid w:val="004C74DF"/>
    <w:rsid w:val="004D0746"/>
    <w:rsid w:val="004D3B99"/>
    <w:rsid w:val="004E1231"/>
    <w:rsid w:val="004E3527"/>
    <w:rsid w:val="004E5F40"/>
    <w:rsid w:val="004F131D"/>
    <w:rsid w:val="004F7682"/>
    <w:rsid w:val="005065F6"/>
    <w:rsid w:val="00510633"/>
    <w:rsid w:val="005129F7"/>
    <w:rsid w:val="00523FEA"/>
    <w:rsid w:val="005241FB"/>
    <w:rsid w:val="005255C1"/>
    <w:rsid w:val="005265B1"/>
    <w:rsid w:val="005300C5"/>
    <w:rsid w:val="00532CFA"/>
    <w:rsid w:val="00534E45"/>
    <w:rsid w:val="00535FAC"/>
    <w:rsid w:val="00536865"/>
    <w:rsid w:val="0054054E"/>
    <w:rsid w:val="00543136"/>
    <w:rsid w:val="00560224"/>
    <w:rsid w:val="00562CD0"/>
    <w:rsid w:val="00563C74"/>
    <w:rsid w:val="00565940"/>
    <w:rsid w:val="0056650A"/>
    <w:rsid w:val="005675D2"/>
    <w:rsid w:val="00567838"/>
    <w:rsid w:val="0057180D"/>
    <w:rsid w:val="00574267"/>
    <w:rsid w:val="00574F12"/>
    <w:rsid w:val="005818BC"/>
    <w:rsid w:val="00596A19"/>
    <w:rsid w:val="00597813"/>
    <w:rsid w:val="005B256A"/>
    <w:rsid w:val="005B354E"/>
    <w:rsid w:val="005B54A2"/>
    <w:rsid w:val="005B5853"/>
    <w:rsid w:val="005B7D47"/>
    <w:rsid w:val="005C05E4"/>
    <w:rsid w:val="005D2928"/>
    <w:rsid w:val="005D37F0"/>
    <w:rsid w:val="005E2A54"/>
    <w:rsid w:val="005E401C"/>
    <w:rsid w:val="005E46E7"/>
    <w:rsid w:val="005E7137"/>
    <w:rsid w:val="005F3D6F"/>
    <w:rsid w:val="005F5216"/>
    <w:rsid w:val="005F612E"/>
    <w:rsid w:val="005F70A9"/>
    <w:rsid w:val="00601F6D"/>
    <w:rsid w:val="006038D3"/>
    <w:rsid w:val="0060401D"/>
    <w:rsid w:val="0061174C"/>
    <w:rsid w:val="006153F4"/>
    <w:rsid w:val="00623487"/>
    <w:rsid w:val="00626336"/>
    <w:rsid w:val="00631222"/>
    <w:rsid w:val="0063224C"/>
    <w:rsid w:val="006340DD"/>
    <w:rsid w:val="00636DE5"/>
    <w:rsid w:val="0064256C"/>
    <w:rsid w:val="00644509"/>
    <w:rsid w:val="00647495"/>
    <w:rsid w:val="00650258"/>
    <w:rsid w:val="0065276B"/>
    <w:rsid w:val="00660D6F"/>
    <w:rsid w:val="0067030B"/>
    <w:rsid w:val="006805E8"/>
    <w:rsid w:val="006828B1"/>
    <w:rsid w:val="00686468"/>
    <w:rsid w:val="006A3E39"/>
    <w:rsid w:val="006B3513"/>
    <w:rsid w:val="006C1467"/>
    <w:rsid w:val="006C216A"/>
    <w:rsid w:val="006D0FD9"/>
    <w:rsid w:val="006D1139"/>
    <w:rsid w:val="006D7D46"/>
    <w:rsid w:val="006D7F4F"/>
    <w:rsid w:val="006E7AE5"/>
    <w:rsid w:val="006F1D07"/>
    <w:rsid w:val="00701BFA"/>
    <w:rsid w:val="00701E3D"/>
    <w:rsid w:val="007034A7"/>
    <w:rsid w:val="00710E39"/>
    <w:rsid w:val="007212E8"/>
    <w:rsid w:val="00727FFE"/>
    <w:rsid w:val="007305A7"/>
    <w:rsid w:val="007320BC"/>
    <w:rsid w:val="00741750"/>
    <w:rsid w:val="00742399"/>
    <w:rsid w:val="00742DA8"/>
    <w:rsid w:val="00742EA2"/>
    <w:rsid w:val="00743578"/>
    <w:rsid w:val="00744C5A"/>
    <w:rsid w:val="007465FE"/>
    <w:rsid w:val="007626D3"/>
    <w:rsid w:val="00764148"/>
    <w:rsid w:val="00765D17"/>
    <w:rsid w:val="00773CF5"/>
    <w:rsid w:val="007800FE"/>
    <w:rsid w:val="00782B8B"/>
    <w:rsid w:val="007928F9"/>
    <w:rsid w:val="007949B3"/>
    <w:rsid w:val="007A0A32"/>
    <w:rsid w:val="007A2EF8"/>
    <w:rsid w:val="007A337D"/>
    <w:rsid w:val="007B0E4E"/>
    <w:rsid w:val="007B0EB6"/>
    <w:rsid w:val="007B182C"/>
    <w:rsid w:val="007B5715"/>
    <w:rsid w:val="007B6786"/>
    <w:rsid w:val="007C3067"/>
    <w:rsid w:val="007C566B"/>
    <w:rsid w:val="007C7BBB"/>
    <w:rsid w:val="007D431C"/>
    <w:rsid w:val="007D7FA1"/>
    <w:rsid w:val="007E07C7"/>
    <w:rsid w:val="007E0E4B"/>
    <w:rsid w:val="007E23F8"/>
    <w:rsid w:val="007E2976"/>
    <w:rsid w:val="007F0D3F"/>
    <w:rsid w:val="007F2FB8"/>
    <w:rsid w:val="007F6B46"/>
    <w:rsid w:val="008105CD"/>
    <w:rsid w:val="00816A1B"/>
    <w:rsid w:val="00816F61"/>
    <w:rsid w:val="008174A6"/>
    <w:rsid w:val="00824B60"/>
    <w:rsid w:val="008303C7"/>
    <w:rsid w:val="00846AE3"/>
    <w:rsid w:val="008505E4"/>
    <w:rsid w:val="008536AB"/>
    <w:rsid w:val="0085748E"/>
    <w:rsid w:val="00860F83"/>
    <w:rsid w:val="00861008"/>
    <w:rsid w:val="00867AA0"/>
    <w:rsid w:val="008711D3"/>
    <w:rsid w:val="008712E1"/>
    <w:rsid w:val="0087630E"/>
    <w:rsid w:val="008803A3"/>
    <w:rsid w:val="008822D5"/>
    <w:rsid w:val="00887CAA"/>
    <w:rsid w:val="00890B35"/>
    <w:rsid w:val="00894528"/>
    <w:rsid w:val="00896D18"/>
    <w:rsid w:val="008A090E"/>
    <w:rsid w:val="008A28AE"/>
    <w:rsid w:val="008A2EE0"/>
    <w:rsid w:val="008A4F52"/>
    <w:rsid w:val="008A5D4C"/>
    <w:rsid w:val="008B768B"/>
    <w:rsid w:val="008C3B1C"/>
    <w:rsid w:val="008C434E"/>
    <w:rsid w:val="008C4743"/>
    <w:rsid w:val="008D75D7"/>
    <w:rsid w:val="008D7AF6"/>
    <w:rsid w:val="008F2F83"/>
    <w:rsid w:val="008F40F0"/>
    <w:rsid w:val="008F5150"/>
    <w:rsid w:val="008F54F1"/>
    <w:rsid w:val="009004EA"/>
    <w:rsid w:val="00901CB1"/>
    <w:rsid w:val="00904D7A"/>
    <w:rsid w:val="00907597"/>
    <w:rsid w:val="00911C60"/>
    <w:rsid w:val="00913DB2"/>
    <w:rsid w:val="00916E2C"/>
    <w:rsid w:val="00917239"/>
    <w:rsid w:val="00926056"/>
    <w:rsid w:val="00946039"/>
    <w:rsid w:val="00946E9A"/>
    <w:rsid w:val="009514FA"/>
    <w:rsid w:val="00951C4D"/>
    <w:rsid w:val="0095406B"/>
    <w:rsid w:val="00954903"/>
    <w:rsid w:val="00955B8D"/>
    <w:rsid w:val="009625DE"/>
    <w:rsid w:val="00972AB3"/>
    <w:rsid w:val="00974774"/>
    <w:rsid w:val="0097650C"/>
    <w:rsid w:val="009765F4"/>
    <w:rsid w:val="00984B1C"/>
    <w:rsid w:val="00984CD8"/>
    <w:rsid w:val="00984CEE"/>
    <w:rsid w:val="00987274"/>
    <w:rsid w:val="009922D0"/>
    <w:rsid w:val="00994F2B"/>
    <w:rsid w:val="009957E2"/>
    <w:rsid w:val="00995C9B"/>
    <w:rsid w:val="00996908"/>
    <w:rsid w:val="009A48A5"/>
    <w:rsid w:val="009A673A"/>
    <w:rsid w:val="009A6DD7"/>
    <w:rsid w:val="009B1550"/>
    <w:rsid w:val="009B775C"/>
    <w:rsid w:val="009C1C8C"/>
    <w:rsid w:val="009C70FB"/>
    <w:rsid w:val="009D3A00"/>
    <w:rsid w:val="009D49CC"/>
    <w:rsid w:val="009E1646"/>
    <w:rsid w:val="009E1C21"/>
    <w:rsid w:val="009E4C52"/>
    <w:rsid w:val="009F16C0"/>
    <w:rsid w:val="00A0064B"/>
    <w:rsid w:val="00A0354B"/>
    <w:rsid w:val="00A035D1"/>
    <w:rsid w:val="00A04FD0"/>
    <w:rsid w:val="00A106C4"/>
    <w:rsid w:val="00A14669"/>
    <w:rsid w:val="00A16E69"/>
    <w:rsid w:val="00A17350"/>
    <w:rsid w:val="00A178FD"/>
    <w:rsid w:val="00A20BA7"/>
    <w:rsid w:val="00A232AB"/>
    <w:rsid w:val="00A23A67"/>
    <w:rsid w:val="00A262EC"/>
    <w:rsid w:val="00A27140"/>
    <w:rsid w:val="00A27B74"/>
    <w:rsid w:val="00A42E4C"/>
    <w:rsid w:val="00A45D39"/>
    <w:rsid w:val="00A46D81"/>
    <w:rsid w:val="00A5023D"/>
    <w:rsid w:val="00A514D3"/>
    <w:rsid w:val="00A51CD7"/>
    <w:rsid w:val="00A56743"/>
    <w:rsid w:val="00A62391"/>
    <w:rsid w:val="00A6451A"/>
    <w:rsid w:val="00A65D31"/>
    <w:rsid w:val="00A67E3D"/>
    <w:rsid w:val="00A70B96"/>
    <w:rsid w:val="00A74B12"/>
    <w:rsid w:val="00A86587"/>
    <w:rsid w:val="00A9271D"/>
    <w:rsid w:val="00A93FBA"/>
    <w:rsid w:val="00A960E1"/>
    <w:rsid w:val="00A974BC"/>
    <w:rsid w:val="00A97DDB"/>
    <w:rsid w:val="00AA2F70"/>
    <w:rsid w:val="00AB01CD"/>
    <w:rsid w:val="00AC633D"/>
    <w:rsid w:val="00AD1CD9"/>
    <w:rsid w:val="00AD2957"/>
    <w:rsid w:val="00AD510D"/>
    <w:rsid w:val="00AD758C"/>
    <w:rsid w:val="00AE272A"/>
    <w:rsid w:val="00AE36DE"/>
    <w:rsid w:val="00AF46BA"/>
    <w:rsid w:val="00AF581A"/>
    <w:rsid w:val="00B00885"/>
    <w:rsid w:val="00B03AC3"/>
    <w:rsid w:val="00B04624"/>
    <w:rsid w:val="00B04AA8"/>
    <w:rsid w:val="00B10517"/>
    <w:rsid w:val="00B1244A"/>
    <w:rsid w:val="00B1284D"/>
    <w:rsid w:val="00B13161"/>
    <w:rsid w:val="00B16A0D"/>
    <w:rsid w:val="00B16F12"/>
    <w:rsid w:val="00B260BA"/>
    <w:rsid w:val="00B4177B"/>
    <w:rsid w:val="00B517FA"/>
    <w:rsid w:val="00B6222F"/>
    <w:rsid w:val="00B629EF"/>
    <w:rsid w:val="00B63B9E"/>
    <w:rsid w:val="00B67C50"/>
    <w:rsid w:val="00B710F0"/>
    <w:rsid w:val="00B77811"/>
    <w:rsid w:val="00B86A2A"/>
    <w:rsid w:val="00B87F2C"/>
    <w:rsid w:val="00B9309A"/>
    <w:rsid w:val="00BA1E4D"/>
    <w:rsid w:val="00BA662F"/>
    <w:rsid w:val="00BA798C"/>
    <w:rsid w:val="00BB1536"/>
    <w:rsid w:val="00BB1728"/>
    <w:rsid w:val="00BB44E2"/>
    <w:rsid w:val="00BB47DB"/>
    <w:rsid w:val="00BB4EF4"/>
    <w:rsid w:val="00BC0AC5"/>
    <w:rsid w:val="00BC1214"/>
    <w:rsid w:val="00BC227B"/>
    <w:rsid w:val="00BC58B0"/>
    <w:rsid w:val="00BC6767"/>
    <w:rsid w:val="00BD0F90"/>
    <w:rsid w:val="00BD42C7"/>
    <w:rsid w:val="00BE16FA"/>
    <w:rsid w:val="00BE2541"/>
    <w:rsid w:val="00BE4859"/>
    <w:rsid w:val="00BE65D1"/>
    <w:rsid w:val="00BF0AC7"/>
    <w:rsid w:val="00C02483"/>
    <w:rsid w:val="00C0402E"/>
    <w:rsid w:val="00C0522D"/>
    <w:rsid w:val="00C14ECB"/>
    <w:rsid w:val="00C16CDC"/>
    <w:rsid w:val="00C21DF2"/>
    <w:rsid w:val="00C24BA3"/>
    <w:rsid w:val="00C26F4D"/>
    <w:rsid w:val="00C35221"/>
    <w:rsid w:val="00C46219"/>
    <w:rsid w:val="00C5003D"/>
    <w:rsid w:val="00C53465"/>
    <w:rsid w:val="00C5373B"/>
    <w:rsid w:val="00C541CE"/>
    <w:rsid w:val="00C6085E"/>
    <w:rsid w:val="00C61739"/>
    <w:rsid w:val="00C63177"/>
    <w:rsid w:val="00C64BEB"/>
    <w:rsid w:val="00C71705"/>
    <w:rsid w:val="00C73FF9"/>
    <w:rsid w:val="00C75AE6"/>
    <w:rsid w:val="00C776E4"/>
    <w:rsid w:val="00C80F4F"/>
    <w:rsid w:val="00C81E4C"/>
    <w:rsid w:val="00C853B4"/>
    <w:rsid w:val="00C93181"/>
    <w:rsid w:val="00C957FA"/>
    <w:rsid w:val="00C96708"/>
    <w:rsid w:val="00C97754"/>
    <w:rsid w:val="00CA65C9"/>
    <w:rsid w:val="00CA7EB8"/>
    <w:rsid w:val="00CB2882"/>
    <w:rsid w:val="00CC2264"/>
    <w:rsid w:val="00CC4CE2"/>
    <w:rsid w:val="00CD726B"/>
    <w:rsid w:val="00CD7655"/>
    <w:rsid w:val="00CF0A2F"/>
    <w:rsid w:val="00CF0FCE"/>
    <w:rsid w:val="00CF332F"/>
    <w:rsid w:val="00CF483C"/>
    <w:rsid w:val="00CF4C75"/>
    <w:rsid w:val="00D02BED"/>
    <w:rsid w:val="00D03114"/>
    <w:rsid w:val="00D064A9"/>
    <w:rsid w:val="00D11391"/>
    <w:rsid w:val="00D12831"/>
    <w:rsid w:val="00D12893"/>
    <w:rsid w:val="00D15A83"/>
    <w:rsid w:val="00D22E46"/>
    <w:rsid w:val="00D400B8"/>
    <w:rsid w:val="00D42AF8"/>
    <w:rsid w:val="00D434C7"/>
    <w:rsid w:val="00D44366"/>
    <w:rsid w:val="00D45B49"/>
    <w:rsid w:val="00D57FB4"/>
    <w:rsid w:val="00D60295"/>
    <w:rsid w:val="00D605CE"/>
    <w:rsid w:val="00D63F4D"/>
    <w:rsid w:val="00D70B4E"/>
    <w:rsid w:val="00D7263C"/>
    <w:rsid w:val="00D737F8"/>
    <w:rsid w:val="00D765C4"/>
    <w:rsid w:val="00D937FF"/>
    <w:rsid w:val="00D9542F"/>
    <w:rsid w:val="00DA0049"/>
    <w:rsid w:val="00DA0E78"/>
    <w:rsid w:val="00DA1558"/>
    <w:rsid w:val="00DA4BF7"/>
    <w:rsid w:val="00DC096B"/>
    <w:rsid w:val="00DC5D6E"/>
    <w:rsid w:val="00DC6C38"/>
    <w:rsid w:val="00DD48C0"/>
    <w:rsid w:val="00DD567E"/>
    <w:rsid w:val="00DD726E"/>
    <w:rsid w:val="00DF33AE"/>
    <w:rsid w:val="00DF55D5"/>
    <w:rsid w:val="00E11789"/>
    <w:rsid w:val="00E13247"/>
    <w:rsid w:val="00E16026"/>
    <w:rsid w:val="00E175A8"/>
    <w:rsid w:val="00E20051"/>
    <w:rsid w:val="00E224A4"/>
    <w:rsid w:val="00E234AE"/>
    <w:rsid w:val="00E23E49"/>
    <w:rsid w:val="00E31503"/>
    <w:rsid w:val="00E34378"/>
    <w:rsid w:val="00E3464A"/>
    <w:rsid w:val="00E404B5"/>
    <w:rsid w:val="00E413AA"/>
    <w:rsid w:val="00E42601"/>
    <w:rsid w:val="00E51F5F"/>
    <w:rsid w:val="00E54619"/>
    <w:rsid w:val="00E569FE"/>
    <w:rsid w:val="00E61B13"/>
    <w:rsid w:val="00E61BB9"/>
    <w:rsid w:val="00E62EBB"/>
    <w:rsid w:val="00E75C63"/>
    <w:rsid w:val="00E801FA"/>
    <w:rsid w:val="00E81590"/>
    <w:rsid w:val="00E83FEB"/>
    <w:rsid w:val="00E87336"/>
    <w:rsid w:val="00E904AE"/>
    <w:rsid w:val="00E938B1"/>
    <w:rsid w:val="00EA3C85"/>
    <w:rsid w:val="00EA569B"/>
    <w:rsid w:val="00EB0965"/>
    <w:rsid w:val="00EB2AE5"/>
    <w:rsid w:val="00EB581F"/>
    <w:rsid w:val="00EC14E2"/>
    <w:rsid w:val="00EC3748"/>
    <w:rsid w:val="00ED17A9"/>
    <w:rsid w:val="00ED1CFA"/>
    <w:rsid w:val="00ED26AD"/>
    <w:rsid w:val="00ED5E2F"/>
    <w:rsid w:val="00EE73E7"/>
    <w:rsid w:val="00EF4D3B"/>
    <w:rsid w:val="00F0611F"/>
    <w:rsid w:val="00F14B72"/>
    <w:rsid w:val="00F20D28"/>
    <w:rsid w:val="00F261B5"/>
    <w:rsid w:val="00F27E00"/>
    <w:rsid w:val="00F30FEE"/>
    <w:rsid w:val="00F3157D"/>
    <w:rsid w:val="00F435FE"/>
    <w:rsid w:val="00F53AFE"/>
    <w:rsid w:val="00F56374"/>
    <w:rsid w:val="00F56514"/>
    <w:rsid w:val="00F7021B"/>
    <w:rsid w:val="00F73B16"/>
    <w:rsid w:val="00F76E39"/>
    <w:rsid w:val="00F8054F"/>
    <w:rsid w:val="00F81378"/>
    <w:rsid w:val="00F819AF"/>
    <w:rsid w:val="00F82623"/>
    <w:rsid w:val="00F87060"/>
    <w:rsid w:val="00F876E5"/>
    <w:rsid w:val="00F950F6"/>
    <w:rsid w:val="00FA14C9"/>
    <w:rsid w:val="00FA229E"/>
    <w:rsid w:val="00FA5061"/>
    <w:rsid w:val="00FA527B"/>
    <w:rsid w:val="00FA54EF"/>
    <w:rsid w:val="00FA5E8F"/>
    <w:rsid w:val="00FA7A58"/>
    <w:rsid w:val="00FB4710"/>
    <w:rsid w:val="00FD37B1"/>
    <w:rsid w:val="00FE0A3E"/>
    <w:rsid w:val="00FE4260"/>
    <w:rsid w:val="00FE54BA"/>
    <w:rsid w:val="00FF1A58"/>
    <w:rsid w:val="00FF3658"/>
    <w:rsid w:val="00FF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19"/>
    <w:rPr>
      <w:sz w:val="28"/>
    </w:rPr>
  </w:style>
  <w:style w:type="paragraph" w:styleId="1">
    <w:name w:val="heading 1"/>
    <w:basedOn w:val="a"/>
    <w:next w:val="a"/>
    <w:link w:val="10"/>
    <w:qFormat/>
    <w:rsid w:val="00BD0F90"/>
    <w:pPr>
      <w:keepNext/>
      <w:ind w:left="2160" w:firstLine="720"/>
      <w:outlineLvl w:val="0"/>
    </w:pPr>
    <w:rPr>
      <w:bCs/>
      <w:szCs w:val="24"/>
      <w:lang/>
    </w:rPr>
  </w:style>
  <w:style w:type="paragraph" w:styleId="2">
    <w:name w:val="heading 2"/>
    <w:basedOn w:val="a"/>
    <w:next w:val="a"/>
    <w:link w:val="20"/>
    <w:qFormat/>
    <w:rsid w:val="00BD0F90"/>
    <w:pPr>
      <w:keepNext/>
      <w:ind w:left="2880" w:firstLine="720"/>
      <w:outlineLvl w:val="1"/>
    </w:pPr>
    <w:rPr>
      <w:bCs/>
      <w:szCs w:val="24"/>
      <w:lang/>
    </w:rPr>
  </w:style>
  <w:style w:type="paragraph" w:styleId="3">
    <w:name w:val="heading 3"/>
    <w:basedOn w:val="a"/>
    <w:next w:val="a"/>
    <w:link w:val="30"/>
    <w:qFormat/>
    <w:rsid w:val="00A1735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alloon Text"/>
    <w:basedOn w:val="a"/>
    <w:link w:val="a7"/>
    <w:rsid w:val="00374757"/>
    <w:rPr>
      <w:rFonts w:ascii="Tahoma" w:hAnsi="Tahoma"/>
      <w:sz w:val="16"/>
      <w:szCs w:val="16"/>
      <w:lang/>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066AD9"/>
    <w:rPr>
      <w:color w:val="0000FF"/>
      <w:u w:val="single"/>
    </w:rPr>
  </w:style>
  <w:style w:type="character" w:styleId="aa">
    <w:name w:val="Emphasis"/>
    <w:qFormat/>
    <w:rsid w:val="004A74C5"/>
    <w:rPr>
      <w:i/>
      <w:iCs/>
    </w:rPr>
  </w:style>
  <w:style w:type="character" w:customStyle="1" w:styleId="10">
    <w:name w:val="Заголовок 1 Знак"/>
    <w:link w:val="1"/>
    <w:rsid w:val="00BD0F90"/>
    <w:rPr>
      <w:bCs/>
      <w:sz w:val="28"/>
      <w:szCs w:val="24"/>
    </w:rPr>
  </w:style>
  <w:style w:type="character" w:customStyle="1" w:styleId="20">
    <w:name w:val="Заголовок 2 Знак"/>
    <w:link w:val="2"/>
    <w:rsid w:val="00BD0F90"/>
    <w:rPr>
      <w:bCs/>
      <w:sz w:val="28"/>
      <w:szCs w:val="24"/>
    </w:rPr>
  </w:style>
  <w:style w:type="character" w:customStyle="1" w:styleId="30">
    <w:name w:val="Заголовок 3 Знак"/>
    <w:link w:val="3"/>
    <w:semiHidden/>
    <w:rsid w:val="00A17350"/>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207859">
      <w:bodyDiv w:val="1"/>
      <w:marLeft w:val="0"/>
      <w:marRight w:val="0"/>
      <w:marTop w:val="0"/>
      <w:marBottom w:val="0"/>
      <w:divBdr>
        <w:top w:val="none" w:sz="0" w:space="0" w:color="auto"/>
        <w:left w:val="none" w:sz="0" w:space="0" w:color="auto"/>
        <w:bottom w:val="none" w:sz="0" w:space="0" w:color="auto"/>
        <w:right w:val="none" w:sz="0" w:space="0" w:color="auto"/>
      </w:divBdr>
    </w:div>
    <w:div w:id="259261844">
      <w:bodyDiv w:val="1"/>
      <w:marLeft w:val="0"/>
      <w:marRight w:val="0"/>
      <w:marTop w:val="0"/>
      <w:marBottom w:val="0"/>
      <w:divBdr>
        <w:top w:val="none" w:sz="0" w:space="0" w:color="auto"/>
        <w:left w:val="none" w:sz="0" w:space="0" w:color="auto"/>
        <w:bottom w:val="none" w:sz="0" w:space="0" w:color="auto"/>
        <w:right w:val="none" w:sz="0" w:space="0" w:color="auto"/>
      </w:divBdr>
    </w:div>
    <w:div w:id="956641157">
      <w:bodyDiv w:val="1"/>
      <w:marLeft w:val="0"/>
      <w:marRight w:val="0"/>
      <w:marTop w:val="0"/>
      <w:marBottom w:val="0"/>
      <w:divBdr>
        <w:top w:val="none" w:sz="0" w:space="0" w:color="auto"/>
        <w:left w:val="none" w:sz="0" w:space="0" w:color="auto"/>
        <w:bottom w:val="none" w:sz="0" w:space="0" w:color="auto"/>
        <w:right w:val="none" w:sz="0" w:space="0" w:color="auto"/>
      </w:divBdr>
    </w:div>
    <w:div w:id="1196431933">
      <w:bodyDiv w:val="1"/>
      <w:marLeft w:val="0"/>
      <w:marRight w:val="0"/>
      <w:marTop w:val="0"/>
      <w:marBottom w:val="0"/>
      <w:divBdr>
        <w:top w:val="none" w:sz="0" w:space="0" w:color="auto"/>
        <w:left w:val="none" w:sz="0" w:space="0" w:color="auto"/>
        <w:bottom w:val="none" w:sz="0" w:space="0" w:color="auto"/>
        <w:right w:val="none" w:sz="0" w:space="0" w:color="auto"/>
      </w:divBdr>
    </w:div>
    <w:div w:id="17036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9B3CD078380C8E3E185902F9352D02817FC0A95F86C595B102A2D8BF6AE832AC33945I0M0L" TargetMode="External"/><Relationship Id="rId3" Type="http://schemas.openxmlformats.org/officeDocument/2006/relationships/settings" Target="settings.xml"/><Relationship Id="rId7" Type="http://schemas.openxmlformats.org/officeDocument/2006/relationships/hyperlink" Target="consultantplus://offline/ref=39EFC784D631BF06C0DE0AAC1C3849B602C47384A4B2B107D82C1FA6A061DB4D6AB2E327997C0EC0y7C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 с ПРИЛОЖЕНИЕМ.dotx</Template>
  <TotalTime>0</TotalTime>
  <Pages>18</Pages>
  <Words>6432</Words>
  <Characters>36665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43011</CharactersWithSpaces>
  <SharedDoc>false</SharedDoc>
  <HLinks>
    <vt:vector size="12" baseType="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6881389</vt:i4>
      </vt:variant>
      <vt:variant>
        <vt:i4>0</vt:i4>
      </vt:variant>
      <vt:variant>
        <vt:i4>0</vt:i4>
      </vt:variant>
      <vt:variant>
        <vt:i4>5</vt:i4>
      </vt:variant>
      <vt:variant>
        <vt:lpwstr>consultantplus://offline/ref=39EFC784D631BF06C0DE0AAC1C3849B602C47384A4B2B107D82C1FA6A061DB4D6AB2E327997C0EC0y7CFO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2</cp:revision>
  <cp:lastPrinted>2019-09-26T08:25:00Z</cp:lastPrinted>
  <dcterms:created xsi:type="dcterms:W3CDTF">2024-11-01T05:17:00Z</dcterms:created>
  <dcterms:modified xsi:type="dcterms:W3CDTF">2024-11-01T05:17:00Z</dcterms:modified>
</cp:coreProperties>
</file>