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DA" w:rsidRDefault="00C10EDA" w:rsidP="00C10EDA">
      <w:pPr>
        <w:keepNext/>
        <w:suppressAutoHyphens/>
        <w:spacing w:before="240" w:after="120" w:line="100" w:lineRule="atLeast"/>
        <w:jc w:val="center"/>
        <w:rPr>
          <w:bCs/>
          <w:kern w:val="2"/>
          <w:szCs w:val="28"/>
          <w:lang w:eastAsia="hi-IN" w:bidi="hi-IN"/>
        </w:rPr>
      </w:pPr>
      <w:r>
        <w:rPr>
          <w:bCs/>
          <w:kern w:val="2"/>
          <w:szCs w:val="28"/>
          <w:lang w:eastAsia="hi-IN" w:bidi="hi-IN"/>
        </w:rPr>
        <w:t xml:space="preserve">РОССИЙСКАЯ ФЕДЕРАЦИЯ    </w:t>
      </w:r>
    </w:p>
    <w:p w:rsidR="00C10EDA" w:rsidRDefault="00C10EDA" w:rsidP="00C10EDA">
      <w:pPr>
        <w:keepNext/>
        <w:suppressAutoHyphens/>
        <w:spacing w:before="240" w:after="120" w:line="100" w:lineRule="atLeast"/>
        <w:jc w:val="center"/>
        <w:rPr>
          <w:bCs/>
          <w:kern w:val="2"/>
          <w:szCs w:val="28"/>
          <w:lang w:eastAsia="hi-IN" w:bidi="hi-IN"/>
        </w:rPr>
      </w:pPr>
      <w:r>
        <w:rPr>
          <w:bCs/>
          <w:kern w:val="2"/>
          <w:szCs w:val="28"/>
          <w:lang w:eastAsia="hi-IN" w:bidi="hi-IN"/>
        </w:rPr>
        <w:t>РОСТОВСКАЯ ОБЛАСТЬ</w:t>
      </w:r>
      <w:r w:rsidR="001C0710">
        <w:rPr>
          <w:bCs/>
          <w:kern w:val="2"/>
          <w:szCs w:val="28"/>
          <w:lang w:eastAsia="hi-IN" w:bidi="hi-IN"/>
        </w:rPr>
        <w:t xml:space="preserve"> ОРЛОВСКИЙ РАЙОН</w:t>
      </w:r>
    </w:p>
    <w:p w:rsidR="00C10EDA" w:rsidRDefault="00C10EDA" w:rsidP="00C10EDA">
      <w:pPr>
        <w:keepNext/>
        <w:suppressAutoHyphens/>
        <w:spacing w:before="240" w:after="120" w:line="100" w:lineRule="atLeast"/>
        <w:ind w:firstLine="567"/>
        <w:jc w:val="center"/>
        <w:rPr>
          <w:bCs/>
          <w:kern w:val="2"/>
          <w:szCs w:val="28"/>
          <w:lang w:eastAsia="hi-IN" w:bidi="hi-IN"/>
        </w:rPr>
      </w:pPr>
      <w:r>
        <w:rPr>
          <w:bCs/>
          <w:kern w:val="2"/>
          <w:szCs w:val="28"/>
          <w:lang w:eastAsia="hi-IN" w:bidi="hi-IN"/>
        </w:rPr>
        <w:t>МУНИЦИПАЛЬНОЕ ОБРАЗОВАНИЕ</w:t>
      </w:r>
    </w:p>
    <w:p w:rsidR="00C10EDA" w:rsidRDefault="001C0710" w:rsidP="00C10EDA">
      <w:pPr>
        <w:keepNext/>
        <w:suppressAutoHyphens/>
        <w:spacing w:before="240" w:after="120" w:line="100" w:lineRule="atLeast"/>
        <w:ind w:firstLine="567"/>
        <w:jc w:val="center"/>
        <w:rPr>
          <w:bCs/>
          <w:kern w:val="2"/>
          <w:szCs w:val="28"/>
          <w:lang w:eastAsia="hi-IN" w:bidi="hi-IN"/>
        </w:rPr>
      </w:pPr>
      <w:r>
        <w:rPr>
          <w:bCs/>
          <w:kern w:val="2"/>
          <w:szCs w:val="28"/>
          <w:lang w:eastAsia="hi-IN" w:bidi="hi-IN"/>
        </w:rPr>
        <w:t>«КРАСНОАРМЕЙСКОЕ</w:t>
      </w:r>
      <w:r w:rsidR="00C10EDA">
        <w:rPr>
          <w:bCs/>
          <w:kern w:val="2"/>
          <w:szCs w:val="28"/>
          <w:lang w:eastAsia="hi-IN" w:bidi="hi-IN"/>
        </w:rPr>
        <w:t xml:space="preserve"> СЕЛЬСКОЕ ПОСЕЛЕНИЕ»</w:t>
      </w:r>
    </w:p>
    <w:p w:rsidR="00C10EDA" w:rsidRDefault="00C10EDA" w:rsidP="00C10EDA">
      <w:pPr>
        <w:keepNext/>
        <w:suppressAutoHyphens/>
        <w:spacing w:before="240" w:after="260" w:line="100" w:lineRule="atLeast"/>
        <w:ind w:hanging="567"/>
        <w:jc w:val="center"/>
        <w:rPr>
          <w:bCs/>
          <w:kern w:val="2"/>
          <w:szCs w:val="28"/>
          <w:lang w:eastAsia="hi-IN" w:bidi="hi-IN"/>
        </w:rPr>
      </w:pPr>
      <w:r>
        <w:rPr>
          <w:bCs/>
          <w:kern w:val="2"/>
          <w:szCs w:val="28"/>
          <w:lang w:eastAsia="hi-IN" w:bidi="hi-IN"/>
        </w:rPr>
        <w:t>А</w:t>
      </w:r>
      <w:r w:rsidR="001C0710">
        <w:rPr>
          <w:bCs/>
          <w:kern w:val="2"/>
          <w:szCs w:val="28"/>
          <w:lang w:eastAsia="hi-IN" w:bidi="hi-IN"/>
        </w:rPr>
        <w:t>ДМИНИСТРАЦИЯ КРАСНОАРМЕЙСКОГО</w:t>
      </w:r>
      <w:r>
        <w:rPr>
          <w:bCs/>
          <w:kern w:val="2"/>
          <w:szCs w:val="28"/>
          <w:lang w:eastAsia="hi-IN" w:bidi="hi-IN"/>
        </w:rPr>
        <w:t xml:space="preserve"> СЕЛЬСКОГО ПОСЕЛЕНИЯ</w:t>
      </w:r>
    </w:p>
    <w:p w:rsidR="00C10EDA" w:rsidRDefault="00C10EDA" w:rsidP="00C10EDA">
      <w:pPr>
        <w:jc w:val="center"/>
        <w:rPr>
          <w:bCs/>
          <w:kern w:val="2"/>
          <w:szCs w:val="28"/>
          <w:lang w:eastAsia="hi-IN" w:bidi="hi-IN"/>
        </w:rPr>
      </w:pPr>
      <w:r>
        <w:rPr>
          <w:bCs/>
          <w:kern w:val="2"/>
          <w:szCs w:val="28"/>
          <w:lang w:eastAsia="hi-IN" w:bidi="hi-IN"/>
        </w:rPr>
        <w:t>ПОСТАНОВЛЕНИЕ</w:t>
      </w:r>
    </w:p>
    <w:p w:rsidR="00C10EDA" w:rsidRDefault="00C10EDA" w:rsidP="00C10EDA">
      <w:pPr>
        <w:jc w:val="center"/>
        <w:rPr>
          <w:b/>
          <w:spacing w:val="38"/>
          <w:sz w:val="18"/>
          <w:szCs w:val="26"/>
        </w:rPr>
      </w:pPr>
    </w:p>
    <w:p w:rsidR="00C10EDA" w:rsidRPr="001C0710" w:rsidRDefault="00127AEF" w:rsidP="00C10EDA">
      <w:pPr>
        <w:rPr>
          <w:szCs w:val="28"/>
        </w:rPr>
      </w:pPr>
      <w:r>
        <w:rPr>
          <w:szCs w:val="28"/>
        </w:rPr>
        <w:t>21.10.</w:t>
      </w:r>
      <w:r w:rsidR="0049418D" w:rsidRPr="001C0710">
        <w:rPr>
          <w:szCs w:val="28"/>
        </w:rPr>
        <w:t xml:space="preserve"> 202</w:t>
      </w:r>
      <w:r w:rsidR="00BB2255" w:rsidRPr="001C0710">
        <w:rPr>
          <w:szCs w:val="28"/>
        </w:rPr>
        <w:t>4</w:t>
      </w:r>
      <w:r w:rsidR="00F75649">
        <w:rPr>
          <w:szCs w:val="28"/>
        </w:rPr>
        <w:t xml:space="preserve">                                         </w:t>
      </w:r>
      <w:r w:rsidR="001C0710" w:rsidRPr="001C0710">
        <w:rPr>
          <w:szCs w:val="28"/>
        </w:rPr>
        <w:t xml:space="preserve">№ </w:t>
      </w:r>
      <w:r>
        <w:rPr>
          <w:szCs w:val="28"/>
        </w:rPr>
        <w:t>208</w:t>
      </w:r>
      <w:r w:rsidR="001C0710" w:rsidRPr="001C0710">
        <w:rPr>
          <w:szCs w:val="28"/>
        </w:rPr>
        <w:t xml:space="preserve">                        п. Красноармейский</w:t>
      </w:r>
    </w:p>
    <w:p w:rsidR="0049418D" w:rsidRPr="001C0710" w:rsidRDefault="0049418D" w:rsidP="001438F6">
      <w:pPr>
        <w:tabs>
          <w:tab w:val="left" w:pos="3544"/>
          <w:tab w:val="left" w:pos="4678"/>
          <w:tab w:val="left" w:pos="10206"/>
        </w:tabs>
        <w:spacing w:line="276" w:lineRule="auto"/>
        <w:jc w:val="center"/>
        <w:rPr>
          <w:bCs/>
          <w:szCs w:val="28"/>
        </w:rPr>
      </w:pPr>
    </w:p>
    <w:p w:rsidR="001C0710" w:rsidRDefault="00D25C40" w:rsidP="001C0710">
      <w:pPr>
        <w:spacing w:line="276" w:lineRule="auto"/>
        <w:rPr>
          <w:bCs/>
          <w:szCs w:val="28"/>
        </w:rPr>
      </w:pPr>
      <w:r w:rsidRPr="00D25C40">
        <w:rPr>
          <w:bCs/>
          <w:szCs w:val="28"/>
        </w:rPr>
        <w:t xml:space="preserve">Об утверждении административного регламента предоставления муниципальной услуги </w:t>
      </w:r>
      <w:r>
        <w:rPr>
          <w:bCs/>
          <w:szCs w:val="28"/>
        </w:rPr>
        <w:t>«</w:t>
      </w:r>
      <w:r w:rsidRPr="00D25C40">
        <w:rPr>
          <w:bCs/>
          <w:szCs w:val="28"/>
        </w:rPr>
        <w:t>Установление сервитута в отношении</w:t>
      </w:r>
    </w:p>
    <w:p w:rsidR="00B87B76" w:rsidRDefault="00D25C40" w:rsidP="001C0710">
      <w:pPr>
        <w:spacing w:line="276" w:lineRule="auto"/>
        <w:rPr>
          <w:bCs/>
          <w:szCs w:val="28"/>
        </w:rPr>
      </w:pPr>
      <w:r w:rsidRPr="00D25C40">
        <w:rPr>
          <w:bCs/>
          <w:szCs w:val="28"/>
        </w:rPr>
        <w:t>земельных участков, находящихся в муниципальной собственности</w:t>
      </w:r>
      <w:r w:rsidR="001C0710">
        <w:rPr>
          <w:bCs/>
          <w:szCs w:val="28"/>
        </w:rPr>
        <w:t>Красноармейского</w:t>
      </w:r>
      <w:r>
        <w:rPr>
          <w:bCs/>
          <w:szCs w:val="28"/>
        </w:rPr>
        <w:t xml:space="preserve"> сельского поселения»</w:t>
      </w:r>
    </w:p>
    <w:p w:rsidR="00D25C40" w:rsidRPr="00F227CA" w:rsidRDefault="00D25C40" w:rsidP="001C0710">
      <w:pPr>
        <w:spacing w:line="276" w:lineRule="auto"/>
        <w:rPr>
          <w:bCs/>
          <w:szCs w:val="28"/>
        </w:rPr>
      </w:pPr>
    </w:p>
    <w:p w:rsidR="00E94E8C" w:rsidRDefault="00B87B76" w:rsidP="001C0710">
      <w:pPr>
        <w:ind w:firstLine="567"/>
        <w:jc w:val="both"/>
        <w:rPr>
          <w:b/>
        </w:rPr>
      </w:pPr>
      <w:r>
        <w:rPr>
          <w:szCs w:val="28"/>
        </w:rPr>
        <w:t>В</w:t>
      </w:r>
      <w:r>
        <w:t xml:space="preserve"> соответствии </w:t>
      </w:r>
      <w:r w:rsidR="00E03471" w:rsidRPr="00E03471">
        <w:t xml:space="preserve">с Земельным кодексом Российской Федерации, Федеральным законом от 27 июля 2010 года </w:t>
      </w:r>
      <w:r w:rsidR="00E03471">
        <w:t>№</w:t>
      </w:r>
      <w:r w:rsidR="00E03471" w:rsidRPr="00E03471">
        <w:t xml:space="preserve"> 210-ФЗ </w:t>
      </w:r>
      <w:r w:rsidR="00E03471">
        <w:t>«</w:t>
      </w:r>
      <w:r w:rsidR="00E03471" w:rsidRPr="00E03471">
        <w:t>Об организации предоставления государ</w:t>
      </w:r>
      <w:r w:rsidR="00E03471">
        <w:t xml:space="preserve">ственных и муниципальных услуг», </w:t>
      </w:r>
      <w:r w:rsidR="00E03471" w:rsidRPr="00E03471">
        <w:t>Федеральным законом от 06 октября 2003 года № 131-ФЗ «Об общих принципах организации местного самоуправления в Российской Федерации»,</w:t>
      </w:r>
      <w:r w:rsidR="00E03471">
        <w:t>а</w:t>
      </w:r>
      <w:r w:rsidR="001C0710">
        <w:t>дминистрация Красноармейского</w:t>
      </w:r>
      <w:r w:rsidR="00E94E8C">
        <w:t xml:space="preserve"> сельского поселения</w:t>
      </w:r>
      <w:r w:rsidR="0049418D" w:rsidRPr="0049418D">
        <w:rPr>
          <w:b/>
        </w:rPr>
        <w:t>постановляет:</w:t>
      </w:r>
    </w:p>
    <w:p w:rsidR="001C0710" w:rsidRDefault="001C0710" w:rsidP="001C0710">
      <w:pPr>
        <w:ind w:firstLine="567"/>
        <w:jc w:val="both"/>
      </w:pPr>
    </w:p>
    <w:p w:rsidR="00B8335B" w:rsidRDefault="00B87B76" w:rsidP="00E03471">
      <w:pPr>
        <w:ind w:firstLine="567"/>
        <w:jc w:val="both"/>
        <w:rPr>
          <w:szCs w:val="28"/>
        </w:rPr>
      </w:pPr>
      <w:r>
        <w:rPr>
          <w:szCs w:val="28"/>
        </w:rPr>
        <w:t>1.</w:t>
      </w:r>
      <w:r w:rsidR="00E03471">
        <w:rPr>
          <w:szCs w:val="28"/>
        </w:rPr>
        <w:t xml:space="preserve"> Утвердить прилагаемый А</w:t>
      </w:r>
      <w:r w:rsidR="00E03471" w:rsidRPr="00E03471">
        <w:rPr>
          <w:bCs/>
          <w:szCs w:val="28"/>
        </w:rPr>
        <w:t>дминистративн</w:t>
      </w:r>
      <w:r w:rsidR="00E03471">
        <w:rPr>
          <w:bCs/>
          <w:szCs w:val="28"/>
        </w:rPr>
        <w:t>ый</w:t>
      </w:r>
      <w:r w:rsidR="00E03471" w:rsidRPr="00E03471">
        <w:rPr>
          <w:bCs/>
          <w:szCs w:val="28"/>
        </w:rPr>
        <w:t xml:space="preserve"> регламент предоставления муниципальной услуги «Установление сервитута в отношении земельных участков, находящихся в муниципальной с</w:t>
      </w:r>
      <w:r w:rsidR="001C0710">
        <w:rPr>
          <w:bCs/>
          <w:szCs w:val="28"/>
        </w:rPr>
        <w:t>обственности Красноармейского</w:t>
      </w:r>
      <w:r w:rsidR="00E03471" w:rsidRPr="00E03471">
        <w:rPr>
          <w:bCs/>
          <w:szCs w:val="28"/>
        </w:rPr>
        <w:t xml:space="preserve"> сельского поселения»</w:t>
      </w:r>
      <w:r w:rsidR="00E03471">
        <w:rPr>
          <w:bCs/>
          <w:szCs w:val="28"/>
        </w:rPr>
        <w:t>.</w:t>
      </w:r>
    </w:p>
    <w:p w:rsidR="00D931D6" w:rsidRPr="00D931D6" w:rsidRDefault="00D931D6" w:rsidP="00E03471">
      <w:pPr>
        <w:ind w:right="-1" w:firstLine="567"/>
        <w:jc w:val="both"/>
        <w:rPr>
          <w:sz w:val="24"/>
          <w:szCs w:val="24"/>
          <w:lang w:eastAsia="ar-SA"/>
        </w:rPr>
      </w:pPr>
      <w:r>
        <w:rPr>
          <w:szCs w:val="28"/>
        </w:rPr>
        <w:t xml:space="preserve">  2. </w:t>
      </w:r>
      <w:r w:rsidR="00B8335B" w:rsidRPr="00B8335B">
        <w:rPr>
          <w:szCs w:val="28"/>
        </w:rPr>
        <w:t>Настоящее постановление вступает в силу после его официального обнародования.</w:t>
      </w:r>
    </w:p>
    <w:p w:rsidR="0049418D" w:rsidRDefault="001C0710" w:rsidP="001C0710">
      <w:pPr>
        <w:ind w:firstLine="720"/>
        <w:jc w:val="both"/>
        <w:rPr>
          <w:szCs w:val="28"/>
        </w:rPr>
      </w:pPr>
      <w:r>
        <w:rPr>
          <w:szCs w:val="28"/>
        </w:rPr>
        <w:t>3</w:t>
      </w:r>
      <w:r w:rsidR="00B87B76" w:rsidRPr="00AF67DF">
        <w:rPr>
          <w:szCs w:val="28"/>
        </w:rPr>
        <w:t xml:space="preserve">. Контроль за исполнением настоящего постановления </w:t>
      </w:r>
      <w:r w:rsidRPr="001C0710">
        <w:rPr>
          <w:szCs w:val="28"/>
        </w:rPr>
        <w:t>оставляю за собой.</w:t>
      </w:r>
    </w:p>
    <w:p w:rsidR="001C0710" w:rsidRDefault="001C0710" w:rsidP="001C0710">
      <w:pPr>
        <w:ind w:firstLine="720"/>
        <w:jc w:val="both"/>
        <w:rPr>
          <w:szCs w:val="28"/>
        </w:rPr>
      </w:pPr>
    </w:p>
    <w:p w:rsidR="001C0710" w:rsidRDefault="001C0710" w:rsidP="001C0710">
      <w:pPr>
        <w:ind w:firstLine="720"/>
        <w:jc w:val="both"/>
        <w:rPr>
          <w:szCs w:val="28"/>
        </w:rPr>
      </w:pPr>
    </w:p>
    <w:p w:rsidR="001C0710" w:rsidRDefault="001C0710" w:rsidP="001C0710">
      <w:pPr>
        <w:ind w:firstLine="720"/>
        <w:jc w:val="both"/>
        <w:rPr>
          <w:szCs w:val="28"/>
        </w:rPr>
      </w:pPr>
    </w:p>
    <w:p w:rsidR="001C0710" w:rsidRDefault="001C0710" w:rsidP="001C0710">
      <w:pPr>
        <w:ind w:firstLine="720"/>
        <w:jc w:val="both"/>
        <w:rPr>
          <w:szCs w:val="28"/>
        </w:rPr>
      </w:pPr>
    </w:p>
    <w:p w:rsidR="00E03471" w:rsidRPr="00AF67DF" w:rsidRDefault="00E03471" w:rsidP="00B87B76">
      <w:pPr>
        <w:tabs>
          <w:tab w:val="left" w:pos="709"/>
        </w:tabs>
        <w:ind w:firstLine="567"/>
        <w:jc w:val="both"/>
        <w:rPr>
          <w:szCs w:val="28"/>
        </w:rPr>
      </w:pPr>
    </w:p>
    <w:p w:rsidR="00E94E8C" w:rsidRDefault="00B87B76" w:rsidP="00B87B76">
      <w:pPr>
        <w:rPr>
          <w:szCs w:val="28"/>
        </w:rPr>
      </w:pPr>
      <w:r w:rsidRPr="00AF67DF">
        <w:rPr>
          <w:szCs w:val="28"/>
        </w:rPr>
        <w:t>Глава</w:t>
      </w:r>
      <w:r w:rsidR="00431DFF">
        <w:rPr>
          <w:szCs w:val="28"/>
        </w:rPr>
        <w:t xml:space="preserve"> Администрации</w:t>
      </w:r>
      <w:r w:rsidR="001C0710">
        <w:rPr>
          <w:szCs w:val="28"/>
        </w:rPr>
        <w:t>Красноармейского</w:t>
      </w:r>
    </w:p>
    <w:p w:rsidR="00B87B76" w:rsidRDefault="00B87B76" w:rsidP="00B87B76">
      <w:pPr>
        <w:rPr>
          <w:color w:val="FF0000"/>
          <w:szCs w:val="28"/>
        </w:rPr>
      </w:pPr>
      <w:r w:rsidRPr="00AF67DF">
        <w:rPr>
          <w:szCs w:val="28"/>
        </w:rPr>
        <w:t>сельского поселения</w:t>
      </w:r>
      <w:r w:rsidRPr="00AF67DF">
        <w:rPr>
          <w:szCs w:val="28"/>
        </w:rPr>
        <w:tab/>
      </w:r>
      <w:r w:rsidRPr="00AF67DF">
        <w:rPr>
          <w:szCs w:val="28"/>
        </w:rPr>
        <w:tab/>
      </w:r>
      <w:r w:rsidRPr="00AF67DF">
        <w:rPr>
          <w:szCs w:val="28"/>
        </w:rPr>
        <w:tab/>
      </w:r>
      <w:r w:rsidRPr="00AF67DF">
        <w:rPr>
          <w:szCs w:val="28"/>
        </w:rPr>
        <w:tab/>
      </w:r>
      <w:r w:rsidRPr="00AF67DF">
        <w:rPr>
          <w:szCs w:val="28"/>
        </w:rPr>
        <w:tab/>
      </w:r>
      <w:r w:rsidR="007F1D08">
        <w:rPr>
          <w:szCs w:val="28"/>
        </w:rPr>
        <w:tab/>
      </w:r>
      <w:r w:rsidR="001C0710">
        <w:rPr>
          <w:szCs w:val="28"/>
        </w:rPr>
        <w:t>Пруглова К.В.</w:t>
      </w:r>
    </w:p>
    <w:p w:rsidR="001C0710" w:rsidRDefault="001C0710" w:rsidP="00B87B76">
      <w:pPr>
        <w:rPr>
          <w:color w:val="FF0000"/>
          <w:szCs w:val="28"/>
        </w:rPr>
      </w:pPr>
    </w:p>
    <w:p w:rsidR="001C0710" w:rsidRDefault="001C0710" w:rsidP="00B87B76">
      <w:pPr>
        <w:rPr>
          <w:color w:val="FF0000"/>
          <w:szCs w:val="28"/>
        </w:rPr>
      </w:pPr>
    </w:p>
    <w:p w:rsidR="001C0710" w:rsidRDefault="001C0710" w:rsidP="00B87B76">
      <w:pPr>
        <w:rPr>
          <w:color w:val="FF0000"/>
          <w:szCs w:val="28"/>
        </w:rPr>
      </w:pPr>
    </w:p>
    <w:p w:rsidR="001C0710" w:rsidRPr="00AF67DF" w:rsidRDefault="001C0710" w:rsidP="00B87B76">
      <w:pPr>
        <w:rPr>
          <w:szCs w:val="28"/>
        </w:rPr>
      </w:pPr>
    </w:p>
    <w:p w:rsidR="001C0710" w:rsidRPr="001C0710" w:rsidRDefault="001C0710" w:rsidP="001C0710">
      <w:pPr>
        <w:jc w:val="right"/>
        <w:rPr>
          <w:sz w:val="24"/>
          <w:szCs w:val="24"/>
        </w:rPr>
      </w:pPr>
      <w:r w:rsidRPr="001C0710">
        <w:rPr>
          <w:sz w:val="24"/>
          <w:szCs w:val="24"/>
        </w:rPr>
        <w:t>Приложение к постановлению</w:t>
      </w:r>
    </w:p>
    <w:p w:rsidR="001C0710" w:rsidRPr="001C0710" w:rsidRDefault="001C0710" w:rsidP="001C0710">
      <w:pPr>
        <w:jc w:val="right"/>
        <w:rPr>
          <w:sz w:val="24"/>
          <w:szCs w:val="24"/>
        </w:rPr>
      </w:pPr>
      <w:r w:rsidRPr="001C0710">
        <w:rPr>
          <w:sz w:val="24"/>
          <w:szCs w:val="24"/>
        </w:rPr>
        <w:t>Администрации Красноармейского</w:t>
      </w:r>
    </w:p>
    <w:p w:rsidR="001C0710" w:rsidRPr="001C0710" w:rsidRDefault="001C0710" w:rsidP="001C0710">
      <w:pPr>
        <w:jc w:val="right"/>
        <w:rPr>
          <w:sz w:val="24"/>
          <w:szCs w:val="24"/>
        </w:rPr>
      </w:pPr>
      <w:r w:rsidRPr="001C0710">
        <w:rPr>
          <w:sz w:val="24"/>
          <w:szCs w:val="24"/>
        </w:rPr>
        <w:t xml:space="preserve"> сельского поселения </w:t>
      </w:r>
    </w:p>
    <w:p w:rsidR="00E03471" w:rsidRPr="001C0710" w:rsidRDefault="00127AEF" w:rsidP="001C0710">
      <w:pPr>
        <w:jc w:val="right"/>
        <w:rPr>
          <w:sz w:val="24"/>
          <w:szCs w:val="24"/>
        </w:rPr>
      </w:pPr>
      <w:r>
        <w:rPr>
          <w:sz w:val="24"/>
          <w:szCs w:val="24"/>
        </w:rPr>
        <w:t xml:space="preserve"> от 21.10.2024 года № 208</w:t>
      </w:r>
      <w:bookmarkStart w:id="0" w:name="_GoBack"/>
      <w:bookmarkEnd w:id="0"/>
    </w:p>
    <w:p w:rsidR="00E03471" w:rsidRDefault="00E03471" w:rsidP="00E03471">
      <w:pPr>
        <w:suppressAutoHyphens/>
        <w:overflowPunct w:val="0"/>
        <w:autoSpaceDE w:val="0"/>
        <w:autoSpaceDN w:val="0"/>
        <w:ind w:firstLine="680"/>
        <w:jc w:val="center"/>
        <w:textAlignment w:val="baseline"/>
        <w:rPr>
          <w:rFonts w:eastAsiaTheme="minorEastAsia" w:cstheme="minorBidi"/>
          <w:kern w:val="3"/>
          <w:sz w:val="24"/>
          <w:szCs w:val="22"/>
        </w:rPr>
      </w:pPr>
    </w:p>
    <w:p w:rsidR="00E03471" w:rsidRDefault="00E03471" w:rsidP="00E03471">
      <w:pPr>
        <w:suppressAutoHyphens/>
        <w:overflowPunct w:val="0"/>
        <w:autoSpaceDE w:val="0"/>
        <w:autoSpaceDN w:val="0"/>
        <w:ind w:firstLine="680"/>
        <w:jc w:val="center"/>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680"/>
        <w:jc w:val="center"/>
        <w:textAlignment w:val="baseline"/>
        <w:rPr>
          <w:rFonts w:eastAsiaTheme="minorEastAsia" w:cstheme="minorBidi"/>
          <w:b/>
          <w:kern w:val="3"/>
          <w:sz w:val="24"/>
          <w:szCs w:val="22"/>
        </w:rPr>
      </w:pPr>
      <w:r w:rsidRPr="00E03471">
        <w:rPr>
          <w:rFonts w:eastAsiaTheme="minorEastAsia" w:cstheme="minorBidi"/>
          <w:b/>
          <w:kern w:val="3"/>
          <w:sz w:val="24"/>
          <w:szCs w:val="22"/>
        </w:rPr>
        <w:t>АДМИНИСТРАТИВНЫЙ РЕГЛАМЕНТ</w:t>
      </w:r>
    </w:p>
    <w:p w:rsidR="00E03471" w:rsidRPr="00E03471" w:rsidRDefault="00E03471" w:rsidP="00E03471">
      <w:pPr>
        <w:suppressAutoHyphens/>
        <w:overflowPunct w:val="0"/>
        <w:autoSpaceDE w:val="0"/>
        <w:autoSpaceDN w:val="0"/>
        <w:ind w:firstLine="680"/>
        <w:jc w:val="center"/>
        <w:textAlignment w:val="baseline"/>
        <w:rPr>
          <w:rFonts w:eastAsiaTheme="minorEastAsia" w:cstheme="minorBidi"/>
          <w:b/>
          <w:kern w:val="3"/>
          <w:sz w:val="24"/>
          <w:szCs w:val="22"/>
        </w:rPr>
      </w:pPr>
      <w:r w:rsidRPr="00E03471">
        <w:rPr>
          <w:rFonts w:eastAsiaTheme="minorEastAsia" w:cstheme="minorBidi"/>
          <w:b/>
          <w:kern w:val="3"/>
          <w:sz w:val="24"/>
          <w:szCs w:val="22"/>
        </w:rPr>
        <w:t>предо</w:t>
      </w:r>
      <w:r>
        <w:rPr>
          <w:rFonts w:eastAsiaTheme="minorEastAsia" w:cstheme="minorBidi"/>
          <w:b/>
          <w:kern w:val="3"/>
          <w:sz w:val="24"/>
          <w:szCs w:val="22"/>
        </w:rPr>
        <w:t>ставления муниципальной услуги «</w:t>
      </w:r>
      <w:r w:rsidRPr="00E03471">
        <w:rPr>
          <w:rFonts w:eastAsiaTheme="minorEastAsia" w:cstheme="minorBidi"/>
          <w:b/>
          <w:kern w:val="3"/>
          <w:sz w:val="24"/>
          <w:szCs w:val="22"/>
        </w:rPr>
        <w:t>Установление сервитута в отношении земельных участков, находящихся в муниципальной с</w:t>
      </w:r>
      <w:r w:rsidR="001C0710">
        <w:rPr>
          <w:rFonts w:eastAsiaTheme="minorEastAsia" w:cstheme="minorBidi"/>
          <w:b/>
          <w:kern w:val="3"/>
          <w:sz w:val="24"/>
          <w:szCs w:val="22"/>
        </w:rPr>
        <w:t>обственности Красноармейского</w:t>
      </w:r>
      <w:r w:rsidRPr="00E03471">
        <w:rPr>
          <w:rFonts w:eastAsiaTheme="minorEastAsia" w:cstheme="minorBidi"/>
          <w:b/>
          <w:kern w:val="3"/>
          <w:sz w:val="24"/>
          <w:szCs w:val="22"/>
        </w:rPr>
        <w:t xml:space="preserve"> сельского поселения</w:t>
      </w:r>
      <w:r>
        <w:rPr>
          <w:rFonts w:eastAsiaTheme="minorEastAsia" w:cstheme="minorBidi"/>
          <w:b/>
          <w:kern w:val="3"/>
          <w:sz w:val="24"/>
          <w:szCs w:val="22"/>
        </w:rPr>
        <w:t>»</w:t>
      </w:r>
    </w:p>
    <w:p w:rsidR="00E03471" w:rsidRPr="00E03471" w:rsidRDefault="00E03471" w:rsidP="00927049">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1. Общие положения</w:t>
      </w:r>
      <w:r w:rsidR="00927049">
        <w:rPr>
          <w:rFonts w:eastAsiaTheme="minorEastAsia" w:cstheme="minorBidi"/>
          <w:b/>
          <w:kern w:val="3"/>
          <w:sz w:val="24"/>
          <w:szCs w:val="22"/>
        </w:rPr>
        <w:t>.</w:t>
      </w:r>
    </w:p>
    <w:p w:rsidR="00E03471" w:rsidRPr="00E03471" w:rsidRDefault="00E03471" w:rsidP="00E03471">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Предмет регулирования</w:t>
      </w:r>
      <w:r w:rsidR="00927049">
        <w:rPr>
          <w:rFonts w:eastAsiaTheme="minorEastAsia" w:cstheme="minorBidi"/>
          <w:b/>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Настоящий административный регламент устанавливает порядок и стандарт предоставления муни</w:t>
      </w:r>
      <w:r>
        <w:rPr>
          <w:rFonts w:eastAsiaTheme="minorEastAsia" w:cstheme="minorBidi"/>
          <w:kern w:val="3"/>
          <w:sz w:val="24"/>
          <w:szCs w:val="22"/>
        </w:rPr>
        <w:t>ципальной услуги «</w:t>
      </w:r>
      <w:r w:rsidRPr="00E03471">
        <w:rPr>
          <w:rFonts w:eastAsiaTheme="minorEastAsia" w:cstheme="minorBidi"/>
          <w:kern w:val="3"/>
          <w:sz w:val="24"/>
          <w:szCs w:val="22"/>
        </w:rPr>
        <w:t>Установление сервитута в отношении земельных участков, находящихся</w:t>
      </w:r>
      <w:r>
        <w:rPr>
          <w:rFonts w:eastAsiaTheme="minorEastAsia" w:cstheme="minorBidi"/>
          <w:kern w:val="3"/>
          <w:sz w:val="24"/>
          <w:szCs w:val="22"/>
        </w:rPr>
        <w:t xml:space="preserve"> в муниципальной собственности </w:t>
      </w:r>
      <w:r w:rsidR="001C0710">
        <w:rPr>
          <w:rFonts w:eastAsiaTheme="minorEastAsia" w:cstheme="minorBidi"/>
          <w:kern w:val="3"/>
          <w:sz w:val="24"/>
          <w:szCs w:val="22"/>
        </w:rPr>
        <w:t>Красноармейского</w:t>
      </w:r>
      <w:r w:rsidRPr="00E03471">
        <w:rPr>
          <w:rFonts w:eastAsiaTheme="minorEastAsia" w:cstheme="minorBidi"/>
          <w:kern w:val="3"/>
          <w:sz w:val="24"/>
          <w:szCs w:val="22"/>
        </w:rPr>
        <w:t xml:space="preserve"> сельского поселения</w:t>
      </w:r>
      <w:r>
        <w:rPr>
          <w:rFonts w:eastAsiaTheme="minorEastAsia" w:cstheme="minorBidi"/>
          <w:kern w:val="3"/>
          <w:sz w:val="24"/>
          <w:szCs w:val="22"/>
        </w:rPr>
        <w:t>»</w:t>
      </w:r>
      <w:r w:rsidRPr="00E03471">
        <w:rPr>
          <w:rFonts w:eastAsiaTheme="minorEastAsia" w:cstheme="minorBidi"/>
          <w:kern w:val="3"/>
          <w:sz w:val="24"/>
          <w:szCs w:val="22"/>
        </w:rPr>
        <w:t xml:space="preserve">, в том числе порядок взаимодействия </w:t>
      </w:r>
      <w:r>
        <w:rPr>
          <w:rFonts w:eastAsiaTheme="minorEastAsia" w:cstheme="minorBidi"/>
          <w:kern w:val="3"/>
          <w:sz w:val="24"/>
          <w:szCs w:val="22"/>
        </w:rPr>
        <w:t>а</w:t>
      </w:r>
      <w:r w:rsidRPr="00E03471">
        <w:rPr>
          <w:rFonts w:eastAsiaTheme="minorEastAsia" w:cstheme="minorBidi"/>
          <w:kern w:val="3"/>
          <w:sz w:val="24"/>
          <w:szCs w:val="22"/>
        </w:rPr>
        <w:t>дминистраци</w:t>
      </w:r>
      <w:r w:rsidR="001C0710">
        <w:rPr>
          <w:rFonts w:eastAsiaTheme="minorEastAsia" w:cstheme="minorBidi"/>
          <w:kern w:val="3"/>
          <w:sz w:val="24"/>
          <w:szCs w:val="22"/>
        </w:rPr>
        <w:t>и Красноармейского</w:t>
      </w:r>
      <w:r w:rsidRPr="00E03471">
        <w:rPr>
          <w:rFonts w:eastAsiaTheme="minorEastAsia" w:cstheme="minorBidi"/>
          <w:kern w:val="3"/>
          <w:sz w:val="24"/>
          <w:szCs w:val="22"/>
        </w:rPr>
        <w:t xml:space="preserve"> сельского поселения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заключении соглашения об установление сервитута в отношении земельных участков, предусмотренных пунктом 2 настоящего административного регламента (далее - земельные участки).</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2. Настоящий административный регламент регулирует отношения, возникающие в связи с принятием решения о заключении соглашения об установление сервитута в отношении земельного участка, находящегося в муницип</w:t>
      </w:r>
      <w:r w:rsidR="001C0710">
        <w:rPr>
          <w:rFonts w:eastAsiaTheme="minorEastAsia" w:cstheme="minorBidi"/>
          <w:kern w:val="3"/>
          <w:sz w:val="24"/>
          <w:szCs w:val="22"/>
        </w:rPr>
        <w:t>альной собственности Красноармейского</w:t>
      </w:r>
      <w:r w:rsidRPr="00E03471">
        <w:rPr>
          <w:rFonts w:eastAsiaTheme="minorEastAsia" w:cstheme="minorBidi"/>
          <w:kern w:val="3"/>
          <w:sz w:val="24"/>
          <w:szCs w:val="22"/>
        </w:rPr>
        <w:t xml:space="preserve"> сельского поселения</w:t>
      </w:r>
      <w:r>
        <w:rPr>
          <w:rFonts w:eastAsiaTheme="minorEastAsia" w:cstheme="minorBidi"/>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E03471" w:rsidRPr="00E03471" w:rsidRDefault="00E03471" w:rsidP="00E03471">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Круг Заявителей</w:t>
      </w:r>
      <w:r w:rsidR="00927049">
        <w:rPr>
          <w:rFonts w:eastAsiaTheme="minorEastAsia" w:cstheme="minorBidi"/>
          <w:b/>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4. Заявителями на предоставление муниципальной услуги являются физические и юридические лица, заинтересованные в установлении сервитута (далее - заявители).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5. От имени заявителя за предоставлением муниципальной услуги может обратиться его уполномоченный представитель (далее - представитель).</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Требования к порядку информирования о предоставлении</w:t>
      </w:r>
    </w:p>
    <w:p w:rsidR="00E03471" w:rsidRPr="00E03471" w:rsidRDefault="00E03471" w:rsidP="00E03471">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муниципальной услуги</w:t>
      </w:r>
      <w:r w:rsidR="00927049">
        <w:rPr>
          <w:rFonts w:eastAsiaTheme="minorEastAsia" w:cstheme="minorBidi"/>
          <w:b/>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1.3. Информирование о порядке предоставления муниципальной услуги осуществляется: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непосредственно</w:t>
      </w:r>
      <w:r>
        <w:rPr>
          <w:rFonts w:eastAsiaTheme="minorEastAsia" w:cstheme="minorBidi"/>
          <w:kern w:val="3"/>
          <w:sz w:val="24"/>
          <w:szCs w:val="22"/>
        </w:rPr>
        <w:t xml:space="preserve"> при личном приеме заявителя в а</w:t>
      </w:r>
      <w:r w:rsidR="001C0710">
        <w:rPr>
          <w:rFonts w:eastAsiaTheme="minorEastAsia" w:cstheme="minorBidi"/>
          <w:kern w:val="3"/>
          <w:sz w:val="24"/>
          <w:szCs w:val="22"/>
        </w:rPr>
        <w:t xml:space="preserve">дминистрацию Красноармейского </w:t>
      </w:r>
      <w:r w:rsidRPr="00E03471">
        <w:rPr>
          <w:rFonts w:eastAsiaTheme="minorEastAsia" w:cstheme="minorBidi"/>
          <w:kern w:val="3"/>
          <w:sz w:val="24"/>
          <w:szCs w:val="22"/>
        </w:rPr>
        <w:t>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по телефону в Уполномоченном органе или МФЦ;</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lastRenderedPageBreak/>
        <w:t>3) письменно, в том числе посредством электронной почты, факсимильной связи;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4) посредством размещения в открытой и доступной форме информации: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в федеральной государственной информационной системе </w:t>
      </w:r>
      <w:r>
        <w:rPr>
          <w:rFonts w:eastAsiaTheme="minorEastAsia" w:cstheme="minorBidi"/>
          <w:kern w:val="3"/>
          <w:sz w:val="24"/>
          <w:szCs w:val="22"/>
        </w:rPr>
        <w:t>«</w:t>
      </w:r>
      <w:r w:rsidRPr="00E03471">
        <w:rPr>
          <w:rFonts w:eastAsiaTheme="minorEastAsia" w:cstheme="minorBidi"/>
          <w:kern w:val="3"/>
          <w:sz w:val="24"/>
          <w:szCs w:val="22"/>
        </w:rPr>
        <w:t xml:space="preserve">Единый портал государственных </w:t>
      </w:r>
      <w:r>
        <w:rPr>
          <w:rFonts w:eastAsiaTheme="minorEastAsia" w:cstheme="minorBidi"/>
          <w:kern w:val="3"/>
          <w:sz w:val="24"/>
          <w:szCs w:val="22"/>
        </w:rPr>
        <w:t>и муниципальных услуг (функций)»</w:t>
      </w:r>
      <w:r w:rsidRPr="00E03471">
        <w:rPr>
          <w:rFonts w:eastAsiaTheme="minorEastAsia" w:cstheme="minorBidi"/>
          <w:kern w:val="3"/>
          <w:sz w:val="24"/>
          <w:szCs w:val="22"/>
        </w:rPr>
        <w:t xml:space="preserve"> (https://www.gosuslugi.ru/) (далее - ЕПГУ);</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B85FE0">
        <w:rPr>
          <w:rFonts w:eastAsiaTheme="minorEastAsia" w:cstheme="minorBidi"/>
          <w:kern w:val="3"/>
          <w:sz w:val="24"/>
          <w:szCs w:val="22"/>
        </w:rPr>
        <w:t xml:space="preserve">на официальном сайте Уполномоченного органа </w:t>
      </w:r>
      <w:r w:rsidR="00B85FE0" w:rsidRPr="00B85FE0">
        <w:rPr>
          <w:rFonts w:eastAsiaTheme="minorEastAsia" w:cstheme="minorBidi"/>
          <w:kern w:val="3"/>
          <w:sz w:val="24"/>
          <w:szCs w:val="22"/>
        </w:rPr>
        <w:t>Администрации Красноармейского сельского поселения</w:t>
      </w:r>
      <w:r w:rsidRPr="00E03471">
        <w:rPr>
          <w:rFonts w:eastAsiaTheme="minorEastAsia" w:cstheme="minorBidi"/>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5) посредством размещения информации на информационных стендах Уполномоченного органа или МФЦ.</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1.4. Информирование осуществляется по вопросам, касающимся: способов подачи заявления о предоставлении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адресов Уполномоченного органа и МФЦ, обращение в которые необходимо для предоставления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справочной информации о работе Уполномоченного органа;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порядка и сроков предоставления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по вопросам предоставления услуг, которые являются необходимыми и обязательными для предоставления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1.5.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Если подготовка ответа требует продолжительного времени, он предлагает Заявителю один из следующих вариантов дальнейших действий:</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изложить обращение в письменной форме;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назначить другое время для консультаций.</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Продолжительность информирования по телефону не должна превышать 10 минут.</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Информирование осуществляется в соответствии с графиком приема граждан.</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w:t>
      </w:r>
      <w:r w:rsidR="00A67282">
        <w:rPr>
          <w:rFonts w:eastAsiaTheme="minorEastAsia" w:cstheme="minorBidi"/>
          <w:kern w:val="3"/>
          <w:sz w:val="24"/>
          <w:szCs w:val="22"/>
        </w:rPr>
        <w:lastRenderedPageBreak/>
        <w:t>2006 г. №</w:t>
      </w:r>
      <w:r w:rsidRPr="00E03471">
        <w:rPr>
          <w:rFonts w:eastAsiaTheme="minorEastAsia" w:cstheme="minorBidi"/>
          <w:kern w:val="3"/>
          <w:sz w:val="24"/>
          <w:szCs w:val="22"/>
        </w:rPr>
        <w:t xml:space="preserve"> 59-ФЗ </w:t>
      </w:r>
      <w:r w:rsidR="00A67282">
        <w:rPr>
          <w:rFonts w:eastAsiaTheme="minorEastAsia" w:cstheme="minorBidi"/>
          <w:kern w:val="3"/>
          <w:sz w:val="24"/>
          <w:szCs w:val="22"/>
        </w:rPr>
        <w:t>«</w:t>
      </w:r>
      <w:r w:rsidRPr="00E03471">
        <w:rPr>
          <w:rFonts w:eastAsiaTheme="minorEastAsia" w:cstheme="minorBidi"/>
          <w:kern w:val="3"/>
          <w:sz w:val="24"/>
          <w:szCs w:val="22"/>
        </w:rPr>
        <w:t>О порядке рассмотрения обращен</w:t>
      </w:r>
      <w:r w:rsidR="00A67282">
        <w:rPr>
          <w:rFonts w:eastAsiaTheme="minorEastAsia" w:cstheme="minorBidi"/>
          <w:kern w:val="3"/>
          <w:sz w:val="24"/>
          <w:szCs w:val="22"/>
        </w:rPr>
        <w:t>ий граждан Российской Федерации» (далее - Федеральный закон №</w:t>
      </w:r>
      <w:r w:rsidRPr="00E03471">
        <w:rPr>
          <w:rFonts w:eastAsiaTheme="minorEastAsia" w:cstheme="minorBidi"/>
          <w:kern w:val="3"/>
          <w:sz w:val="24"/>
          <w:szCs w:val="22"/>
        </w:rPr>
        <w:t> 59-ФЗ).</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1.7. На ЕПГУ размещаются сведения, предусмотренные Положением о федеральной государственной информационной системе </w:t>
      </w:r>
      <w:r w:rsidR="00A67282">
        <w:rPr>
          <w:rFonts w:eastAsiaTheme="minorEastAsia" w:cstheme="minorBidi"/>
          <w:kern w:val="3"/>
          <w:sz w:val="24"/>
          <w:szCs w:val="22"/>
        </w:rPr>
        <w:t>«</w:t>
      </w:r>
      <w:r w:rsidRPr="00E03471">
        <w:rPr>
          <w:rFonts w:eastAsiaTheme="minorEastAsia" w:cstheme="minorBidi"/>
          <w:kern w:val="3"/>
          <w:sz w:val="24"/>
          <w:szCs w:val="22"/>
        </w:rPr>
        <w:t>Федеральный реестр государственных и муниципальных услуг (функций)</w:t>
      </w:r>
      <w:r w:rsidR="00A67282">
        <w:rPr>
          <w:rFonts w:eastAsiaTheme="minorEastAsia" w:cstheme="minorBidi"/>
          <w:kern w:val="3"/>
          <w:sz w:val="24"/>
          <w:szCs w:val="22"/>
        </w:rPr>
        <w:t>»</w:t>
      </w:r>
      <w:r w:rsidRPr="00E03471">
        <w:rPr>
          <w:rFonts w:eastAsiaTheme="minorEastAsia" w:cstheme="minorBidi"/>
          <w:kern w:val="3"/>
          <w:sz w:val="24"/>
          <w:szCs w:val="22"/>
        </w:rPr>
        <w:t xml:space="preserve">, утвержденным постановлением Правительства Российской Федерации от 24 октября 2011 года </w:t>
      </w:r>
      <w:r w:rsidR="00A67282">
        <w:rPr>
          <w:rFonts w:eastAsiaTheme="minorEastAsia" w:cstheme="minorBidi"/>
          <w:kern w:val="3"/>
          <w:sz w:val="24"/>
          <w:szCs w:val="22"/>
        </w:rPr>
        <w:t>№</w:t>
      </w:r>
      <w:r w:rsidRPr="00E03471">
        <w:rPr>
          <w:rFonts w:eastAsiaTheme="minorEastAsia" w:cstheme="minorBidi"/>
          <w:kern w:val="3"/>
          <w:sz w:val="24"/>
          <w:szCs w:val="22"/>
        </w:rPr>
        <w:t> 861.</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адрес официального сайта, а также электронной почты и (или) формы обратной связи</w:t>
      </w:r>
      <w:r w:rsidR="00A67282">
        <w:rPr>
          <w:rFonts w:eastAsiaTheme="minorEastAsia" w:cstheme="minorBidi"/>
          <w:kern w:val="3"/>
          <w:sz w:val="24"/>
          <w:szCs w:val="22"/>
        </w:rPr>
        <w:t xml:space="preserve"> Уполномоченного органа в сети «</w:t>
      </w:r>
      <w:r w:rsidRPr="00E03471">
        <w:rPr>
          <w:rFonts w:eastAsiaTheme="minorEastAsia" w:cstheme="minorBidi"/>
          <w:kern w:val="3"/>
          <w:sz w:val="24"/>
          <w:szCs w:val="22"/>
        </w:rPr>
        <w:t>Интернет</w:t>
      </w:r>
      <w:r w:rsidR="00A67282">
        <w:rPr>
          <w:rFonts w:eastAsiaTheme="minorEastAsia" w:cstheme="minorBidi"/>
          <w:kern w:val="3"/>
          <w:sz w:val="24"/>
          <w:szCs w:val="22"/>
        </w:rPr>
        <w:t>»</w:t>
      </w:r>
      <w:r w:rsidRPr="00E03471">
        <w:rPr>
          <w:rFonts w:eastAsiaTheme="minorEastAsia" w:cstheme="minorBidi"/>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1.10.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A67282">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2. Стандарт предоставления муниципальной услуги</w:t>
      </w:r>
      <w:r w:rsidR="00927049">
        <w:rPr>
          <w:rFonts w:eastAsiaTheme="minorEastAsia" w:cstheme="minorBidi"/>
          <w:b/>
          <w:kern w:val="3"/>
          <w:sz w:val="24"/>
          <w:szCs w:val="22"/>
        </w:rPr>
        <w:t>.</w:t>
      </w:r>
    </w:p>
    <w:p w:rsidR="00E03471" w:rsidRPr="00E03471" w:rsidRDefault="00E03471" w:rsidP="00A67282">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A67282">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Наименование муниципальной услуги</w:t>
      </w:r>
      <w:r w:rsidR="00927049">
        <w:rPr>
          <w:rFonts w:eastAsiaTheme="minorEastAsia" w:cstheme="minorBidi"/>
          <w:b/>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2.1. Под муниципальной услугой в настоящем административном регламенте понимается установление сервитута в отношении земельного участка, находящегося в муниципальной собственности.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Установление сервитута, указанное в абзаце первом настоящего пункта, осуществляется путем заключения соглашения об установлении сервитута в отношении земельного участка (далее - соглашение об установлении сервитута).</w:t>
      </w:r>
    </w:p>
    <w:p w:rsidR="00E03471" w:rsidRPr="00E03471" w:rsidRDefault="00E03471" w:rsidP="00E03471">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Наименование органа местного самоуправления (организации), предоставляющего муниципальную услугу</w:t>
      </w:r>
      <w:r w:rsidR="00927049">
        <w:rPr>
          <w:rFonts w:eastAsiaTheme="minorEastAsia" w:cstheme="minorBidi"/>
          <w:b/>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2.2. Органом местного самоуправления, предоставляющим муниципальную услугу, является администрация.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lastRenderedPageBreak/>
        <w:t>2.3. В предоставлении муниципальной услуги участвуют:</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Фил</w:t>
      </w:r>
      <w:r w:rsidR="00A67282">
        <w:rPr>
          <w:rFonts w:eastAsiaTheme="minorEastAsia" w:cstheme="minorBidi"/>
          <w:kern w:val="3"/>
          <w:sz w:val="24"/>
          <w:szCs w:val="22"/>
        </w:rPr>
        <w:t>иал публично-правовой компании «</w:t>
      </w:r>
      <w:r w:rsidRPr="00E03471">
        <w:rPr>
          <w:rFonts w:eastAsiaTheme="minorEastAsia" w:cstheme="minorBidi"/>
          <w:kern w:val="3"/>
          <w:sz w:val="24"/>
          <w:szCs w:val="22"/>
        </w:rPr>
        <w:t>Роскадастр</w:t>
      </w:r>
      <w:r w:rsidR="00A67282">
        <w:rPr>
          <w:rFonts w:eastAsiaTheme="minorEastAsia" w:cstheme="minorBidi"/>
          <w:kern w:val="3"/>
          <w:sz w:val="24"/>
          <w:szCs w:val="22"/>
        </w:rPr>
        <w:t>»</w:t>
      </w:r>
      <w:r w:rsidR="00927049">
        <w:rPr>
          <w:rFonts w:eastAsiaTheme="minorEastAsia" w:cstheme="minorBidi"/>
          <w:kern w:val="3"/>
          <w:sz w:val="24"/>
          <w:szCs w:val="22"/>
        </w:rPr>
        <w:t xml:space="preserve"> по Ростовской области</w:t>
      </w:r>
      <w:r w:rsidRPr="00E03471">
        <w:rPr>
          <w:rFonts w:eastAsiaTheme="minorEastAsia" w:cstheme="minorBidi"/>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Федеральная налоговая служба или ее территориальный орган.</w:t>
      </w:r>
    </w:p>
    <w:p w:rsidR="00E03471" w:rsidRPr="00E03471" w:rsidRDefault="00E03471" w:rsidP="00E03471">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Описание результата предоставления муниципальной услуги</w:t>
      </w:r>
      <w:r w:rsidR="00927049">
        <w:rPr>
          <w:rFonts w:eastAsiaTheme="minorEastAsia" w:cstheme="minorBidi"/>
          <w:b/>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2.4. Результатом предоставления муниципальной услуги является: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проект соглашения об установлении сервитута;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правовой акт администрации об отказе в установлении сервитута.</w:t>
      </w:r>
    </w:p>
    <w:p w:rsidR="00E03471" w:rsidRPr="00E03471" w:rsidRDefault="00E03471" w:rsidP="00E03471">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sidR="00927049">
        <w:rPr>
          <w:rFonts w:eastAsiaTheme="minorEastAsia" w:cstheme="minorBidi"/>
          <w:b/>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2.5. В случаях, предусмотренных подпунктами 1 и 2 пункта 3 статьи 39</w:t>
      </w:r>
      <w:r w:rsidR="00A67282">
        <w:rPr>
          <w:rFonts w:eastAsiaTheme="minorEastAsia" w:cstheme="minorBidi"/>
          <w:kern w:val="3"/>
          <w:sz w:val="24"/>
          <w:szCs w:val="22"/>
        </w:rPr>
        <w:t>.</w:t>
      </w:r>
      <w:r w:rsidRPr="00E03471">
        <w:rPr>
          <w:rFonts w:eastAsiaTheme="minorEastAsia" w:cstheme="minorBidi"/>
          <w:kern w:val="3"/>
          <w:sz w:val="24"/>
          <w:szCs w:val="22"/>
        </w:rPr>
        <w:t>26 Земельного кодекса Российской Федерации, муниципальная услуга предоставляется в течение 60 календарных дней со дня поступления заявления о заключении соглашения об установлении сервитута в администрацию без учета срока осуществления заявителем действий, указанных в пункте 5 статьи 39</w:t>
      </w:r>
      <w:r w:rsidR="00A67282">
        <w:rPr>
          <w:rFonts w:eastAsiaTheme="minorEastAsia" w:cstheme="minorBidi"/>
          <w:kern w:val="3"/>
          <w:sz w:val="24"/>
          <w:szCs w:val="22"/>
        </w:rPr>
        <w:t>.</w:t>
      </w:r>
      <w:r w:rsidRPr="00E03471">
        <w:rPr>
          <w:rFonts w:eastAsiaTheme="minorEastAsia" w:cstheme="minorBidi"/>
          <w:kern w:val="3"/>
          <w:sz w:val="24"/>
          <w:szCs w:val="22"/>
        </w:rPr>
        <w:t>26 Земельного кодекса Российской Федерации.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В случаях, предусмотренных подпунктами 3 и 4 пункта 3 статьи 39</w:t>
      </w:r>
      <w:r w:rsidR="00A67282">
        <w:rPr>
          <w:rFonts w:eastAsiaTheme="minorEastAsia" w:cstheme="minorBidi"/>
          <w:kern w:val="3"/>
          <w:sz w:val="24"/>
          <w:szCs w:val="22"/>
        </w:rPr>
        <w:t>.</w:t>
      </w:r>
      <w:r w:rsidRPr="00E03471">
        <w:rPr>
          <w:rFonts w:eastAsiaTheme="minorEastAsia" w:cstheme="minorBidi"/>
          <w:kern w:val="3"/>
          <w:sz w:val="24"/>
          <w:szCs w:val="22"/>
        </w:rPr>
        <w:t>26 Земельного кодекса Российской Федерации, муниципальная услуга предоставляется в течение 30 календарных дней со дня поступления заявления о заключении соглашения об установлении сервитута в администрацию.</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2.6. Приостановление предоставления муниципальной услуги предусмотрено пунктом 2.22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2.7. Проект соглашения об установлении сервитута или правовой акт администрации об отказе в установлении сервитута выдается (направляется) заявителю или его представителю в течение трех календарных дней со дня его подписания главой </w:t>
      </w:r>
      <w:r w:rsidR="00B85FE0">
        <w:rPr>
          <w:rFonts w:eastAsiaTheme="minorEastAsia" w:cstheme="minorBidi"/>
          <w:kern w:val="3"/>
          <w:sz w:val="24"/>
          <w:szCs w:val="22"/>
        </w:rPr>
        <w:t>Красноармейского</w:t>
      </w:r>
      <w:r w:rsidRPr="00E03471">
        <w:rPr>
          <w:rFonts w:eastAsiaTheme="minorEastAsia" w:cstheme="minorBidi"/>
          <w:kern w:val="3"/>
          <w:sz w:val="24"/>
          <w:szCs w:val="22"/>
        </w:rPr>
        <w:t>сельского поселения.</w:t>
      </w:r>
    </w:p>
    <w:p w:rsidR="00E03471" w:rsidRPr="00E03471" w:rsidRDefault="00E03471" w:rsidP="00E03471">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Нормативные правовые акты, регулирующие предоставление муниципальной услуги</w:t>
      </w:r>
      <w:r w:rsidR="00927049">
        <w:rPr>
          <w:rFonts w:eastAsiaTheme="minorEastAsia" w:cstheme="minorBidi"/>
          <w:b/>
          <w:kern w:val="3"/>
          <w:sz w:val="24"/>
          <w:szCs w:val="22"/>
        </w:rPr>
        <w:t>.</w:t>
      </w:r>
    </w:p>
    <w:p w:rsidR="00E03471" w:rsidRPr="00A22018"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2.8.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w:t>
      </w:r>
      <w:r w:rsidRPr="00A22018">
        <w:rPr>
          <w:rFonts w:eastAsiaTheme="minorEastAsia" w:cstheme="minorBidi"/>
          <w:kern w:val="3"/>
          <w:sz w:val="24"/>
          <w:szCs w:val="22"/>
        </w:rPr>
        <w:t xml:space="preserve">на официальном сайте администрации в информационно-телекоммуникационной сети </w:t>
      </w:r>
      <w:r w:rsidR="00A67282" w:rsidRPr="00A22018">
        <w:rPr>
          <w:rFonts w:eastAsiaTheme="minorEastAsia" w:cstheme="minorBidi"/>
          <w:kern w:val="3"/>
          <w:sz w:val="24"/>
          <w:szCs w:val="22"/>
        </w:rPr>
        <w:t>«</w:t>
      </w:r>
      <w:r w:rsidRPr="00A22018">
        <w:rPr>
          <w:rFonts w:eastAsiaTheme="minorEastAsia" w:cstheme="minorBidi"/>
          <w:kern w:val="3"/>
          <w:sz w:val="24"/>
          <w:szCs w:val="22"/>
        </w:rPr>
        <w:t>Интернет</w:t>
      </w:r>
      <w:r w:rsidR="00A67282" w:rsidRPr="00A22018">
        <w:rPr>
          <w:rFonts w:eastAsiaTheme="minorEastAsia" w:cstheme="minorBidi"/>
          <w:kern w:val="3"/>
          <w:sz w:val="24"/>
          <w:szCs w:val="22"/>
        </w:rPr>
        <w:t>»</w:t>
      </w:r>
      <w:r w:rsidRPr="00A22018">
        <w:rPr>
          <w:rFonts w:eastAsiaTheme="minorEastAsia" w:cstheme="minorBidi"/>
          <w:kern w:val="3"/>
          <w:sz w:val="24"/>
          <w:szCs w:val="22"/>
        </w:rPr>
        <w:t xml:space="preserve"> по адресу </w:t>
      </w:r>
      <w:r w:rsidR="00A22018" w:rsidRPr="00A22018">
        <w:rPr>
          <w:rFonts w:eastAsiaTheme="minorEastAsia" w:cstheme="minorBidi"/>
          <w:kern w:val="3"/>
          <w:sz w:val="24"/>
          <w:szCs w:val="22"/>
        </w:rPr>
        <w:t>krasnoarmsp.ru /.</w:t>
      </w:r>
    </w:p>
    <w:p w:rsidR="00E03471" w:rsidRPr="00E03471" w:rsidRDefault="00E03471" w:rsidP="00E03471">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927049">
        <w:rPr>
          <w:rFonts w:eastAsiaTheme="minorEastAsia" w:cstheme="minorBidi"/>
          <w:b/>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2.9. В целях заключения соглашения об установлении сервитута заявитель или его представитель представляет в администрацию запрос о предоставлении муниципальной услуги в форме заявления о заключении соглашения об установлении сервитута (далее - заявление) в соответствии с формой, предусмотренной Приложением 1 к настоящему административному регламенту.</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lastRenderedPageBreak/>
        <w:t>2.10. К заявлению заявитель или его представитель прилагает следующие документы:</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копии документов, удостоверяющих личность заявителя, - в случае, если заявителем является физическое лицо, либо копии документов, удостоверяющих личность представителя заявителя, - в случае подачи документов представителем заявителя;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документ, подтверждающий полномочия представителя заявителя, - в случае в случае, если с заявлением обращается представитель заявителя;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 схема границ сервитута на кадастровом плане территории, - за исключением случая, если заявление предусматривает установление сервитута в отношении всего земельного участка;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2.11. После осуществления заявителем государственного кадастрового учета части земельного участка, произведенного после получения им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 заявитель или его представитель представляет в администрацию уведомление о государственном кадастровом учете части земельного участка, в отношении которого устанавливается сервитут (далее - уведомление о государственном кадастровом учете), в соответствии с формой, предусмотренной Приложением 2 к настоящему административному регламенту.</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2.12. Для получения документа, указанного в подпункте 2 пункта 2.10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Указанный в подпункте 3 пункта 2.10 настоящего административного регламента документ заявитель или его представитель подготавливает самостоятельно. Для получения кадастрового плана территории заявитель или его представитель лично обращается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Для получения документа, указанного в подпункте 4 пункта 2.10 настоящего административного регламента, заявитель или его представитель обращается к нотариусу или должностному лицу консульского учреждения Российской Федерации.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2.13. Заявитель или его представитель направляет заявление, уведомление о государственном кадастровом учете и документы, указанные в пункте 2.10 настоящего административного регламента, одним из следующих способов: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путем личного обращения в администрацию;</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3) через личный кабинет в федеральной государственной информационной системе </w:t>
      </w:r>
      <w:r w:rsidR="00A67282">
        <w:rPr>
          <w:rFonts w:eastAsiaTheme="minorEastAsia" w:cstheme="minorBidi"/>
          <w:kern w:val="3"/>
          <w:sz w:val="24"/>
          <w:szCs w:val="22"/>
        </w:rPr>
        <w:t>«</w:t>
      </w:r>
      <w:r w:rsidRPr="00E03471">
        <w:rPr>
          <w:rFonts w:eastAsiaTheme="minorEastAsia" w:cstheme="minorBidi"/>
          <w:kern w:val="3"/>
          <w:sz w:val="24"/>
          <w:szCs w:val="22"/>
        </w:rPr>
        <w:t>Единый портал государственных и муниципальных услуг</w:t>
      </w:r>
      <w:r w:rsidR="00A67282">
        <w:rPr>
          <w:rFonts w:eastAsiaTheme="minorEastAsia" w:cstheme="minorBidi"/>
          <w:kern w:val="3"/>
          <w:sz w:val="24"/>
          <w:szCs w:val="22"/>
        </w:rPr>
        <w:t>»</w:t>
      </w:r>
      <w:r w:rsidRPr="00E03471">
        <w:rPr>
          <w:rFonts w:eastAsiaTheme="minorEastAsia" w:cstheme="minorBidi"/>
          <w:kern w:val="3"/>
          <w:sz w:val="24"/>
          <w:szCs w:val="22"/>
        </w:rPr>
        <w:t xml:space="preserve"> в сети </w:t>
      </w:r>
      <w:r w:rsidR="00A67282">
        <w:rPr>
          <w:rFonts w:eastAsiaTheme="minorEastAsia" w:cstheme="minorBidi"/>
          <w:kern w:val="3"/>
          <w:sz w:val="24"/>
          <w:szCs w:val="22"/>
        </w:rPr>
        <w:t>«</w:t>
      </w:r>
      <w:r w:rsidRPr="00E03471">
        <w:rPr>
          <w:rFonts w:eastAsiaTheme="minorEastAsia" w:cstheme="minorBidi"/>
          <w:kern w:val="3"/>
          <w:sz w:val="24"/>
          <w:szCs w:val="22"/>
        </w:rPr>
        <w:t>Интернет</w:t>
      </w:r>
      <w:r w:rsidR="00A67282">
        <w:rPr>
          <w:rFonts w:eastAsiaTheme="minorEastAsia" w:cstheme="minorBidi"/>
          <w:kern w:val="3"/>
          <w:sz w:val="24"/>
          <w:szCs w:val="22"/>
        </w:rPr>
        <w:t>»</w:t>
      </w:r>
      <w:r w:rsidRPr="00E03471">
        <w:rPr>
          <w:rFonts w:eastAsiaTheme="minorEastAsia" w:cstheme="minorBidi"/>
          <w:kern w:val="3"/>
          <w:sz w:val="24"/>
          <w:szCs w:val="22"/>
        </w:rPr>
        <w:t xml:space="preserve"> по адресу http://gosuslugi.ru (далее - Портал);</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2.14. Требования к документам, представляемым заявителем или его представителем:</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w:t>
      </w:r>
      <w:r w:rsidRPr="00E03471">
        <w:rPr>
          <w:rFonts w:eastAsiaTheme="minorEastAsia" w:cstheme="minorBidi"/>
          <w:kern w:val="3"/>
          <w:sz w:val="24"/>
          <w:szCs w:val="22"/>
        </w:rPr>
        <w:lastRenderedPageBreak/>
        <w:t>пунктом 2.38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тексты документов должны быть написаны разборчиво;</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 документы не должны иметь подчисток, приписок, зачеркнутых слов и не оговоренных в них исправлений;</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4) документы не должны быть исполнены карандашом;</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5) документы не должны иметь повреждений, наличие которых не позволяет однозначно истолковать их содержание.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A67282">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Исчерпывающий перечень документов, необходимых</w:t>
      </w:r>
    </w:p>
    <w:p w:rsidR="00E03471" w:rsidRPr="00E03471" w:rsidRDefault="00E03471" w:rsidP="00A67282">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r w:rsidR="00927049">
        <w:rPr>
          <w:rFonts w:eastAsiaTheme="minorEastAsia" w:cstheme="minorBidi"/>
          <w:b/>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2.15.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выписка из Единого государственного реестра недвижимости (далее - ЕГРН) на земельный участок, в отношении которого планируется установить сервитут.</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2.16. Заявитель или его представитель при подаче в администрацию уведомления о государственном кадастровом учете администрация вправе приложить выписку из ЕГРН на часть земельного участка, в отношении которой планируется установить сервитут.</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2.17. Для получения документа, указанного в подпункте 1 пункта 2.15 настоящего административного регламента, заявитель или его представитель вправе обратиться в Федеральную налоговую службу или ее территориальный органс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Портал.</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Для получения документов, указанных в подпункте 2 пункта 2.15, а также в пункте 2.16 настоящего административного регламента, заявитель или его представитель вправе обратиться в Федеральную службу государственной регистрации, кадастра и картографии или филиал публично-правовой компании </w:t>
      </w:r>
      <w:r w:rsidR="00A67282">
        <w:rPr>
          <w:rFonts w:eastAsiaTheme="minorEastAsia" w:cstheme="minorBidi"/>
          <w:kern w:val="3"/>
          <w:sz w:val="24"/>
          <w:szCs w:val="22"/>
        </w:rPr>
        <w:t>«</w:t>
      </w:r>
      <w:r w:rsidRPr="00E03471">
        <w:rPr>
          <w:rFonts w:eastAsiaTheme="minorEastAsia" w:cstheme="minorBidi"/>
          <w:kern w:val="3"/>
          <w:sz w:val="24"/>
          <w:szCs w:val="22"/>
        </w:rPr>
        <w:t>Роскадастр</w:t>
      </w:r>
      <w:r w:rsidR="00A67282">
        <w:rPr>
          <w:rFonts w:eastAsiaTheme="minorEastAsia" w:cstheme="minorBidi"/>
          <w:kern w:val="3"/>
          <w:sz w:val="24"/>
          <w:szCs w:val="22"/>
        </w:rPr>
        <w:t>»</w:t>
      </w:r>
      <w:r w:rsidRPr="00E03471">
        <w:rPr>
          <w:rFonts w:eastAsiaTheme="minorEastAsia" w:cstheme="minorBidi"/>
          <w:kern w:val="3"/>
          <w:sz w:val="24"/>
          <w:szCs w:val="22"/>
        </w:rPr>
        <w:t xml:space="preserve"> по Ростовской области с запросом 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w:t>
      </w:r>
      <w:r w:rsidR="00A67282">
        <w:rPr>
          <w:rFonts w:eastAsiaTheme="minorEastAsia" w:cstheme="minorBidi"/>
          <w:kern w:val="3"/>
          <w:sz w:val="24"/>
          <w:szCs w:val="22"/>
        </w:rPr>
        <w:t>адастра и картографии в сети «</w:t>
      </w:r>
      <w:r w:rsidRPr="00E03471">
        <w:rPr>
          <w:rFonts w:eastAsiaTheme="minorEastAsia" w:cstheme="minorBidi"/>
          <w:kern w:val="3"/>
          <w:sz w:val="24"/>
          <w:szCs w:val="22"/>
        </w:rPr>
        <w:t>Интернет</w:t>
      </w:r>
      <w:r w:rsidR="00A67282">
        <w:rPr>
          <w:rFonts w:eastAsiaTheme="minorEastAsia" w:cstheme="minorBidi"/>
          <w:kern w:val="3"/>
          <w:sz w:val="24"/>
          <w:szCs w:val="22"/>
        </w:rPr>
        <w:t>»</w:t>
      </w:r>
      <w:r w:rsidRPr="00E03471">
        <w:rPr>
          <w:rFonts w:eastAsiaTheme="minorEastAsia" w:cstheme="minorBidi"/>
          <w:kern w:val="3"/>
          <w:sz w:val="24"/>
          <w:szCs w:val="22"/>
        </w:rPr>
        <w:t xml:space="preserve"> или Едином портале государственных услуг и муниципальных услуг (функций) или посредством отправки XML-документа с использованием веб-сервисов.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lastRenderedPageBreak/>
        <w:t>2.18. Заявитель или его представитель вправе представить в администрацию документы, указанные в пунктах 2.15 и 2.16 настоящего административного регламента, способами, установленными в пункте 2.13 настоящего административного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2.19. Администрация при предоставлении муниципальной услуги не вправе требовать от заявителей или его представителя: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представления документов и информации, в том числе подтверждающих внесение заявителем или его представителем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w:t>
      </w:r>
      <w:r w:rsidR="00927049">
        <w:rPr>
          <w:rFonts w:eastAsiaTheme="minorEastAsia" w:cstheme="minorBidi"/>
          <w:kern w:val="3"/>
          <w:sz w:val="24"/>
          <w:szCs w:val="22"/>
        </w:rPr>
        <w:t>ми правовыми актами Ростовской</w:t>
      </w:r>
      <w:r w:rsidRPr="00E03471">
        <w:rPr>
          <w:rFonts w:eastAsiaTheme="minorEastAsia" w:cstheme="minorBidi"/>
          <w:kern w:val="3"/>
          <w:sz w:val="24"/>
          <w:szCs w:val="22"/>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года </w:t>
      </w:r>
      <w:r w:rsidR="00A67282">
        <w:rPr>
          <w:rFonts w:eastAsiaTheme="minorEastAsia" w:cstheme="minorBidi"/>
          <w:kern w:val="3"/>
          <w:sz w:val="24"/>
          <w:szCs w:val="22"/>
        </w:rPr>
        <w:t>№</w:t>
      </w:r>
      <w:r w:rsidRPr="00E03471">
        <w:rPr>
          <w:rFonts w:eastAsiaTheme="minorEastAsia" w:cstheme="minorBidi"/>
          <w:kern w:val="3"/>
          <w:sz w:val="24"/>
          <w:szCs w:val="22"/>
        </w:rPr>
        <w:t xml:space="preserve"> 210-ФЗ </w:t>
      </w:r>
      <w:r w:rsidR="00A67282">
        <w:rPr>
          <w:rFonts w:eastAsiaTheme="minorEastAsia" w:cstheme="minorBidi"/>
          <w:kern w:val="3"/>
          <w:sz w:val="24"/>
          <w:szCs w:val="22"/>
        </w:rPr>
        <w:t>«</w:t>
      </w:r>
      <w:r w:rsidRPr="00E03471">
        <w:rPr>
          <w:rFonts w:eastAsiaTheme="minorEastAsia" w:cstheme="minorBidi"/>
          <w:kern w:val="3"/>
          <w:sz w:val="24"/>
          <w:szCs w:val="22"/>
        </w:rPr>
        <w:t>Об организации предоставления государственных и муниципальных услуг</w:t>
      </w:r>
      <w:r w:rsidR="00A67282">
        <w:rPr>
          <w:rFonts w:eastAsiaTheme="minorEastAsia" w:cstheme="minorBidi"/>
          <w:kern w:val="3"/>
          <w:sz w:val="24"/>
          <w:szCs w:val="22"/>
        </w:rPr>
        <w:t>»</w:t>
      </w:r>
      <w:r w:rsidRPr="00E03471">
        <w:rPr>
          <w:rFonts w:eastAsiaTheme="minorEastAsia" w:cstheme="minorBidi"/>
          <w:kern w:val="3"/>
          <w:sz w:val="24"/>
          <w:szCs w:val="22"/>
        </w:rPr>
        <w:t xml:space="preserve"> перечень документов;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00A67282">
        <w:rPr>
          <w:rFonts w:eastAsiaTheme="minorEastAsia" w:cstheme="minorBidi"/>
          <w:kern w:val="3"/>
          <w:sz w:val="24"/>
          <w:szCs w:val="22"/>
        </w:rPr>
        <w:t>№</w:t>
      </w:r>
      <w:r w:rsidRPr="00E03471">
        <w:rPr>
          <w:rFonts w:eastAsiaTheme="minorEastAsia" w:cstheme="minorBidi"/>
          <w:kern w:val="3"/>
          <w:sz w:val="24"/>
          <w:szCs w:val="22"/>
        </w:rPr>
        <w:t xml:space="preserve"> 210-ФЗ </w:t>
      </w:r>
      <w:r w:rsidR="00A67282">
        <w:rPr>
          <w:rFonts w:eastAsiaTheme="minorEastAsia" w:cstheme="minorBidi"/>
          <w:kern w:val="3"/>
          <w:sz w:val="24"/>
          <w:szCs w:val="22"/>
        </w:rPr>
        <w:t>«</w:t>
      </w:r>
      <w:r w:rsidRPr="00E03471">
        <w:rPr>
          <w:rFonts w:eastAsiaTheme="minorEastAsia" w:cstheme="minorBidi"/>
          <w:kern w:val="3"/>
          <w:sz w:val="24"/>
          <w:szCs w:val="22"/>
        </w:rPr>
        <w:t>Об организации предоставления госуда</w:t>
      </w:r>
      <w:r w:rsidR="00A67282">
        <w:rPr>
          <w:rFonts w:eastAsiaTheme="minorEastAsia" w:cstheme="minorBidi"/>
          <w:kern w:val="3"/>
          <w:sz w:val="24"/>
          <w:szCs w:val="22"/>
        </w:rPr>
        <w:t>рственных и муниципальных услуг»</w:t>
      </w:r>
      <w:r w:rsidRPr="00E03471">
        <w:rPr>
          <w:rFonts w:eastAsiaTheme="minorEastAsia" w:cstheme="minorBidi"/>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00A67282">
        <w:rPr>
          <w:rFonts w:eastAsiaTheme="minorEastAsia" w:cstheme="minorBidi"/>
          <w:kern w:val="3"/>
          <w:sz w:val="24"/>
          <w:szCs w:val="22"/>
        </w:rPr>
        <w:t>№</w:t>
      </w:r>
      <w:r w:rsidRPr="00E03471">
        <w:rPr>
          <w:rFonts w:eastAsiaTheme="minorEastAsia" w:cstheme="minorBidi"/>
          <w:kern w:val="3"/>
          <w:sz w:val="24"/>
          <w:szCs w:val="22"/>
        </w:rPr>
        <w:t xml:space="preserve"> 210-ФЗ </w:t>
      </w:r>
      <w:r w:rsidR="00A67282">
        <w:rPr>
          <w:rFonts w:eastAsiaTheme="minorEastAsia" w:cstheme="minorBidi"/>
          <w:kern w:val="3"/>
          <w:sz w:val="24"/>
          <w:szCs w:val="22"/>
        </w:rPr>
        <w:t>«</w:t>
      </w:r>
      <w:r w:rsidRPr="00E03471">
        <w:rPr>
          <w:rFonts w:eastAsiaTheme="minorEastAsia" w:cstheme="minorBidi"/>
          <w:kern w:val="3"/>
          <w:sz w:val="24"/>
          <w:szCs w:val="22"/>
        </w:rPr>
        <w:t>Об организации предоставления госуда</w:t>
      </w:r>
      <w:r w:rsidR="00A67282">
        <w:rPr>
          <w:rFonts w:eastAsiaTheme="minorEastAsia" w:cstheme="minorBidi"/>
          <w:kern w:val="3"/>
          <w:sz w:val="24"/>
          <w:szCs w:val="22"/>
        </w:rPr>
        <w:t>рственных и муниципальных услуг»</w:t>
      </w:r>
      <w:r w:rsidRPr="00E03471">
        <w:rPr>
          <w:rFonts w:eastAsiaTheme="minorEastAsia" w:cstheme="minorBidi"/>
          <w:kern w:val="3"/>
          <w:sz w:val="24"/>
          <w:szCs w:val="22"/>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03471" w:rsidRPr="00E03471" w:rsidRDefault="00E03471" w:rsidP="00E03471">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Исчерпывающий перечень оснований для отказа в приеме документов, необходимых для предоставления муниципальной услуги</w:t>
      </w:r>
      <w:r w:rsidR="00927049">
        <w:rPr>
          <w:rFonts w:eastAsiaTheme="minorEastAsia" w:cstheme="minorBidi"/>
          <w:b/>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2.20. Основаниями для отказа в приеме документов являются: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непредставление заявителем или его представителем хотя бы одного из документов, указанных в пунктах 2.9, 2.10 настоящего административного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несоответствие представленных заявителем или его представителем документов требованиям, указанным в пункте 2.14 настоящего административного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2.21. В случае установления оснований для отказа в приеме документов должностное лицо администрации совершает действия по уведомлению заявителя или его </w:t>
      </w:r>
      <w:r w:rsidRPr="00E03471">
        <w:rPr>
          <w:rFonts w:eastAsiaTheme="minorEastAsia" w:cstheme="minorBidi"/>
          <w:kern w:val="3"/>
          <w:sz w:val="24"/>
          <w:szCs w:val="22"/>
        </w:rPr>
        <w:lastRenderedPageBreak/>
        <w:t>представителя в порядке, предусмотренном пунктом 84 настоящего административного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2.22.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F21846">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Исчерпывающий перечень оснований для приостановления или</w:t>
      </w:r>
    </w:p>
    <w:p w:rsidR="00E03471" w:rsidRPr="00E03471" w:rsidRDefault="00E03471" w:rsidP="00F21846">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отказа в предоставлении муниципальной услуги</w:t>
      </w:r>
      <w:r w:rsidR="00927049">
        <w:rPr>
          <w:rFonts w:eastAsiaTheme="minorEastAsia" w:cstheme="minorBidi"/>
          <w:b/>
          <w:kern w:val="3"/>
          <w:sz w:val="24"/>
          <w:szCs w:val="22"/>
        </w:rPr>
        <w:t>.</w:t>
      </w:r>
    </w:p>
    <w:p w:rsidR="00E03471" w:rsidRPr="00E03471" w:rsidRDefault="00E03471" w:rsidP="00F21846">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2.23.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является основанием для приостановления предоставления муниципальной услуги.</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2.24. Основанием для отказа в предоставлении муниципальной услуги является наличие хотя бы одного из следующих оснований:</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1) заявление об установлении сервитута направлено в орган, который не вправе заключать соглашение об установлении сервитута;</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2) планируемое на условиях сервитута использование земельного участка не допускается в соответствии с федеральными законами;</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F21846">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Порядок, размер и основания взимания государственной пошлины</w:t>
      </w:r>
    </w:p>
    <w:p w:rsidR="00E03471" w:rsidRPr="00E03471" w:rsidRDefault="00E03471" w:rsidP="00F21846">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или иной оплаты, взимаемой за предоставление муниципальной услуги</w:t>
      </w:r>
      <w:r w:rsidR="00927049">
        <w:rPr>
          <w:rFonts w:eastAsiaTheme="minorEastAsia" w:cstheme="minorBidi"/>
          <w:b/>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2.25. Муниципальная услуга предоставляется без взимания государственной пошлины или иной платы.</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2.26.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2.27. Плата за услуги, которые являются необходимыми и обязательными для предоставления муниципальной услуги, отсутствует.</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F21846">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Максимальный срок ожидания в очереди при подаче запроса о</w:t>
      </w:r>
    </w:p>
    <w:p w:rsidR="00E03471" w:rsidRPr="00E03471" w:rsidRDefault="00E03471" w:rsidP="00F21846">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предоставлении муниципальной услуги и при получении</w:t>
      </w:r>
    </w:p>
    <w:p w:rsidR="00E03471" w:rsidRPr="00E03471" w:rsidRDefault="00E03471" w:rsidP="00F21846">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результата предоставления муниципальной услуги</w:t>
      </w:r>
      <w:r w:rsidR="00927049">
        <w:rPr>
          <w:rFonts w:eastAsiaTheme="minorEastAsia" w:cstheme="minorBidi"/>
          <w:b/>
          <w:kern w:val="3"/>
          <w:sz w:val="24"/>
          <w:szCs w:val="22"/>
        </w:rPr>
        <w:t>.</w:t>
      </w:r>
    </w:p>
    <w:p w:rsidR="00E03471" w:rsidRPr="00E03471" w:rsidRDefault="00E03471" w:rsidP="00F21846">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2.28. Максимальное время ожидания в очереди при подаче заявления и документов не должно превышать 15 минут.</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2.29. Максимальное время ожидания в очереди при получении результата муниципальной услуги не должно превышать 15 минут.</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F21846">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Срок и порядок регистрации запроса заявителя о предоставлении</w:t>
      </w:r>
    </w:p>
    <w:p w:rsidR="00E03471" w:rsidRPr="00E03471" w:rsidRDefault="00E03471" w:rsidP="00F21846">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муниципальной услуги, в том числе в электронной форме</w:t>
      </w:r>
      <w:r w:rsidR="00927049">
        <w:rPr>
          <w:rFonts w:eastAsiaTheme="minorEastAsia" w:cstheme="minorBidi"/>
          <w:b/>
          <w:kern w:val="3"/>
          <w:sz w:val="24"/>
          <w:szCs w:val="22"/>
        </w:rPr>
        <w:t>.</w:t>
      </w:r>
    </w:p>
    <w:p w:rsidR="00E03471" w:rsidRPr="00E03471" w:rsidRDefault="00E03471" w:rsidP="00F21846">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2.30.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w:t>
      </w:r>
      <w:r w:rsidRPr="00E03471">
        <w:rPr>
          <w:rFonts w:eastAsiaTheme="minorEastAsia" w:cstheme="minorBidi"/>
          <w:kern w:val="3"/>
          <w:sz w:val="24"/>
          <w:szCs w:val="22"/>
        </w:rPr>
        <w:lastRenderedPageBreak/>
        <w:t>поступающих документов путем присвоения указанным документам входящего номера с указанием даты получения.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2.31.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2.32. Днем регистрации заявления и документов является день их поступления в администрацию (до 12 часов). При поступлении документов после 12 часов их регистрация происходит следующим рабочим днем.</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F21846">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Требования к помещениям, в которых предоставляется муниципальная услуга</w:t>
      </w:r>
      <w:r w:rsidR="00927049">
        <w:rPr>
          <w:rFonts w:eastAsiaTheme="minorEastAsia" w:cstheme="minorBidi"/>
          <w:b/>
          <w:kern w:val="3"/>
          <w:sz w:val="24"/>
          <w:szCs w:val="22"/>
        </w:rPr>
        <w:t>.</w:t>
      </w:r>
    </w:p>
    <w:p w:rsidR="00E03471" w:rsidRPr="00E03471" w:rsidRDefault="00E03471" w:rsidP="00F21846">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2.33.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2.33.1. Требования к помещениям, в которых предоставляется муниципальная услуга.</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Помещения уполномоченного органа должны соответствовать санитарным правилам СП 2.2.3670-20 </w:t>
      </w:r>
      <w:r w:rsidR="00F21846">
        <w:rPr>
          <w:rFonts w:eastAsiaTheme="minorEastAsia" w:cstheme="minorBidi"/>
          <w:kern w:val="3"/>
          <w:sz w:val="24"/>
          <w:szCs w:val="22"/>
        </w:rPr>
        <w:t>«</w:t>
      </w:r>
      <w:r w:rsidRPr="00E03471">
        <w:rPr>
          <w:rFonts w:eastAsiaTheme="minorEastAsia" w:cstheme="minorBidi"/>
          <w:kern w:val="3"/>
          <w:sz w:val="24"/>
          <w:szCs w:val="22"/>
        </w:rPr>
        <w:t>Санитарно-эпидемиологические требования к условиям труда</w:t>
      </w:r>
      <w:r w:rsidR="00F21846">
        <w:rPr>
          <w:rFonts w:eastAsiaTheme="minorEastAsia" w:cstheme="minorBidi"/>
          <w:kern w:val="3"/>
          <w:sz w:val="24"/>
          <w:szCs w:val="22"/>
        </w:rPr>
        <w:t>»</w:t>
      </w:r>
      <w:r w:rsidRPr="00E03471">
        <w:rPr>
          <w:rFonts w:eastAsiaTheme="minorEastAsia" w:cstheme="minorBidi"/>
          <w:kern w:val="3"/>
          <w:sz w:val="24"/>
          <w:szCs w:val="22"/>
        </w:rPr>
        <w:t xml:space="preserve">, утвержденным постановлением Главного государственного санитарного врача Российской Федерации от 02.12.2020 </w:t>
      </w:r>
      <w:r w:rsidR="00F21846">
        <w:rPr>
          <w:rFonts w:eastAsiaTheme="minorEastAsia" w:cstheme="minorBidi"/>
          <w:kern w:val="3"/>
          <w:sz w:val="24"/>
          <w:szCs w:val="22"/>
        </w:rPr>
        <w:t>№</w:t>
      </w:r>
      <w:r w:rsidRPr="00E03471">
        <w:rPr>
          <w:rFonts w:eastAsiaTheme="minorEastAsia" w:cstheme="minorBidi"/>
          <w:kern w:val="3"/>
          <w:sz w:val="24"/>
          <w:szCs w:val="22"/>
        </w:rPr>
        <w:t> 40, и быть оборудованы средствами пожаротушения.</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Вход и выход из помещений оборудуются соответствующими указателями.</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2.33.2. Требования к местам ожидания.</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Места ожидания должны быть оборудованы стульями, кресельными секциями, скамьями.</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2.33.3. Требования к местам приема заявителей.</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Прием заявителей осуществляется в специально выделенных для этих целей помещениях.</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lastRenderedPageBreak/>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2.33.4. Требования к информационным стендам.</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На информационных стендах, официальном сайте уполномоченного органа размещаются следующие информационные материалы:</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текст настоящего административного регламента;</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информация о порядке исполнения муниципальной услуги;</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перечень документов, необходимых для предоставления муниципальной услуги;</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формы и образцы документов для заполнения;</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сведения о месте нахождения и графике работы наименование администрации муниципального образования и МФЦ;</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справочные телефоны;</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адреса электронной почты и адреса Интернет-сайтов;</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информация о месте личного приема, а также об установленных для личного приема днях и часах.</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При изменении информации по исполнению муниципальной услуги осуществляется ее периодическое обновление.</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на Едином портале государственных и муниципальных услуг (www.gosuslugi.ru), а также на официальном сайте уполномоченного органа (</w:t>
      </w:r>
      <w:r w:rsidRPr="00A22018">
        <w:rPr>
          <w:rFonts w:eastAsiaTheme="minorEastAsia" w:cstheme="minorBidi"/>
          <w:kern w:val="3"/>
          <w:sz w:val="24"/>
          <w:szCs w:val="22"/>
        </w:rPr>
        <w:t>адрес сайта</w:t>
      </w:r>
      <w:r w:rsidR="00A22018" w:rsidRPr="00A22018">
        <w:rPr>
          <w:rFonts w:eastAsiaTheme="minorEastAsia" w:cstheme="minorBidi"/>
          <w:kern w:val="3"/>
          <w:sz w:val="24"/>
          <w:szCs w:val="22"/>
        </w:rPr>
        <w:t xml:space="preserve"> krasnoarmsp.ru /.</w:t>
      </w:r>
      <w:r w:rsidRPr="00E03471">
        <w:rPr>
          <w:rFonts w:eastAsiaTheme="minorEastAsia" w:cstheme="minorBidi"/>
          <w:kern w:val="3"/>
          <w:sz w:val="24"/>
          <w:szCs w:val="22"/>
        </w:rPr>
        <w:t>).</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2.33.5. Требования к обеспечению доступности предоставления муниципальной услуги для инвалидов.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В целях обеспечения условий доступности для инвалидов муниципальной услуги должно быть обеспечено:</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беспрепятственный вход инвалидов в помещение и выход из него;</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возможность самостоятельного передвижения инвалидов по территории организации, помещения, в которых оказывается муниципальная услуга;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допуск сурдопереводчика и тифлосурдопереводчика;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lastRenderedPageBreak/>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предоставление при необходимости услуги по месту жительства инвалида или в дистанционном режиме;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E03471" w:rsidRPr="00E03471" w:rsidRDefault="00E03471" w:rsidP="00E03471">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Показатели доступности и качества муниципальной услуги</w:t>
      </w:r>
      <w:r w:rsidR="00927049">
        <w:rPr>
          <w:rFonts w:eastAsiaTheme="minorEastAsia" w:cstheme="minorBidi"/>
          <w:b/>
          <w:kern w:val="3"/>
          <w:sz w:val="24"/>
          <w:szCs w:val="22"/>
        </w:rPr>
        <w:t>.</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2.34.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F21846">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Иные требования, в том числе учитывающие особенности предоставления муниципальных услуг в электронной форме и МФЦ.</w:t>
      </w:r>
    </w:p>
    <w:p w:rsidR="00E03471" w:rsidRPr="00E03471" w:rsidRDefault="00E03471" w:rsidP="00F21846">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2.35.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2.36. Электронные документы представляются в следующих форматах:</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а) xml - для формализованных документов;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в) xls, xlsx, ods - для документов, содержащих расчеты;</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д) zip, rar - для сжатых документов в один файл;</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е) sig - для открепленной усиленной квалифицированной электронной</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Допускается формирование электронного документа путем сканирования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непосредственно с оригинала документа (использование копий не допускается),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которое осуществляется с сохранением ориентации оригинала документа в разрешении 300 - 500 dpi (масштаб 1:1) с использованием следующих режимов: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"черно-белый" (при отсутствии в документе графических изображений и (или) цветного текста);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"оттенки серого" (при наличии в документе графических изображений,</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отличных от цветного графического изображения);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"цветной" или "режим полной цветопередачи" (при наличии в документе цветных графических изображений либо цветного текста);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сохранением всех аутентичных признаков подлинности, а именно:</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графической подписи лица, печати, углового штампа бланка;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количество файлов должно соответствовать количеству документов,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каждый из которых содержит текстовую и (или) графическую информацию.</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Электронные документы должны обеспечивать:</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lastRenderedPageBreak/>
        <w:t>- возможность идентифицировать документ и количество листов в документе;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для документов, содержащих структурированные по частям, главам,</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разделам (подразделам) данные и закладки, обеспечивающие переходы по оглавлению и (или) к содержащимся в тексте рисункам и таблицам.</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Документы, подлежащие представлению в форматах xls, xlsx или ods,</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формируются в виде отдельного электронного документа.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2.37.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w:t>
      </w:r>
      <w:r w:rsidR="00F21846">
        <w:rPr>
          <w:rFonts w:eastAsiaTheme="minorEastAsia" w:cstheme="minorBidi"/>
          <w:kern w:val="3"/>
          <w:sz w:val="24"/>
          <w:szCs w:val="22"/>
        </w:rPr>
        <w:t>№</w:t>
      </w:r>
      <w:r w:rsidRPr="00E03471">
        <w:rPr>
          <w:rFonts w:eastAsiaTheme="minorEastAsia" w:cstheme="minorBidi"/>
          <w:kern w:val="3"/>
          <w:sz w:val="24"/>
          <w:szCs w:val="22"/>
        </w:rPr>
        <w:t xml:space="preserve"> 277 </w:t>
      </w:r>
      <w:r w:rsidR="00F21846">
        <w:rPr>
          <w:rFonts w:eastAsiaTheme="minorEastAsia" w:cstheme="minorBidi"/>
          <w:kern w:val="3"/>
          <w:sz w:val="24"/>
          <w:szCs w:val="22"/>
        </w:rPr>
        <w:t>«</w:t>
      </w:r>
      <w:r w:rsidRPr="00E03471">
        <w:rPr>
          <w:rFonts w:eastAsiaTheme="minorEastAsia" w:cstheme="minorBidi"/>
          <w:kern w:val="3"/>
          <w:sz w:val="24"/>
          <w:szCs w:val="22"/>
        </w:rPr>
        <w:t>О направлении в личный кабинет заявителя в федеральной государс</w:t>
      </w:r>
      <w:r w:rsidR="00F21846">
        <w:rPr>
          <w:rFonts w:eastAsiaTheme="minorEastAsia" w:cstheme="minorBidi"/>
          <w:kern w:val="3"/>
          <w:sz w:val="24"/>
          <w:szCs w:val="22"/>
        </w:rPr>
        <w:t>твенной информационной системе «</w:t>
      </w:r>
      <w:r w:rsidRPr="00E03471">
        <w:rPr>
          <w:rFonts w:eastAsiaTheme="minorEastAsia" w:cstheme="minorBidi"/>
          <w:kern w:val="3"/>
          <w:sz w:val="24"/>
          <w:szCs w:val="22"/>
        </w:rPr>
        <w:t>Единый портал государственных и муниципальных услуг (функций)</w:t>
      </w:r>
      <w:r w:rsidR="00F21846">
        <w:rPr>
          <w:rFonts w:eastAsiaTheme="minorEastAsia" w:cstheme="minorBidi"/>
          <w:kern w:val="3"/>
          <w:sz w:val="24"/>
          <w:szCs w:val="22"/>
        </w:rPr>
        <w:t>»</w:t>
      </w:r>
      <w:r w:rsidRPr="00E03471">
        <w:rPr>
          <w:rFonts w:eastAsiaTheme="minorEastAsia" w:cstheme="minorBidi"/>
          <w:kern w:val="3"/>
          <w:sz w:val="24"/>
          <w:szCs w:val="22"/>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w:t>
      </w:r>
      <w:r w:rsidR="00F21846">
        <w:rPr>
          <w:rFonts w:eastAsiaTheme="minorEastAsia" w:cstheme="minorBidi"/>
          <w:kern w:val="3"/>
          <w:sz w:val="24"/>
          <w:szCs w:val="22"/>
        </w:rPr>
        <w:t>3 статьи 1 Федерального закона «</w:t>
      </w:r>
      <w:r w:rsidRPr="00E03471">
        <w:rPr>
          <w:rFonts w:eastAsiaTheme="minorEastAsia" w:cstheme="minorBidi"/>
          <w:kern w:val="3"/>
          <w:sz w:val="24"/>
          <w:szCs w:val="22"/>
        </w:rPr>
        <w:t>Об организации предоставления государственных и муниципальных услуг</w:t>
      </w:r>
      <w:r w:rsidR="00F21846">
        <w:rPr>
          <w:rFonts w:eastAsiaTheme="minorEastAsia" w:cstheme="minorBidi"/>
          <w:kern w:val="3"/>
          <w:sz w:val="24"/>
          <w:szCs w:val="22"/>
        </w:rPr>
        <w:t>»</w:t>
      </w:r>
      <w:r w:rsidRPr="00E03471">
        <w:rPr>
          <w:rFonts w:eastAsiaTheme="minorEastAsia" w:cstheme="minorBidi"/>
          <w:kern w:val="3"/>
          <w:sz w:val="24"/>
          <w:szCs w:val="22"/>
        </w:rPr>
        <w:t xml:space="preserve">,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F21846">
        <w:rPr>
          <w:rFonts w:eastAsiaTheme="minorEastAsia" w:cstheme="minorBidi"/>
          <w:kern w:val="3"/>
          <w:sz w:val="24"/>
          <w:szCs w:val="22"/>
        </w:rPr>
        <w:t>«</w:t>
      </w:r>
      <w:r w:rsidRPr="00E03471">
        <w:rPr>
          <w:rFonts w:eastAsiaTheme="minorEastAsia" w:cstheme="minorBidi"/>
          <w:kern w:val="3"/>
          <w:sz w:val="24"/>
          <w:szCs w:val="22"/>
        </w:rPr>
        <w:t>Об организации предоставления госуда</w:t>
      </w:r>
      <w:r w:rsidR="00F21846">
        <w:rPr>
          <w:rFonts w:eastAsiaTheme="minorEastAsia" w:cstheme="minorBidi"/>
          <w:kern w:val="3"/>
          <w:sz w:val="24"/>
          <w:szCs w:val="22"/>
        </w:rPr>
        <w:t>рственных и муниципальных услуг»</w:t>
      </w:r>
      <w:r w:rsidRPr="00E03471">
        <w:rPr>
          <w:rFonts w:eastAsiaTheme="minorEastAsia" w:cstheme="minorBidi"/>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2.38.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Усиленная квалифицированная электронная подпись должна соответствовать следующим требованиям:</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квалифицированный сертификат действителен на момент подписания заявления и прилагаемых к нему документов, уведомления о государственном кадастровом учете (при наличии достоверной информации о моменте подписания указанных документов) или на день проверки действительности указанного сертификата, если момент подписания указанных документов не определен;</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уведомление о государственном</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кадастровом учете,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6 апреля 2011 года </w:t>
      </w:r>
      <w:r w:rsidR="00F21846">
        <w:rPr>
          <w:rFonts w:eastAsiaTheme="minorEastAsia" w:cstheme="minorBidi"/>
          <w:kern w:val="3"/>
          <w:sz w:val="24"/>
          <w:szCs w:val="22"/>
        </w:rPr>
        <w:t>№</w:t>
      </w:r>
      <w:r w:rsidRPr="00E03471">
        <w:rPr>
          <w:rFonts w:eastAsiaTheme="minorEastAsia" w:cstheme="minorBidi"/>
          <w:kern w:val="3"/>
          <w:sz w:val="24"/>
          <w:szCs w:val="22"/>
        </w:rPr>
        <w:t xml:space="preserve"> 63-ФЗ </w:t>
      </w:r>
      <w:r w:rsidR="00F21846">
        <w:rPr>
          <w:rFonts w:eastAsiaTheme="minorEastAsia" w:cstheme="minorBidi"/>
          <w:kern w:val="3"/>
          <w:sz w:val="24"/>
          <w:szCs w:val="22"/>
        </w:rPr>
        <w:t>«</w:t>
      </w:r>
      <w:r w:rsidRPr="00E03471">
        <w:rPr>
          <w:rFonts w:eastAsiaTheme="minorEastAsia" w:cstheme="minorBidi"/>
          <w:kern w:val="3"/>
          <w:sz w:val="24"/>
          <w:szCs w:val="22"/>
        </w:rPr>
        <w:t>Об электронной подписи</w:t>
      </w:r>
      <w:r w:rsidR="00F21846">
        <w:rPr>
          <w:rFonts w:eastAsiaTheme="minorEastAsia" w:cstheme="minorBidi"/>
          <w:kern w:val="3"/>
          <w:sz w:val="24"/>
          <w:szCs w:val="22"/>
        </w:rPr>
        <w:t>»</w:t>
      </w:r>
      <w:r w:rsidRPr="00E03471">
        <w:rPr>
          <w:rFonts w:eastAsiaTheme="minorEastAsia" w:cstheme="minorBidi"/>
          <w:kern w:val="3"/>
          <w:sz w:val="24"/>
          <w:szCs w:val="22"/>
        </w:rPr>
        <w:t>, и с использованием квалифицированного сертификата лица, подписавшего запрос и прилагаемые к нему документы.</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2.39.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E03471" w:rsidRPr="00E03471" w:rsidRDefault="00E03471" w:rsidP="00E03471">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E03471">
        <w:rPr>
          <w:rFonts w:eastAsiaTheme="minorEastAsia" w:cstheme="minorBidi"/>
          <w:b/>
          <w:kern w:val="3"/>
          <w:sz w:val="24"/>
          <w:szCs w:val="22"/>
        </w:rPr>
        <w:lastRenderedPageBreak/>
        <w:t>выполнения административных процедур в электронной форме, а также особенности выполнения административных процедур в МФЦ</w:t>
      </w:r>
      <w:r w:rsidR="00927049">
        <w:rPr>
          <w:rFonts w:eastAsiaTheme="minorEastAsia" w:cstheme="minorBidi"/>
          <w:b/>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3.1. Предоставление муниципальной услуги включает в себя следующие административные процедуры:</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прием, регистрация, рассмотрение заявления и документов, представленных заявителем, уведомления о государственном кадастровом учете;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формирование и направление межведомственных запросов в органы (организации), участвующие в предоставлении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 принятие решения о заключении соглашения об установлении сервитута или об отказе установлении сервитута;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4) подготовка проекта соглашения об установлении сервитута;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5) выдача (направление) заявителю или его представителю результата муниципальной услуги.</w:t>
      </w:r>
    </w:p>
    <w:p w:rsidR="00F21846" w:rsidRDefault="00F21846"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3.2. В электронной форме при предоставлении муниципальной услуги осуществляются следующие административные процедуры (действия):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прием, регистрация, рассмотрение заявления и документов, представленных заявителем или его представителем, уведомления о государственном кадастровом учете;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формирование и направление межведомственных запросов в органы (организации), участвующие в предоставлении муниципальной услуги.</w:t>
      </w:r>
    </w:p>
    <w:p w:rsidR="00F21846" w:rsidRDefault="00F21846"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3.3. Прием, регистрация, рассмотрение заявления и документов, представленных заявителем или его представителем, уведомления о государственном кадастровом учете.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3.3.1. Основанием для начала осуществления административной процедуры является поступление в администрацию от заявителя или его представителя одним из способов, указанных в пункте 2.13 настоящего административного регламента заявления с приложенными документами или уведомления о государственном кадастровом учете.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3.3.2.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3.3.3. Поступившие в администрацию заявление и документы, уведомление о государственном кадастровом учете, в том числе в электронной форме, регистрируются должностным лицом администрации, ответственным за прием, регистрацию, рассмотрение документов, в журнале регистрации поступающих документов.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3.3.4. Должностное лицо администрации, ответственное за прием, регистрацию и рассмотрение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2.14 настоящего административного регламента, не позднее трех рабочих дней со дня получения заявления, уведомления о государственном кадастровом учете.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3.3.5. В случае поступления заявления, уведомления о государственном кадастровом учете, подписанных усиленной квалифицированной электронной подписью, должностным лицом администрации, ответственным за прием регистрацию и рассмотрение документов, в ходе проверки, предусмотренной пунктом 3.3.4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подписаны заявление, уведомление о государственном кадастровом учете, на соблюдение требований, предусмотренных пунктом 2.38 настоящего административного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3.3.6.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w:t>
      </w:r>
      <w:r w:rsidRPr="00E03471">
        <w:rPr>
          <w:rFonts w:eastAsiaTheme="minorEastAsia" w:cstheme="minorBidi"/>
          <w:kern w:val="3"/>
          <w:sz w:val="24"/>
          <w:szCs w:val="22"/>
        </w:rPr>
        <w:lastRenderedPageBreak/>
        <w:t>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3.3.7. В случае выявления в представленных документах хотя бы одного из обстоятельств, предусмотренных пунктом 2.20 настоящего административного регламента, должностное лицо администрации, ответственное за прием, регистрацию и рассмотрение документов, не позднее срока, предусмотренного пунктом 3.3.4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3.3.8. В случае отказа в приеме документов, поданных путем личного обращения, должностное лицо администрации, ответственное за прием, регистрацию и рассмотрение документов, выдает (направляет) заявителю или его представителю в течение трех рабочих дней со дня получения указанных документов письменное уведомление об отказе в приеме документов.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В случае отказа в приеме документов, поданных через организации почтовой связи, должностное лицо администрации, ответственное за прием, регистрацию и рассмотрение документов, не позднее трех рабочих дней со дня получения указанных документов направляет заявителю или его представителю уведомление об отказе в приеме документов по почтовому адресу, указанному в заявлении.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В случае отказа в приеме документов, поданных в форме электронных документов с использованием информационно-телекоммуникационной сети </w:t>
      </w:r>
      <w:r w:rsidR="00F21846">
        <w:rPr>
          <w:rFonts w:eastAsiaTheme="minorEastAsia" w:cstheme="minorBidi"/>
          <w:kern w:val="3"/>
          <w:sz w:val="24"/>
          <w:szCs w:val="22"/>
        </w:rPr>
        <w:t>«</w:t>
      </w:r>
      <w:r w:rsidRPr="00E03471">
        <w:rPr>
          <w:rFonts w:eastAsiaTheme="minorEastAsia" w:cstheme="minorBidi"/>
          <w:kern w:val="3"/>
          <w:sz w:val="24"/>
          <w:szCs w:val="22"/>
        </w:rPr>
        <w:t>Интернет</w:t>
      </w:r>
      <w:r w:rsidR="00F21846">
        <w:rPr>
          <w:rFonts w:eastAsiaTheme="minorEastAsia" w:cstheme="minorBidi"/>
          <w:kern w:val="3"/>
          <w:sz w:val="24"/>
          <w:szCs w:val="22"/>
        </w:rPr>
        <w:t>»</w:t>
      </w:r>
      <w:r w:rsidRPr="00E03471">
        <w:rPr>
          <w:rFonts w:eastAsiaTheme="minorEastAsia" w:cstheme="minorBidi"/>
          <w:kern w:val="3"/>
          <w:sz w:val="24"/>
          <w:szCs w:val="22"/>
        </w:rPr>
        <w:t>, в течение трех рабочих дней со дня получения указанных документов, поданных в форме электронных документов, должностное лицо администрации, ответственное за прием, регистрацию и рассмотрение документов, направляет уведомление об отказе в приеме документов по адресу электронной почты, указанному в заявлении.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3.3.9. При отсутствии в представленных заявителем или его представителем документах оснований, предусмотренных пунктом 38 настоящего административного регламента, должностное лицо администрации, ответственное за прием, регистрацию и рассмотрение документов, не позднее срока, предусмотренного пунктом 3.3.4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3.3.10. В случае принятия указанного в пункте 3.3.9 настоящего административного регламента решения должностное лицо администрации, ответственное за прием, регистрацию и рассмотрение документов, оформляет расписку в получении администрацией соответственно заявления и прилагаемых к нему документов или уведомления о государственном кадастровом учете, в двух экземплярах.</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Первый экземпляр расписки выдается заявителю или его представителю в день получения администрацией документов, указанных в абзаце первом настоящего пункта, при непосредственном обращении заявителя или его представителя в администрацию. В случае поступления документов, указанных в абзаце первом настоящего пункта, в администрацию через организацию почтовой связи расписка в их получении направляется не позднее рабочего дня, следующего за днем получения документов, почтовым отправлением с уведомлением о вручении через организации почтовой связи по почтовому адресу, указанному в заявлении. Второй экземпляр расписки приобщается к представленным в администрацию документам.</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lastRenderedPageBreak/>
        <w:t>3.3.11. В случае поступления заявления и прилагаемых к нему документов, уведомления о государственном кадастровом учете в электронной форме должностное лицо администрации, ответственное за прием, регистрацию и рассмотрение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или уведомления о государственном кадастровом учете через личный кабинет на Портале (в случае поступления в администрацию документов через Портал) или на адрес электронной почты, указанный в заявлении (в случае поступления заявления и документов на адрес электронный почты администрации).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3.3.12. Срок регистрации представленных в администрацию заявления и документов или уведомления о государственном кадастровом учете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в администрации указанных документов.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3.3.13. Заявление и прилагаемые к нему документы, уведомление о государственном кадастровом учете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3.3.14. Результатом административной процедуры по приему, регистрации и рассмотрению заявления и документов или уведомления о государственном кадастровом учете является прием, регистрация и рассмотрение заявления и документов или уведомления о государственном кадастровом учете, либо направление заявителю или его представителю уведомления об отказе в приеме представленных документов.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3.3.15. Способом фиксации результата административной процедуры является регистрация должностным лицом администрации, ответственным за прием, регистрацию и рассмотрение документов, заявления и документов или уведомления о государственном кадастровом учете либо уведомления об отказе в приеме представленных документов в журнале регистрации поступающих документов.</w:t>
      </w:r>
    </w:p>
    <w:p w:rsidR="00F21846" w:rsidRDefault="00F21846"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3.4. Формирование и направление межведомственных запросов в органы (организации), участвующие в предоставлении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3.4.1.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2.15 или пункте 2.16 настоящего административного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3.4.2. Должностное лицо администрации, ответственное за предоставление муниципальной услуги, в течение трех рабочих дней со дня регистрации заявления или уведомления о государственном кадастровом учете формирует и направляет межведомственные запросы:</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в Фил</w:t>
      </w:r>
      <w:r w:rsidR="00F21846">
        <w:rPr>
          <w:rFonts w:eastAsiaTheme="minorEastAsia" w:cstheme="minorBidi"/>
          <w:kern w:val="3"/>
          <w:sz w:val="24"/>
          <w:szCs w:val="22"/>
        </w:rPr>
        <w:t>иал публично-правовой компании «</w:t>
      </w:r>
      <w:r w:rsidRPr="00E03471">
        <w:rPr>
          <w:rFonts w:eastAsiaTheme="minorEastAsia" w:cstheme="minorBidi"/>
          <w:kern w:val="3"/>
          <w:sz w:val="24"/>
          <w:szCs w:val="22"/>
        </w:rPr>
        <w:t>Роскадастр</w:t>
      </w:r>
      <w:r w:rsidR="00F21846">
        <w:rPr>
          <w:rFonts w:eastAsiaTheme="minorEastAsia" w:cstheme="minorBidi"/>
          <w:kern w:val="3"/>
          <w:sz w:val="24"/>
          <w:szCs w:val="22"/>
        </w:rPr>
        <w:t>»</w:t>
      </w:r>
      <w:r w:rsidRPr="00E03471">
        <w:rPr>
          <w:rFonts w:eastAsiaTheme="minorEastAsia" w:cstheme="minorBidi"/>
          <w:kern w:val="3"/>
          <w:sz w:val="24"/>
          <w:szCs w:val="22"/>
        </w:rPr>
        <w:t xml:space="preserve"> по Ростовской области - в целях получения выписки из ЕГРН на земельный участок, в отношении которого планируется установить сервитут.</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3.4.3. Межведомственный запрос о представлении документов, указанных в пункте 2.15 или пункте 2.16 настоящего административного регламента, формируется в соответствии с требованиями статьи 72 Федерального закона от 27 июля 2010 года </w:t>
      </w:r>
      <w:r w:rsidR="00F21846">
        <w:rPr>
          <w:rFonts w:eastAsiaTheme="minorEastAsia" w:cstheme="minorBidi"/>
          <w:kern w:val="3"/>
          <w:sz w:val="24"/>
          <w:szCs w:val="22"/>
        </w:rPr>
        <w:t>№</w:t>
      </w:r>
      <w:r w:rsidRPr="00E03471">
        <w:rPr>
          <w:rFonts w:eastAsiaTheme="minorEastAsia" w:cstheme="minorBidi"/>
          <w:kern w:val="3"/>
          <w:sz w:val="24"/>
          <w:szCs w:val="22"/>
        </w:rPr>
        <w:t xml:space="preserve"> 210-ФЗ </w:t>
      </w:r>
      <w:r w:rsidR="00F21846">
        <w:rPr>
          <w:rFonts w:eastAsiaTheme="minorEastAsia" w:cstheme="minorBidi"/>
          <w:kern w:val="3"/>
          <w:sz w:val="24"/>
          <w:szCs w:val="22"/>
        </w:rPr>
        <w:t>«</w:t>
      </w:r>
      <w:r w:rsidRPr="00E03471">
        <w:rPr>
          <w:rFonts w:eastAsiaTheme="minorEastAsia" w:cstheme="minorBidi"/>
          <w:kern w:val="3"/>
          <w:sz w:val="24"/>
          <w:szCs w:val="22"/>
        </w:rPr>
        <w:t>Об организации предоставления госуда</w:t>
      </w:r>
      <w:r w:rsidR="00F21846">
        <w:rPr>
          <w:rFonts w:eastAsiaTheme="minorEastAsia" w:cstheme="minorBidi"/>
          <w:kern w:val="3"/>
          <w:sz w:val="24"/>
          <w:szCs w:val="22"/>
        </w:rPr>
        <w:t>рственных и муниципальных услуг»</w:t>
      </w:r>
      <w:r w:rsidRPr="00E03471">
        <w:rPr>
          <w:rFonts w:eastAsiaTheme="minorEastAsia" w:cstheme="minorBidi"/>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3.4.4.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w:t>
      </w:r>
      <w:r w:rsidRPr="00E03471">
        <w:rPr>
          <w:rFonts w:eastAsiaTheme="minorEastAsia" w:cstheme="minorBidi"/>
          <w:kern w:val="3"/>
          <w:sz w:val="24"/>
          <w:szCs w:val="22"/>
        </w:rPr>
        <w:lastRenderedPageBreak/>
        <w:t>наличии технической возможности, с использованием Портала, а в случае отсутствия доступа к этой системе - на бумажном носителе.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3.4.5.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регистрации поступающих документов.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3.4.6. Результатом административной процедуры является получение в рамках межведомственного взаимодействия информации (документов), указанных в пункте 2.15 или пункте 2.16 настоящего административного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3.4.7.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поступающих документов.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3.5. Принятие решения о заключении соглашения об установлении сервитута или об отказе установлении сервитута.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3.5.1.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2.9, 2.10 и 2.15 настоящего административного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3.5.2. Должностное лицо администрации, ответственное за предоставление муниципальной услуги, в течение 26 календарных дней со дня регистрации заявления и документов проводит правовую экспертизу документов, указанных в пунктах 2.9, 2.10 и 2.15 настоящего административного регламента, и устанавливает наличие или отсутствие оснований для отказа в заключении соглашения об установлении сервитута, указанных в пункте 2.24 настоящего административного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3.5.3. По результатам проведенной правовой экспертизы и оценки документов, указанных в пункте 3.5.2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100 настоящего административного регламента, подготавливает один из следующих документов: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уведомление о возможности заключения соглашения об установлении сервитута в предложенных заявителем границах;</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 проект соглашения об установлении сервитута;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4) правовой акт администрации об отказе в установлении сервитута.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3.5.4. Критерием принятия решений о подготовке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является подача заявления, предусматривающего установление сервитута в отношении части земельного участка, при отсутствии оснований, указанных в пункте 3.5.2 настоящего административного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Критерием принятия решения о подготовке проекта соглашения об установлении сервитута является подача заявления, предусматривающего установление сервитута в отношении земельного участка в целом, при отсутствии оснований, указанных в пункте 3.5.2 настоящего административного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Критерием принятия решения о подготовке правового акта об отказе в установлении сервитута является наличие оснований, указанных в пункте 100 настоящего административного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lastRenderedPageBreak/>
        <w:t>3.5.5. Должностное лицо администрации, ответственное за предоставление муниципальной услуги, в течение трех календарных дней со дня подготовки одного из документов, указанного в пункте 3.5.3 настоящего административного регламента, обеспечивает его согласование с уполномоченными должностными лицами администрации и подписание главой администрации.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3.5.6. В течение трех календарных дней со дня подписания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должностное лицо администрации, ответственное за предоставление муниципальной услуги направляет их заявителю или его представителю почтовым отправлением по почтовому адресу, указанному взаявлении, либо по обращению заявителя или его представителя - вручает его лично.</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При личном получении документов, указанных в абзаце первом настоящего пункта, заявитель или его представитель расписывается в их получении вна втором экземпляре получаемого документа.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3.5.7. Результатом административной процедуры является: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уведомление о возможности заключения соглашения об установлении сервитута в предложенных заявителем границах;</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 проект соглашения об установлении сервитута;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4) правовой акт администрации об отказе в установлении сервитута.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3.5.8. Способом фиксации результата административной процедуры является подписание главой администрации одного из документов, указанных в пункте 3.5.3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3.6. Подготовка проекта соглашения об установлении сервитута.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3.6.1. Основанием для начала осуществления административной процедуры является получение должностным лицом администрации, ответственным за предоставление муниципальной услуги, уведомления о государственном кадастровом учете и документа, указанного в пункте 2.16 настоящего административного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3.6.2. Должностное лицо администрации, ответственное за предоставление муниципальной услуги, в течение 26 календарных дней со дня регистрации в администрации уведомления о государственном кадастровом учете подготавливает проект соглашения об установлении сервитута.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3.6.3. Должностное лицо администрации, ответственное за предоставление муниципальной услуги, в течение трех календарных дней со дня подготовки проекта соглашения об установлении сервитута, обеспечивает его согласование с уполномоченными должностными лицами администрации и подписание главой администрации.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3.6.4. Результатом административной процедуры является проект соглашения об установлении сервитута, подписанный главой администрации.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3.6.5. Способом фиксации результата административной процедуры является подписание главой администрации проекта соглашения об установлении сервитута.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3.7. Выдача (направление) заявителю или его представителю результата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3.7.1. Основанием для начала административной процедуры является подписание главой администрации проекта соглашения об установлении сервитута или правового акта об отказе в установлении сервитута.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lastRenderedPageBreak/>
        <w:t>3.7.2. Должностное лицо администрации, ответственное за выдачу (направление) заявителю результата муниципальной услуги, в течение трех календарных дней со дня подписания проекта соглашения об установлении сервитута, правового акта об отказе в установлении сервитута направляет заявителю или его представителю указанный проект соглашения или правовой акт почтовым отправлением по почтовому адресу, указанному в заявлении, либо по обращению заявителя или его представителя - вручает его лично.</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3.7.3. При личном получении проекта соглашения об установлении сервитута, правового акта об отказе в установлении сервитута заявитель или его представитель расписывается в их получении на втором экземпляре проекта соглашения.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3.7.4. Результатом административной процедуры является выдача (направление) заявителю или его представителю проекта соглашения об установлении сервитута, правового акта об отказе в установлении сервитута.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3.7.5.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в журнале регистрации отправляемых документов отметки о направлении проекта соглашения об установлении сервитута, правового акта об отказе в установлении сервитута заявителю или его представителю или о получении указанного документа лично заявителем или его представителем.</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3.8. Исправление допущенных опечаток и ошибок в выданных в результате предоставления муниципальной услуги документах.</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3.8.1. Основанием для исправления допущенных опечаток и ошибок в выданном в результате предоставления муниципальной услуги проекте соглашения об установлении сервитута, соглашении об установлении сервитута, правовом акте об отказе в установлении сервитута (далее - техническая ошибка)является получение администрацией заявления об исправлении технической ошибки от заявителя или его представителя.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3.8.2. Заявление об исправлении технической ошибки подается заявителем или его представителем в администрацию одним из способов, указанных в пункте 2.13 настоящего административного регламента.</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3.8.3.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пунктом 2.30 настоящего административного регламента, и направляется должностному лицу, ответственному за предоставление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3.8.4.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об исправлении технической ошибки;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об отсутствии технической ошибки.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3.8.5. Критерием принятия решения, указанного в пункте 3.8.4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3.8.6. В случае принятия решения, указанного в подпункте 1 пункта 3.8.4 настоящего административного регламента, в отношении правового акта об отказе в установлении сервитута должностное лицо администрации, ответственное за предоставление муниципальной услуги, подготавливает правовой акт об отказе в установлении сервитута с исправленной технической ошибкой.</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lastRenderedPageBreak/>
        <w:t>В случае принятия решения, указанного в подпункте 1 пункта 3.8.4 настоящего административного регламента, в отношении проекта соглашения об установлении сервитута должностное лицо администрации, ответственное за предоставление муниципальной услуги, подготавливает проект соглашения об установлении сервитута с исправленной технической ошибкой.</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В случае принятия решения, указанного в подпункте 1 пункта 3.8.4 настоящего административного регламента, в отношении заключенного соглашения об установлении сервитута должностное лицо администрации, ответственное за предоставление муниципальной услуги, подготавливает проект дополнительного соглашения к указанному соглашению об установлении сервитута, направленный на исправление в нем технической ошибки.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3.8.7. В случае принятия решения, указанного в подпункте 2 пункта 3.8.4 настоящего административного регламента, должностное лицо администрации, ответственное за предоставление муниципальной услуги, подготавливает уведомление об отсутствии технической ошибки в выданном в результате предоставления муниципальной услуги документе.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3.8.8.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ошибкив администрации обеспечивает подписание главой администрации правового акта администрации об отказе в установлении сервитута с исправленной технической ошибкой, проекта соглашения об установлении сервитута с исправленной технической ошибкой, проекта дополнительного соглашения к указанному соглашению об установлении сервитута, направленного на исправление в нем (в них)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3.8.9. Глава администрации немедленно после подписания документа, указанного в пункте 3.8.8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3.8.10.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пункте 3.8.8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3.8.11.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в случае наличия технической ошибки в выданном в результате предоставления муниципальной услуги документе -правовой акт администрации об отказе в заключении соглашения об установлении сервитута с исправленной технической ошибкой, проект соглашения об установлении сервитута с исправленной технической ошибкой, проект дополнительного соглашения к указанному соглашению об установлении сервитута, направленный на исправление в нем (в них) технической ошибки;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3.8.12.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выдачу (направление) заявителю результата муниципальной услуги, в журнале регистрации отправляемых документов отметки о направлении одного из </w:t>
      </w:r>
      <w:r w:rsidRPr="00E03471">
        <w:rPr>
          <w:rFonts w:eastAsiaTheme="minorEastAsia" w:cstheme="minorBidi"/>
          <w:kern w:val="3"/>
          <w:sz w:val="24"/>
          <w:szCs w:val="22"/>
        </w:rPr>
        <w:lastRenderedPageBreak/>
        <w:t>документов, указанных в пункте 3.8.11 настоящего административного регламента, заявителю или его представителю о получении такого документа лично заявителем или его представителем.</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F21846">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Особенности выполнения административных процедур (действий) в многофункциональных центрах предоставления государственных</w:t>
      </w:r>
    </w:p>
    <w:p w:rsidR="00E03471" w:rsidRPr="00E03471" w:rsidRDefault="00E03471" w:rsidP="00F21846">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и муниципальных услуг</w:t>
      </w:r>
      <w:r w:rsidR="00927049">
        <w:rPr>
          <w:rFonts w:eastAsiaTheme="minorEastAsia" w:cstheme="minorBidi"/>
          <w:b/>
          <w:kern w:val="3"/>
          <w:sz w:val="24"/>
          <w:szCs w:val="22"/>
        </w:rPr>
        <w:t>.</w:t>
      </w:r>
    </w:p>
    <w:p w:rsidR="00E03471" w:rsidRPr="00E03471" w:rsidRDefault="00E03471" w:rsidP="00F21846">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F21846">
      <w:pPr>
        <w:suppressAutoHyphens/>
        <w:overflowPunct w:val="0"/>
        <w:autoSpaceDE w:val="0"/>
        <w:autoSpaceDN w:val="0"/>
        <w:jc w:val="center"/>
        <w:textAlignment w:val="baseline"/>
        <w:rPr>
          <w:rFonts w:eastAsiaTheme="minorEastAsia" w:cstheme="minorBidi"/>
          <w:kern w:val="3"/>
          <w:sz w:val="24"/>
          <w:szCs w:val="22"/>
        </w:rPr>
      </w:pPr>
      <w:r w:rsidRPr="00E03471">
        <w:rPr>
          <w:rFonts w:eastAsiaTheme="minorEastAsia" w:cstheme="minorBidi"/>
          <w:kern w:val="3"/>
          <w:sz w:val="24"/>
          <w:szCs w:val="22"/>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textAlignment w:val="baseline"/>
        <w:rPr>
          <w:rFonts w:eastAsiaTheme="minorEastAsia" w:cstheme="minorBidi"/>
          <w:kern w:val="3"/>
          <w:sz w:val="24"/>
          <w:szCs w:val="22"/>
        </w:rPr>
      </w:pPr>
      <w:r w:rsidRPr="00E03471">
        <w:rPr>
          <w:rFonts w:eastAsiaTheme="minorEastAsia" w:cstheme="minorBidi"/>
          <w:kern w:val="3"/>
          <w:sz w:val="24"/>
          <w:szCs w:val="22"/>
        </w:rPr>
        <w:t>3.9. Многофункциональный центр осуществляет:</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иные процедуры и действия, предусмотренные Федеральным законом</w:t>
      </w:r>
      <w:r w:rsidR="00F21846">
        <w:rPr>
          <w:rFonts w:eastAsiaTheme="minorEastAsia" w:cstheme="minorBidi"/>
          <w:kern w:val="3"/>
          <w:sz w:val="24"/>
          <w:szCs w:val="22"/>
        </w:rPr>
        <w:t xml:space="preserve"> №</w:t>
      </w:r>
      <w:r w:rsidRPr="00E03471">
        <w:rPr>
          <w:rFonts w:eastAsiaTheme="minorEastAsia" w:cstheme="minorBidi"/>
          <w:kern w:val="3"/>
          <w:sz w:val="24"/>
          <w:szCs w:val="22"/>
        </w:rPr>
        <w:t> 210-ФЗ.</w:t>
      </w:r>
    </w:p>
    <w:p w:rsidR="00E03471" w:rsidRPr="00E03471" w:rsidRDefault="00E03471" w:rsidP="00E03471">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Информирование заявителей</w:t>
      </w:r>
      <w:r w:rsidR="00927049">
        <w:rPr>
          <w:rFonts w:eastAsiaTheme="minorEastAsia" w:cstheme="minorBidi"/>
          <w:b/>
          <w:kern w:val="3"/>
          <w:sz w:val="24"/>
          <w:szCs w:val="22"/>
        </w:rPr>
        <w:t>.</w:t>
      </w:r>
    </w:p>
    <w:p w:rsidR="00E03471" w:rsidRPr="00E03471" w:rsidRDefault="00E03471" w:rsidP="00E03471">
      <w:pPr>
        <w:suppressAutoHyphens/>
        <w:overflowPunct w:val="0"/>
        <w:autoSpaceDE w:val="0"/>
        <w:autoSpaceDN w:val="0"/>
        <w:textAlignment w:val="baseline"/>
        <w:rPr>
          <w:rFonts w:eastAsiaTheme="minorEastAsia" w:cstheme="minorBidi"/>
          <w:kern w:val="3"/>
          <w:sz w:val="24"/>
          <w:szCs w:val="22"/>
        </w:rPr>
      </w:pPr>
      <w:r w:rsidRPr="00E03471">
        <w:rPr>
          <w:rFonts w:eastAsiaTheme="minorEastAsia" w:cstheme="minorBidi"/>
          <w:kern w:val="3"/>
          <w:sz w:val="24"/>
          <w:szCs w:val="22"/>
        </w:rPr>
        <w:t>3.10. Информирование Заявителя осуществляется следующими способами: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б) при обращении Заявителя в многофункциональный центр лично, по телефону, посредством почтовых отправлений, либо по электронной почте.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Выдача заявителю результата предоставления муниципальной услуги</w:t>
      </w:r>
      <w:r w:rsidR="00927049">
        <w:rPr>
          <w:rFonts w:eastAsiaTheme="minorEastAsia" w:cstheme="minorBidi"/>
          <w:b/>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lastRenderedPageBreak/>
        <w:t>3.11.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w:t>
      </w:r>
      <w:r w:rsidR="00F21846">
        <w:rPr>
          <w:rFonts w:eastAsiaTheme="minorEastAsia" w:cstheme="minorBidi"/>
          <w:kern w:val="3"/>
          <w:sz w:val="24"/>
          <w:szCs w:val="22"/>
        </w:rPr>
        <w:t>дерации от 27 сентября 2011 г. №</w:t>
      </w:r>
      <w:r w:rsidRPr="00E03471">
        <w:rPr>
          <w:rFonts w:eastAsiaTheme="minorEastAsia" w:cstheme="minorBidi"/>
          <w:kern w:val="3"/>
          <w:sz w:val="24"/>
          <w:szCs w:val="22"/>
        </w:rPr>
        <w:t xml:space="preserve"> 797 </w:t>
      </w:r>
      <w:r w:rsidR="00F21846">
        <w:rPr>
          <w:rFonts w:eastAsiaTheme="minorEastAsia" w:cstheme="minorBidi"/>
          <w:kern w:val="3"/>
          <w:sz w:val="24"/>
          <w:szCs w:val="22"/>
        </w:rPr>
        <w:t>«</w:t>
      </w:r>
      <w:r w:rsidRPr="00E03471">
        <w:rPr>
          <w:rFonts w:eastAsiaTheme="minorEastAsia" w:cstheme="minorBidi"/>
          <w:kern w:val="3"/>
          <w:sz w:val="24"/>
          <w:szCs w:val="22"/>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F21846">
        <w:rPr>
          <w:rFonts w:eastAsiaTheme="minorEastAsia" w:cstheme="minorBidi"/>
          <w:kern w:val="3"/>
          <w:sz w:val="24"/>
          <w:szCs w:val="22"/>
        </w:rPr>
        <w:t>рганами местного самоуправления»</w:t>
      </w:r>
      <w:r w:rsidRPr="00E03471">
        <w:rPr>
          <w:rFonts w:eastAsiaTheme="minorEastAsia" w:cstheme="minorBidi"/>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3.12.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Работник многофункционального центра осуществляет следующие действия: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проверяет полномочия представителя Заявителя (в случае обращения представителя Заявителя);</w:t>
      </w:r>
    </w:p>
    <w:p w:rsidR="00E03471" w:rsidRPr="00E03471" w:rsidRDefault="00E03471" w:rsidP="00E03471">
      <w:pPr>
        <w:suppressAutoHyphens/>
        <w:overflowPunct w:val="0"/>
        <w:autoSpaceDE w:val="0"/>
        <w:autoSpaceDN w:val="0"/>
        <w:textAlignment w:val="baseline"/>
        <w:rPr>
          <w:rFonts w:eastAsiaTheme="minorEastAsia" w:cstheme="minorBidi"/>
          <w:kern w:val="3"/>
          <w:sz w:val="24"/>
          <w:szCs w:val="22"/>
        </w:rPr>
      </w:pPr>
      <w:r w:rsidRPr="00E03471">
        <w:rPr>
          <w:rFonts w:eastAsiaTheme="minorEastAsia" w:cstheme="minorBidi"/>
          <w:kern w:val="3"/>
          <w:sz w:val="24"/>
          <w:szCs w:val="22"/>
        </w:rPr>
        <w:t>* определяет статус исполнения заявления;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выдает документы Заявителю, при необходимости запрашивает у Заявителя подписи за каждый выданный документ;</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запрашивает согласие Заявителя на участие в смс-опросе для оценки качества предоставленной Услуги многофункциональным центром.</w:t>
      </w:r>
    </w:p>
    <w:p w:rsidR="00E03471" w:rsidRPr="00E03471" w:rsidRDefault="00E03471" w:rsidP="00E03471">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4. Формы контроля за исполнением административного регламента</w:t>
      </w:r>
      <w:r w:rsidR="00927049">
        <w:rPr>
          <w:rFonts w:eastAsiaTheme="minorEastAsia" w:cstheme="minorBidi"/>
          <w:b/>
          <w:kern w:val="3"/>
          <w:sz w:val="24"/>
          <w:szCs w:val="22"/>
        </w:rPr>
        <w:t>.</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4.1. Контроль за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4.2. Проверка полноты и качества предоставления муниципальной услуги осуществляется путем проведения:</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w:t>
      </w:r>
      <w:r w:rsidRPr="00E03471">
        <w:rPr>
          <w:rFonts w:eastAsiaTheme="minorEastAsia" w:cstheme="minorBidi"/>
          <w:kern w:val="3"/>
          <w:sz w:val="24"/>
          <w:szCs w:val="22"/>
        </w:rPr>
        <w:lastRenderedPageBreak/>
        <w:t>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F21846">
      <w:pPr>
        <w:keepNext/>
        <w:suppressAutoHyphens/>
        <w:overflowPunct w:val="0"/>
        <w:autoSpaceDE w:val="0"/>
        <w:autoSpaceDN w:val="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5. Досудебный (внесудебный) порядок обжалования решений</w:t>
      </w:r>
    </w:p>
    <w:p w:rsidR="00E03471" w:rsidRPr="00F21846" w:rsidRDefault="00E03471" w:rsidP="00F21846">
      <w:pPr>
        <w:suppressAutoHyphens/>
        <w:overflowPunct w:val="0"/>
        <w:autoSpaceDE w:val="0"/>
        <w:autoSpaceDN w:val="0"/>
        <w:jc w:val="center"/>
        <w:textAlignment w:val="baseline"/>
        <w:rPr>
          <w:rFonts w:eastAsiaTheme="minorEastAsia" w:cstheme="minorBidi"/>
          <w:b/>
          <w:kern w:val="3"/>
          <w:sz w:val="24"/>
          <w:szCs w:val="22"/>
        </w:rPr>
      </w:pPr>
      <w:r w:rsidRPr="00F21846">
        <w:rPr>
          <w:rFonts w:eastAsiaTheme="minorEastAsia" w:cstheme="minorBidi"/>
          <w:b/>
          <w:kern w:val="3"/>
          <w:sz w:val="24"/>
          <w:szCs w:val="22"/>
        </w:rPr>
        <w:t xml:space="preserve">и действий (бездействия) уполномоченного органа, МФЦ, организаций, указанных в части 1.1 статьи 16 Федерального закона от 27.07.2010 </w:t>
      </w:r>
      <w:r w:rsidR="00F21846">
        <w:rPr>
          <w:rFonts w:eastAsiaTheme="minorEastAsia" w:cstheme="minorBidi"/>
          <w:b/>
          <w:kern w:val="3"/>
          <w:sz w:val="24"/>
          <w:szCs w:val="22"/>
        </w:rPr>
        <w:t>№</w:t>
      </w:r>
      <w:r w:rsidRPr="00F21846">
        <w:rPr>
          <w:rFonts w:eastAsiaTheme="minorEastAsia" w:cstheme="minorBidi"/>
          <w:b/>
          <w:kern w:val="3"/>
          <w:sz w:val="24"/>
          <w:szCs w:val="22"/>
        </w:rPr>
        <w:t xml:space="preserve"> 210-ФЗ </w:t>
      </w:r>
      <w:r w:rsidR="00F21846">
        <w:rPr>
          <w:rFonts w:eastAsiaTheme="minorEastAsia" w:cstheme="minorBidi"/>
          <w:b/>
          <w:kern w:val="3"/>
          <w:sz w:val="24"/>
          <w:szCs w:val="22"/>
        </w:rPr>
        <w:t>«</w:t>
      </w:r>
      <w:r w:rsidRPr="00F21846">
        <w:rPr>
          <w:rFonts w:eastAsiaTheme="minorEastAsia" w:cstheme="minorBidi"/>
          <w:b/>
          <w:kern w:val="3"/>
          <w:sz w:val="24"/>
          <w:szCs w:val="22"/>
        </w:rPr>
        <w:t>Об организации предоставления госуда</w:t>
      </w:r>
      <w:r w:rsidR="00F21846">
        <w:rPr>
          <w:rFonts w:eastAsiaTheme="minorEastAsia" w:cstheme="minorBidi"/>
          <w:b/>
          <w:kern w:val="3"/>
          <w:sz w:val="24"/>
          <w:szCs w:val="22"/>
        </w:rPr>
        <w:t>рственных и муниципальных услуг»</w:t>
      </w:r>
      <w:r w:rsidRPr="00F21846">
        <w:rPr>
          <w:rFonts w:eastAsiaTheme="minorEastAsia" w:cstheme="minorBidi"/>
          <w:b/>
          <w:kern w:val="3"/>
          <w:sz w:val="24"/>
          <w:szCs w:val="22"/>
        </w:rPr>
        <w:t>, а также их должностных лиц, муниципальных служащих, работников</w:t>
      </w:r>
      <w:r w:rsidR="00927049">
        <w:rPr>
          <w:rFonts w:eastAsiaTheme="minorEastAsia" w:cstheme="minorBidi"/>
          <w:b/>
          <w:kern w:val="3"/>
          <w:sz w:val="24"/>
          <w:szCs w:val="22"/>
        </w:rPr>
        <w:t>.</w:t>
      </w:r>
    </w:p>
    <w:p w:rsidR="00E03471" w:rsidRPr="00F21846" w:rsidRDefault="00E03471" w:rsidP="00E03471">
      <w:pPr>
        <w:suppressAutoHyphens/>
        <w:overflowPunct w:val="0"/>
        <w:autoSpaceDE w:val="0"/>
        <w:autoSpaceDN w:val="0"/>
        <w:ind w:firstLine="720"/>
        <w:jc w:val="both"/>
        <w:textAlignment w:val="baseline"/>
        <w:rPr>
          <w:rFonts w:eastAsiaTheme="minorEastAsia" w:cstheme="minorBidi"/>
          <w:b/>
          <w:kern w:val="3"/>
          <w:sz w:val="24"/>
          <w:szCs w:val="22"/>
        </w:rPr>
      </w:pP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5.1. Заявитель может обратиться с жалобой на решения и действия (бездействие) уполномоченного органа, МФЦ, организаций, указанных в части 1.1 статьи 16 Фед</w:t>
      </w:r>
      <w:r w:rsidR="00F21846">
        <w:rPr>
          <w:rFonts w:eastAsiaTheme="minorEastAsia" w:cstheme="minorBidi"/>
          <w:kern w:val="3"/>
          <w:sz w:val="24"/>
          <w:szCs w:val="22"/>
        </w:rPr>
        <w:t>ерального закона от 27.07.2010 №</w:t>
      </w:r>
      <w:r w:rsidRPr="00E03471">
        <w:rPr>
          <w:rFonts w:eastAsiaTheme="minorEastAsia" w:cstheme="minorBidi"/>
          <w:kern w:val="3"/>
          <w:sz w:val="24"/>
          <w:szCs w:val="22"/>
        </w:rPr>
        <w:t xml:space="preserve"> 210-ФЗ </w:t>
      </w:r>
      <w:r w:rsidR="00F21846">
        <w:rPr>
          <w:rFonts w:eastAsiaTheme="minorEastAsia" w:cstheme="minorBidi"/>
          <w:kern w:val="3"/>
          <w:sz w:val="24"/>
          <w:szCs w:val="22"/>
        </w:rPr>
        <w:t>«</w:t>
      </w:r>
      <w:r w:rsidRPr="00E03471">
        <w:rPr>
          <w:rFonts w:eastAsiaTheme="minorEastAsia" w:cstheme="minorBidi"/>
          <w:kern w:val="3"/>
          <w:sz w:val="24"/>
          <w:szCs w:val="22"/>
        </w:rPr>
        <w:t>Об организации предоставления госуда</w:t>
      </w:r>
      <w:r w:rsidR="00F21846">
        <w:rPr>
          <w:rFonts w:eastAsiaTheme="minorEastAsia" w:cstheme="minorBidi"/>
          <w:kern w:val="3"/>
          <w:sz w:val="24"/>
          <w:szCs w:val="22"/>
        </w:rPr>
        <w:t>рственных и муниципальных услуг»</w:t>
      </w:r>
      <w:r w:rsidRPr="00E03471">
        <w:rPr>
          <w:rFonts w:eastAsiaTheme="minorEastAsia" w:cstheme="minorBidi"/>
          <w:kern w:val="3"/>
          <w:sz w:val="24"/>
          <w:szCs w:val="22"/>
        </w:rPr>
        <w:t>, а также их должностных лиц, муниципальных служащих, работников, в том числе в следующих случаях:</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F21846">
        <w:rPr>
          <w:rFonts w:eastAsiaTheme="minorEastAsia" w:cstheme="minorBidi"/>
          <w:kern w:val="3"/>
          <w:sz w:val="24"/>
          <w:szCs w:val="22"/>
        </w:rPr>
        <w:t>№</w:t>
      </w:r>
      <w:r w:rsidRPr="00E03471">
        <w:rPr>
          <w:rFonts w:eastAsiaTheme="minorEastAsia" w:cstheme="minorBidi"/>
          <w:kern w:val="3"/>
          <w:sz w:val="24"/>
          <w:szCs w:val="22"/>
        </w:rPr>
        <w:t xml:space="preserve"> 210-ФЗ </w:t>
      </w:r>
      <w:r w:rsidR="00F21846">
        <w:rPr>
          <w:rFonts w:eastAsiaTheme="minorEastAsia" w:cstheme="minorBidi"/>
          <w:kern w:val="3"/>
          <w:sz w:val="24"/>
          <w:szCs w:val="22"/>
        </w:rPr>
        <w:t>«</w:t>
      </w:r>
      <w:r w:rsidRPr="00E03471">
        <w:rPr>
          <w:rFonts w:eastAsiaTheme="minorEastAsia" w:cstheme="minorBidi"/>
          <w:kern w:val="3"/>
          <w:sz w:val="24"/>
          <w:szCs w:val="22"/>
        </w:rPr>
        <w:t>Об организации предоставления госуда</w:t>
      </w:r>
      <w:r w:rsidR="00F21846">
        <w:rPr>
          <w:rFonts w:eastAsiaTheme="minorEastAsia" w:cstheme="minorBidi"/>
          <w:kern w:val="3"/>
          <w:sz w:val="24"/>
          <w:szCs w:val="22"/>
        </w:rPr>
        <w:t>рственных и муниципальных услуг» (далее - Федеральный закон №</w:t>
      </w:r>
      <w:r w:rsidRPr="00E03471">
        <w:rPr>
          <w:rFonts w:eastAsiaTheme="minorEastAsia" w:cstheme="minorBidi"/>
          <w:kern w:val="3"/>
          <w:sz w:val="24"/>
          <w:szCs w:val="22"/>
        </w:rPr>
        <w:t> 210-ФЗ);</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w:t>
      </w:r>
      <w:r w:rsidR="00F21846">
        <w:rPr>
          <w:rFonts w:eastAsiaTheme="minorEastAsia" w:cstheme="minorBidi"/>
          <w:kern w:val="3"/>
          <w:sz w:val="24"/>
          <w:szCs w:val="22"/>
        </w:rPr>
        <w:t xml:space="preserve"> Федерального закона №</w:t>
      </w:r>
      <w:r w:rsidRPr="00E03471">
        <w:rPr>
          <w:rFonts w:eastAsiaTheme="minorEastAsia" w:cstheme="minorBidi"/>
          <w:kern w:val="3"/>
          <w:sz w:val="24"/>
          <w:szCs w:val="22"/>
        </w:rPr>
        <w:t> 210-ФЗ;</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w:t>
      </w:r>
      <w:r w:rsidR="008B7E41">
        <w:rPr>
          <w:rFonts w:eastAsiaTheme="minorEastAsia" w:cstheme="minorBidi"/>
          <w:kern w:val="3"/>
          <w:sz w:val="24"/>
          <w:szCs w:val="22"/>
        </w:rPr>
        <w:t>и правовыми актами Ростовской</w:t>
      </w:r>
      <w:r w:rsidRPr="00E03471">
        <w:rPr>
          <w:rFonts w:eastAsiaTheme="minorEastAsia" w:cstheme="minorBidi"/>
          <w:kern w:val="3"/>
          <w:sz w:val="24"/>
          <w:szCs w:val="22"/>
        </w:rPr>
        <w:t xml:space="preserve"> области, муниципальными правовыми актами для предоставления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4) отказ в приеме документов, предоставление которых предусмотрено нормативными правовыми актами Российской Федерации, нормативным</w:t>
      </w:r>
      <w:r w:rsidR="001E5582">
        <w:rPr>
          <w:rFonts w:eastAsiaTheme="minorEastAsia" w:cstheme="minorBidi"/>
          <w:kern w:val="3"/>
          <w:sz w:val="24"/>
          <w:szCs w:val="22"/>
        </w:rPr>
        <w:t>и правовыми актами Ростовской</w:t>
      </w:r>
      <w:r w:rsidRPr="00E03471">
        <w:rPr>
          <w:rFonts w:eastAsiaTheme="minorEastAsia" w:cstheme="minorBidi"/>
          <w:kern w:val="3"/>
          <w:sz w:val="24"/>
          <w:szCs w:val="22"/>
        </w:rPr>
        <w:t xml:space="preserve"> области, муниципальными правовыми актами для предоставления муниципальной услуги, у заявителя;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sidR="008B7E41">
        <w:rPr>
          <w:rFonts w:eastAsiaTheme="minorEastAsia" w:cstheme="minorBidi"/>
          <w:kern w:val="3"/>
          <w:sz w:val="24"/>
          <w:szCs w:val="22"/>
        </w:rPr>
        <w:t>и правовыми актами Ростовской</w:t>
      </w:r>
      <w:r w:rsidRPr="00E03471">
        <w:rPr>
          <w:rFonts w:eastAsiaTheme="minorEastAsia" w:cstheme="minorBidi"/>
          <w:kern w:val="3"/>
          <w:sz w:val="24"/>
          <w:szCs w:val="22"/>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00F21846">
        <w:rPr>
          <w:rFonts w:eastAsiaTheme="minorEastAsia" w:cstheme="minorBidi"/>
          <w:kern w:val="3"/>
          <w:sz w:val="24"/>
          <w:szCs w:val="22"/>
        </w:rPr>
        <w:t>№</w:t>
      </w:r>
      <w:r w:rsidRPr="00E03471">
        <w:rPr>
          <w:rFonts w:eastAsiaTheme="minorEastAsia" w:cstheme="minorBidi"/>
          <w:kern w:val="3"/>
          <w:sz w:val="24"/>
          <w:szCs w:val="22"/>
        </w:rPr>
        <w:t> 210-ФЗ;</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001E5582">
        <w:rPr>
          <w:rFonts w:eastAsiaTheme="minorEastAsia" w:cstheme="minorBidi"/>
          <w:kern w:val="3"/>
          <w:sz w:val="24"/>
          <w:szCs w:val="22"/>
        </w:rPr>
        <w:t>вными правовыми актами Ростовской</w:t>
      </w:r>
      <w:r w:rsidRPr="00E03471">
        <w:rPr>
          <w:rFonts w:eastAsiaTheme="minorEastAsia" w:cstheme="minorBidi"/>
          <w:kern w:val="3"/>
          <w:sz w:val="24"/>
          <w:szCs w:val="22"/>
        </w:rPr>
        <w:t xml:space="preserve"> области, муниципальными правовыми актами;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00F21846">
        <w:rPr>
          <w:rFonts w:eastAsiaTheme="minorEastAsia" w:cstheme="minorBidi"/>
          <w:kern w:val="3"/>
          <w:sz w:val="24"/>
          <w:szCs w:val="22"/>
        </w:rPr>
        <w:t>№</w:t>
      </w:r>
      <w:r w:rsidRPr="00E03471">
        <w:rPr>
          <w:rFonts w:eastAsiaTheme="minorEastAsia" w:cstheme="minorBidi"/>
          <w:kern w:val="3"/>
          <w:sz w:val="24"/>
          <w:szCs w:val="22"/>
        </w:rPr>
        <w:t> 210-ФЗ;</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8) нарушение срока или порядка выдачи документов по результатам предоставления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sidR="001E5582">
        <w:rPr>
          <w:rFonts w:eastAsiaTheme="minorEastAsia" w:cstheme="minorBidi"/>
          <w:kern w:val="3"/>
          <w:sz w:val="24"/>
          <w:szCs w:val="22"/>
        </w:rPr>
        <w:t>и правовыми актами Ростовской</w:t>
      </w:r>
      <w:r w:rsidRPr="00E03471">
        <w:rPr>
          <w:rFonts w:eastAsiaTheme="minorEastAsia" w:cstheme="minorBidi"/>
          <w:kern w:val="3"/>
          <w:sz w:val="24"/>
          <w:szCs w:val="22"/>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00F21846">
        <w:rPr>
          <w:rFonts w:eastAsiaTheme="minorEastAsia" w:cstheme="minorBidi"/>
          <w:kern w:val="3"/>
          <w:sz w:val="24"/>
          <w:szCs w:val="22"/>
        </w:rPr>
        <w:t>№</w:t>
      </w:r>
      <w:r w:rsidRPr="00E03471">
        <w:rPr>
          <w:rFonts w:eastAsiaTheme="minorEastAsia" w:cstheme="minorBidi"/>
          <w:kern w:val="3"/>
          <w:sz w:val="24"/>
          <w:szCs w:val="22"/>
        </w:rPr>
        <w:t> 210-ФЗ.</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21846">
        <w:rPr>
          <w:rFonts w:eastAsiaTheme="minorEastAsia" w:cstheme="minorBidi"/>
          <w:kern w:val="3"/>
          <w:sz w:val="24"/>
          <w:szCs w:val="22"/>
        </w:rPr>
        <w:t>№</w:t>
      </w:r>
      <w:r w:rsidRPr="00E03471">
        <w:rPr>
          <w:rFonts w:eastAsiaTheme="minorEastAsia" w:cstheme="minorBidi"/>
          <w:kern w:val="3"/>
          <w:sz w:val="24"/>
          <w:szCs w:val="22"/>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w:t>
      </w:r>
      <w:r w:rsidR="00F21846">
        <w:rPr>
          <w:rFonts w:eastAsiaTheme="minorEastAsia" w:cstheme="minorBidi"/>
          <w:kern w:val="3"/>
          <w:sz w:val="24"/>
          <w:szCs w:val="22"/>
        </w:rPr>
        <w:t>№</w:t>
      </w:r>
      <w:r w:rsidRPr="00E03471">
        <w:rPr>
          <w:rFonts w:eastAsiaTheme="minorEastAsia" w:cstheme="minorBidi"/>
          <w:kern w:val="3"/>
          <w:sz w:val="24"/>
          <w:szCs w:val="22"/>
        </w:rPr>
        <w:t> 210-ФЗ.</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lastRenderedPageBreak/>
        <w:t xml:space="preserve">5.2. Жалоба подается в письменной форме на бумажном носителе, в электронной форме в уполномоченный орган, МФЦ, либо в наименование органа государственной власти (органа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w:t>
      </w:r>
      <w:r w:rsidR="00F21846">
        <w:rPr>
          <w:rFonts w:eastAsiaTheme="minorEastAsia" w:cstheme="minorBidi"/>
          <w:kern w:val="3"/>
          <w:sz w:val="24"/>
          <w:szCs w:val="22"/>
        </w:rPr>
        <w:t>№</w:t>
      </w:r>
      <w:r w:rsidRPr="00E03471">
        <w:rPr>
          <w:rFonts w:eastAsiaTheme="minorEastAsia" w:cstheme="minorBidi"/>
          <w:kern w:val="3"/>
          <w:sz w:val="24"/>
          <w:szCs w:val="22"/>
        </w:rPr>
        <w:t xml:space="preserve">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00F21846">
        <w:rPr>
          <w:rFonts w:eastAsiaTheme="minorEastAsia" w:cstheme="minorBidi"/>
          <w:kern w:val="3"/>
          <w:sz w:val="24"/>
          <w:szCs w:val="22"/>
        </w:rPr>
        <w:t>№</w:t>
      </w:r>
      <w:r w:rsidRPr="00E03471">
        <w:rPr>
          <w:rFonts w:eastAsiaTheme="minorEastAsia" w:cstheme="minorBidi"/>
          <w:kern w:val="3"/>
          <w:sz w:val="24"/>
          <w:szCs w:val="22"/>
        </w:rPr>
        <w:t> 210-ФЗ, подаются руководителям этих организаций.</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w:t>
      </w:r>
      <w:r w:rsidR="00F21846">
        <w:rPr>
          <w:rFonts w:eastAsiaTheme="minorEastAsia" w:cstheme="minorBidi"/>
          <w:kern w:val="3"/>
          <w:sz w:val="24"/>
          <w:szCs w:val="22"/>
        </w:rPr>
        <w:t>«</w:t>
      </w:r>
      <w:r w:rsidRPr="00E03471">
        <w:rPr>
          <w:rFonts w:eastAsiaTheme="minorEastAsia" w:cstheme="minorBidi"/>
          <w:kern w:val="3"/>
          <w:sz w:val="24"/>
          <w:szCs w:val="22"/>
        </w:rPr>
        <w:t>Интернет</w:t>
      </w:r>
      <w:r w:rsidR="00F21846">
        <w:rPr>
          <w:rFonts w:eastAsiaTheme="minorEastAsia" w:cstheme="minorBidi"/>
          <w:kern w:val="3"/>
          <w:sz w:val="24"/>
          <w:szCs w:val="22"/>
        </w:rPr>
        <w:t>»</w:t>
      </w:r>
      <w:r w:rsidRPr="00E03471">
        <w:rPr>
          <w:rFonts w:eastAsiaTheme="minorEastAsia" w:cstheme="minorBidi"/>
          <w:kern w:val="3"/>
          <w:sz w:val="24"/>
          <w:szCs w:val="22"/>
        </w:rPr>
        <w:t>,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Жалоба на решения и действия (бездействие) организаций, предусмотренных частью 1.1 статьи 16 Федерального закона </w:t>
      </w:r>
      <w:r w:rsidR="00F21846">
        <w:rPr>
          <w:rFonts w:eastAsiaTheme="minorEastAsia" w:cstheme="minorBidi"/>
          <w:kern w:val="3"/>
          <w:sz w:val="24"/>
          <w:szCs w:val="22"/>
        </w:rPr>
        <w:t>№</w:t>
      </w:r>
      <w:r w:rsidRPr="00E03471">
        <w:rPr>
          <w:rFonts w:eastAsiaTheme="minorEastAsia" w:cstheme="minorBidi"/>
          <w:kern w:val="3"/>
          <w:sz w:val="24"/>
          <w:szCs w:val="22"/>
        </w:rPr>
        <w:t xml:space="preserve"> 210-ФЗ, а также их работников может быть направлена по почте, с использованием информационно-телекоммуникационной сети </w:t>
      </w:r>
      <w:r w:rsidR="00F21846">
        <w:rPr>
          <w:rFonts w:eastAsiaTheme="minorEastAsia" w:cstheme="minorBidi"/>
          <w:kern w:val="3"/>
          <w:sz w:val="24"/>
          <w:szCs w:val="22"/>
        </w:rPr>
        <w:t>«</w:t>
      </w:r>
      <w:r w:rsidRPr="00E03471">
        <w:rPr>
          <w:rFonts w:eastAsiaTheme="minorEastAsia" w:cstheme="minorBidi"/>
          <w:kern w:val="3"/>
          <w:sz w:val="24"/>
          <w:szCs w:val="22"/>
        </w:rPr>
        <w:t>Интернет</w:t>
      </w:r>
      <w:r w:rsidR="00F21846">
        <w:rPr>
          <w:rFonts w:eastAsiaTheme="minorEastAsia" w:cstheme="minorBidi"/>
          <w:kern w:val="3"/>
          <w:sz w:val="24"/>
          <w:szCs w:val="22"/>
        </w:rPr>
        <w:t>»</w:t>
      </w:r>
      <w:r w:rsidRPr="00E03471">
        <w:rPr>
          <w:rFonts w:eastAsiaTheme="minorEastAsia" w:cstheme="minorBidi"/>
          <w:kern w:val="3"/>
          <w:sz w:val="24"/>
          <w:szCs w:val="22"/>
        </w:rPr>
        <w:t>,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5.4. Жалоба должна содержать:</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w:t>
      </w:r>
      <w:r w:rsidR="00F21846">
        <w:rPr>
          <w:rFonts w:eastAsiaTheme="minorEastAsia" w:cstheme="minorBidi"/>
          <w:kern w:val="3"/>
          <w:sz w:val="24"/>
          <w:szCs w:val="22"/>
        </w:rPr>
        <w:t>№</w:t>
      </w:r>
      <w:r w:rsidRPr="00E03471">
        <w:rPr>
          <w:rFonts w:eastAsiaTheme="minorEastAsia" w:cstheme="minorBidi"/>
          <w:kern w:val="3"/>
          <w:sz w:val="24"/>
          <w:szCs w:val="22"/>
        </w:rPr>
        <w:t> 210</w:t>
      </w:r>
      <w:r w:rsidR="00F21846">
        <w:rPr>
          <w:rFonts w:eastAsiaTheme="minorEastAsia" w:cstheme="minorBidi"/>
          <w:kern w:val="3"/>
          <w:sz w:val="24"/>
          <w:szCs w:val="22"/>
        </w:rPr>
        <w:t>-ФЗ</w:t>
      </w:r>
      <w:r w:rsidRPr="00E03471">
        <w:rPr>
          <w:rFonts w:eastAsiaTheme="minorEastAsia" w:cstheme="minorBidi"/>
          <w:kern w:val="3"/>
          <w:sz w:val="24"/>
          <w:szCs w:val="22"/>
        </w:rPr>
        <w:t>, их руководителей и (или) работников, решения и действия (бездействие) которых обжалуются;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w:t>
      </w:r>
      <w:r w:rsidR="00F21846">
        <w:rPr>
          <w:rFonts w:eastAsiaTheme="minorEastAsia" w:cstheme="minorBidi"/>
          <w:kern w:val="3"/>
          <w:sz w:val="24"/>
          <w:szCs w:val="22"/>
        </w:rPr>
        <w:t>№</w:t>
      </w:r>
      <w:r w:rsidRPr="00E03471">
        <w:rPr>
          <w:rFonts w:eastAsiaTheme="minorEastAsia" w:cstheme="minorBidi"/>
          <w:kern w:val="3"/>
          <w:sz w:val="24"/>
          <w:szCs w:val="22"/>
        </w:rPr>
        <w:t> 210-ФЗ, их работников;</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w:t>
      </w:r>
      <w:r w:rsidR="00F21846">
        <w:rPr>
          <w:rFonts w:eastAsiaTheme="minorEastAsia" w:cstheme="minorBidi"/>
          <w:kern w:val="3"/>
          <w:sz w:val="24"/>
          <w:szCs w:val="22"/>
        </w:rPr>
        <w:t>№</w:t>
      </w:r>
      <w:r w:rsidRPr="00E03471">
        <w:rPr>
          <w:rFonts w:eastAsiaTheme="minorEastAsia" w:cstheme="minorBidi"/>
          <w:kern w:val="3"/>
          <w:sz w:val="24"/>
          <w:szCs w:val="22"/>
        </w:rPr>
        <w:t> 210-ФЗ, их работников. Заявителем могут быть представлены документы (при наличии), подтверждающие доводы заявителя, либо их копии.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lastRenderedPageBreak/>
        <w:t>Заявитель имеет право на получение информации и документов, необходимых для обоснования и рассмотрения жалобы.</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w:t>
      </w:r>
      <w:r w:rsidR="00F21846">
        <w:rPr>
          <w:rFonts w:eastAsiaTheme="minorEastAsia" w:cstheme="minorBidi"/>
          <w:kern w:val="3"/>
          <w:sz w:val="24"/>
          <w:szCs w:val="22"/>
        </w:rPr>
        <w:t>№</w:t>
      </w:r>
      <w:r w:rsidRPr="00E03471">
        <w:rPr>
          <w:rFonts w:eastAsiaTheme="minorEastAsia" w:cstheme="minorBidi"/>
          <w:kern w:val="3"/>
          <w:sz w:val="24"/>
          <w:szCs w:val="22"/>
        </w:rPr>
        <w:t> 210-ФЗ. в течение трех дней со дня ее поступления.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Жалоба, поступившая в уполномоченный орган, МФЦ, учредителю МФЦ, в организации, предусмотренные частью 1.1 статьи 16 Федерального закона N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Федерального закона </w:t>
      </w:r>
      <w:r w:rsidR="00F21846">
        <w:rPr>
          <w:rFonts w:eastAsiaTheme="minorEastAsia" w:cstheme="minorBidi"/>
          <w:kern w:val="3"/>
          <w:sz w:val="24"/>
          <w:szCs w:val="22"/>
        </w:rPr>
        <w:t>№</w:t>
      </w:r>
      <w:r w:rsidRPr="00E03471">
        <w:rPr>
          <w:rFonts w:eastAsiaTheme="minorEastAsia" w:cstheme="minorBidi"/>
          <w:kern w:val="3"/>
          <w:sz w:val="24"/>
          <w:szCs w:val="22"/>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lastRenderedPageBreak/>
        <w:t>5.7. По результатам рассмотрения жалобы принимается одно из следующих решений:</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в удовлетворении жалобы отказывается.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5.8. Основаниями для отказа в удовлетворении жалобы являются: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w:t>
      </w:r>
      <w:r w:rsidR="00F21846">
        <w:rPr>
          <w:rFonts w:eastAsiaTheme="minorEastAsia" w:cstheme="minorBidi"/>
          <w:kern w:val="3"/>
          <w:sz w:val="24"/>
          <w:szCs w:val="22"/>
        </w:rPr>
        <w:t>№</w:t>
      </w:r>
      <w:r w:rsidRPr="00E03471">
        <w:rPr>
          <w:rFonts w:eastAsiaTheme="minorEastAsia" w:cstheme="minorBidi"/>
          <w:kern w:val="3"/>
          <w:sz w:val="24"/>
          <w:szCs w:val="22"/>
        </w:rPr>
        <w:t> 210-ФЗ, или их работников, участвующих в предоставлении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2) наличие вступившего в законную силу решения суда по жалобе о том же предмете и по тем же основаниям;</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3) подача жалобы лицом, полномочия которого не подтверждены в порядке, установленном законодательством Российской Федерации.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w:t>
      </w:r>
      <w:r w:rsidR="00F21846">
        <w:rPr>
          <w:rFonts w:eastAsiaTheme="minorEastAsia" w:cstheme="minorBidi"/>
          <w:kern w:val="3"/>
          <w:sz w:val="24"/>
          <w:szCs w:val="22"/>
        </w:rPr>
        <w:t xml:space="preserve"> Федерального закона №</w:t>
      </w:r>
      <w:r w:rsidRPr="00E03471">
        <w:rPr>
          <w:rFonts w:eastAsiaTheme="minorEastAsia" w:cstheme="minorBidi"/>
          <w:kern w:val="3"/>
          <w:sz w:val="24"/>
          <w:szCs w:val="22"/>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частью 1.1 статьи 16 Федерального закона </w:t>
      </w:r>
      <w:r w:rsidR="00F21846">
        <w:rPr>
          <w:rFonts w:eastAsiaTheme="minorEastAsia" w:cstheme="minorBidi"/>
          <w:kern w:val="3"/>
          <w:sz w:val="24"/>
          <w:szCs w:val="22"/>
        </w:rPr>
        <w:t>№</w:t>
      </w:r>
      <w:r w:rsidRPr="00E03471">
        <w:rPr>
          <w:rFonts w:eastAsiaTheme="minorEastAsia" w:cstheme="minorBidi"/>
          <w:kern w:val="3"/>
          <w:sz w:val="24"/>
          <w:szCs w:val="22"/>
        </w:rPr>
        <w:t> 210-ФЗ, в судебном порядке в соответствии с законодательством Российской Федерации.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r w:rsidRPr="00E03471">
        <w:rPr>
          <w:rFonts w:eastAsiaTheme="minorEastAsia" w:cstheme="minorBidi"/>
          <w:kern w:val="3"/>
          <w:sz w:val="24"/>
          <w:szCs w:val="22"/>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w:t>
      </w:r>
      <w:r w:rsidR="00F21846">
        <w:rPr>
          <w:rFonts w:eastAsiaTheme="minorEastAsia" w:cstheme="minorBidi"/>
          <w:kern w:val="3"/>
          <w:sz w:val="24"/>
          <w:szCs w:val="22"/>
        </w:rPr>
        <w:t>№</w:t>
      </w:r>
      <w:r w:rsidRPr="00E03471">
        <w:rPr>
          <w:rFonts w:eastAsiaTheme="minorEastAsia" w:cstheme="minorBidi"/>
          <w:kern w:val="3"/>
          <w:sz w:val="24"/>
          <w:szCs w:val="22"/>
        </w:rPr>
        <w:t xml:space="preserve"> 59-ФЗ </w:t>
      </w:r>
      <w:r w:rsidR="00F21846">
        <w:rPr>
          <w:rFonts w:eastAsiaTheme="minorEastAsia" w:cstheme="minorBidi"/>
          <w:kern w:val="3"/>
          <w:sz w:val="24"/>
          <w:szCs w:val="22"/>
        </w:rPr>
        <w:t>«</w:t>
      </w:r>
      <w:r w:rsidRPr="00E03471">
        <w:rPr>
          <w:rFonts w:eastAsiaTheme="minorEastAsia" w:cstheme="minorBidi"/>
          <w:kern w:val="3"/>
          <w:sz w:val="24"/>
          <w:szCs w:val="22"/>
        </w:rPr>
        <w:t>О порядке рассмотрения обращен</w:t>
      </w:r>
      <w:r w:rsidR="00F21846">
        <w:rPr>
          <w:rFonts w:eastAsiaTheme="minorEastAsia" w:cstheme="minorBidi"/>
          <w:kern w:val="3"/>
          <w:sz w:val="24"/>
          <w:szCs w:val="22"/>
        </w:rPr>
        <w:t>ий граждан Российской Федерации»</w:t>
      </w:r>
      <w:r w:rsidRPr="00E03471">
        <w:rPr>
          <w:rFonts w:eastAsiaTheme="minorEastAsia" w:cstheme="minorBidi"/>
          <w:kern w:val="3"/>
          <w:sz w:val="24"/>
          <w:szCs w:val="22"/>
        </w:rPr>
        <w:t>.</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1E5582" w:rsidRDefault="001E5582"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1E5582" w:rsidRDefault="001E5582"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680"/>
        <w:jc w:val="right"/>
        <w:textAlignment w:val="baseline"/>
        <w:rPr>
          <w:rFonts w:eastAsiaTheme="minorEastAsia" w:cstheme="minorBidi"/>
          <w:kern w:val="3"/>
          <w:sz w:val="24"/>
          <w:szCs w:val="22"/>
        </w:rPr>
      </w:pPr>
      <w:r w:rsidRPr="00E03471">
        <w:rPr>
          <w:rFonts w:eastAsiaTheme="minorEastAsia" w:cstheme="minorBidi"/>
          <w:kern w:val="3"/>
          <w:sz w:val="24"/>
          <w:szCs w:val="22"/>
        </w:rPr>
        <w:lastRenderedPageBreak/>
        <w:t>Приложение 1</w:t>
      </w:r>
    </w:p>
    <w:p w:rsidR="00E03471" w:rsidRPr="00E03471" w:rsidRDefault="00E03471" w:rsidP="00F21846">
      <w:pPr>
        <w:suppressAutoHyphens/>
        <w:overflowPunct w:val="0"/>
        <w:autoSpaceDE w:val="0"/>
        <w:autoSpaceDN w:val="0"/>
        <w:ind w:firstLine="5159"/>
        <w:jc w:val="right"/>
        <w:textAlignment w:val="baseline"/>
        <w:rPr>
          <w:rFonts w:eastAsiaTheme="minorEastAsia" w:cstheme="minorBidi"/>
          <w:kern w:val="3"/>
          <w:sz w:val="24"/>
          <w:szCs w:val="22"/>
        </w:rPr>
      </w:pPr>
      <w:r w:rsidRPr="00E03471">
        <w:rPr>
          <w:rFonts w:eastAsiaTheme="minorEastAsia" w:cstheme="minorBidi"/>
          <w:kern w:val="3"/>
          <w:sz w:val="24"/>
          <w:szCs w:val="22"/>
        </w:rPr>
        <w:t xml:space="preserve">к административному регламенту </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bl>
      <w:tblPr>
        <w:tblW w:w="9581" w:type="dxa"/>
        <w:tblLayout w:type="fixed"/>
        <w:tblCellMar>
          <w:left w:w="10" w:type="dxa"/>
          <w:right w:w="10" w:type="dxa"/>
        </w:tblCellMar>
        <w:tblLook w:val="0000"/>
      </w:tblPr>
      <w:tblGrid>
        <w:gridCol w:w="4790"/>
        <w:gridCol w:w="4791"/>
      </w:tblGrid>
      <w:tr w:rsidR="00E03471" w:rsidRPr="00E03471" w:rsidTr="00E03471">
        <w:tc>
          <w:tcPr>
            <w:tcW w:w="4762"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4762" w:type="dxa"/>
          </w:tcPr>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В _________________________________</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(указывается наименование администрации муниципального образования)</w:t>
            </w:r>
          </w:p>
        </w:tc>
      </w:tr>
      <w:tr w:rsidR="00E03471" w:rsidRPr="00E03471" w:rsidTr="00E03471">
        <w:tc>
          <w:tcPr>
            <w:tcW w:w="4762"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4762"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От _______________________________</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(указываются сведения о заявителе)*(1)</w:t>
            </w:r>
          </w:p>
        </w:tc>
      </w:tr>
    </w:tbl>
    <w:p w:rsidR="00E03471" w:rsidRPr="00E03471" w:rsidRDefault="00E03471" w:rsidP="00E03471">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ЗАЯВЛЕНИЕ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283"/>
        <w:jc w:val="both"/>
        <w:textAlignment w:val="baseline"/>
        <w:rPr>
          <w:rFonts w:eastAsiaTheme="minorEastAsia" w:cstheme="minorBidi"/>
          <w:kern w:val="3"/>
          <w:sz w:val="24"/>
          <w:szCs w:val="22"/>
        </w:rPr>
      </w:pPr>
      <w:r w:rsidRPr="00E03471">
        <w:rPr>
          <w:rFonts w:eastAsiaTheme="minorEastAsia" w:cstheme="minorBidi"/>
          <w:kern w:val="3"/>
          <w:sz w:val="24"/>
          <w:szCs w:val="22"/>
        </w:rPr>
        <w:t>Прошу заключить соглашение об установлении сервитута в отношении земельного участка (части земельного участка), с кадастровым номером _______________________,</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сведения о части земельного участка ___________________________________________</w:t>
      </w:r>
    </w:p>
    <w:p w:rsidR="00E03471" w:rsidRPr="00E03471" w:rsidRDefault="00E03471" w:rsidP="00E03471">
      <w:pPr>
        <w:suppressAutoHyphens/>
        <w:overflowPunct w:val="0"/>
        <w:autoSpaceDE w:val="0"/>
        <w:autoSpaceDN w:val="0"/>
        <w:ind w:firstLine="283"/>
        <w:jc w:val="both"/>
        <w:textAlignment w:val="baseline"/>
        <w:rPr>
          <w:rFonts w:eastAsiaTheme="minorEastAsia" w:cstheme="minorBidi"/>
          <w:kern w:val="3"/>
          <w:sz w:val="24"/>
          <w:szCs w:val="22"/>
        </w:rPr>
      </w:pPr>
      <w:r w:rsidRPr="00E03471">
        <w:rPr>
          <w:rFonts w:eastAsiaTheme="minorEastAsia" w:cstheme="minorBidi"/>
          <w:kern w:val="3"/>
          <w:sz w:val="24"/>
          <w:szCs w:val="22"/>
        </w:rPr>
        <w:t>Цель и предполагаемый срок действия сервитута ______________________________</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_______________________________________________</w:t>
      </w:r>
      <w:r w:rsidR="00F21846">
        <w:rPr>
          <w:rFonts w:eastAsiaTheme="minorEastAsia" w:cstheme="minorBidi"/>
          <w:kern w:val="3"/>
          <w:sz w:val="24"/>
          <w:szCs w:val="22"/>
        </w:rPr>
        <w:t>__________________________</w:t>
      </w:r>
      <w:r w:rsidRPr="00E03471">
        <w:rPr>
          <w:rFonts w:eastAsiaTheme="minorEastAsia" w:cstheme="minorBidi"/>
          <w:kern w:val="3"/>
          <w:sz w:val="24"/>
          <w:szCs w:val="22"/>
        </w:rPr>
        <w:t>__</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__________________________________________</w:t>
      </w:r>
      <w:r w:rsidR="00F21846">
        <w:rPr>
          <w:rFonts w:eastAsiaTheme="minorEastAsia" w:cstheme="minorBidi"/>
          <w:kern w:val="3"/>
          <w:sz w:val="24"/>
          <w:szCs w:val="22"/>
        </w:rPr>
        <w:t>_______________________________</w:t>
      </w:r>
      <w:r w:rsidRPr="00E03471">
        <w:rPr>
          <w:rFonts w:eastAsiaTheme="minorEastAsia" w:cstheme="minorBidi"/>
          <w:kern w:val="3"/>
          <w:sz w:val="24"/>
          <w:szCs w:val="22"/>
        </w:rPr>
        <w:t>__</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__________________________________________</w:t>
      </w:r>
      <w:r w:rsidR="00F21846">
        <w:rPr>
          <w:rFonts w:eastAsiaTheme="minorEastAsia" w:cstheme="minorBidi"/>
          <w:kern w:val="3"/>
          <w:sz w:val="24"/>
          <w:szCs w:val="22"/>
        </w:rPr>
        <w:t>_______________________________</w:t>
      </w:r>
      <w:r w:rsidRPr="00E03471">
        <w:rPr>
          <w:rFonts w:eastAsiaTheme="minorEastAsia" w:cstheme="minorBidi"/>
          <w:kern w:val="3"/>
          <w:sz w:val="24"/>
          <w:szCs w:val="22"/>
        </w:rPr>
        <w:t>__</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283"/>
        <w:jc w:val="both"/>
        <w:textAlignment w:val="baseline"/>
        <w:rPr>
          <w:rFonts w:eastAsiaTheme="minorEastAsia" w:cstheme="minorBidi"/>
          <w:kern w:val="3"/>
          <w:sz w:val="24"/>
          <w:szCs w:val="22"/>
        </w:rPr>
      </w:pPr>
      <w:r w:rsidRPr="00E03471">
        <w:rPr>
          <w:rFonts w:eastAsiaTheme="minorEastAsia" w:cstheme="minorBidi"/>
          <w:kern w:val="3"/>
          <w:sz w:val="24"/>
          <w:szCs w:val="22"/>
        </w:rPr>
        <w:t>К заявлению прилагаю следующие документы:</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1. _______________________________________________________________</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2. _______________________________________________________________</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3. _______________________________________________________________</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4. _______________________________________________________________</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5. _______________________________________________________________</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bl>
      <w:tblPr>
        <w:tblW w:w="9014" w:type="dxa"/>
        <w:tblLayout w:type="fixed"/>
        <w:tblCellMar>
          <w:left w:w="10" w:type="dxa"/>
          <w:right w:w="10" w:type="dxa"/>
        </w:tblCellMar>
        <w:tblLook w:val="0000"/>
      </w:tblPr>
      <w:tblGrid>
        <w:gridCol w:w="339"/>
        <w:gridCol w:w="507"/>
        <w:gridCol w:w="338"/>
        <w:gridCol w:w="1802"/>
        <w:gridCol w:w="451"/>
        <w:gridCol w:w="507"/>
        <w:gridCol w:w="395"/>
        <w:gridCol w:w="732"/>
        <w:gridCol w:w="3943"/>
      </w:tblGrid>
      <w:tr w:rsidR="00E03471" w:rsidRPr="00E03471" w:rsidTr="00E03471">
        <w:tc>
          <w:tcPr>
            <w:tcW w:w="340" w:type="dxa"/>
          </w:tcPr>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w:t>
            </w:r>
          </w:p>
        </w:tc>
        <w:tc>
          <w:tcPr>
            <w:tcW w:w="510" w:type="dxa"/>
            <w:tcBorders>
              <w:bottom w:val="single" w:sz="2" w:space="0" w:color="000000"/>
            </w:tcBorders>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340" w:type="dxa"/>
          </w:tcPr>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w:t>
            </w:r>
          </w:p>
        </w:tc>
        <w:tc>
          <w:tcPr>
            <w:tcW w:w="1814" w:type="dxa"/>
            <w:tcBorders>
              <w:bottom w:val="single" w:sz="2" w:space="0" w:color="000000"/>
            </w:tcBorders>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454" w:type="dxa"/>
          </w:tcPr>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20</w:t>
            </w:r>
          </w:p>
        </w:tc>
        <w:tc>
          <w:tcPr>
            <w:tcW w:w="510" w:type="dxa"/>
            <w:tcBorders>
              <w:bottom w:val="single" w:sz="2" w:space="0" w:color="000000"/>
            </w:tcBorders>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397" w:type="dxa"/>
          </w:tcPr>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г.</w:t>
            </w:r>
          </w:p>
        </w:tc>
        <w:tc>
          <w:tcPr>
            <w:tcW w:w="737"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3969" w:type="dxa"/>
            <w:tcBorders>
              <w:bottom w:val="single" w:sz="2" w:space="0" w:color="000000"/>
            </w:tcBorders>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r>
      <w:tr w:rsidR="00E03471" w:rsidRPr="00E03471" w:rsidTr="00E03471">
        <w:tc>
          <w:tcPr>
            <w:tcW w:w="340"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510"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340"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1814"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454"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510"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397"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737"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3969" w:type="dxa"/>
          </w:tcPr>
          <w:p w:rsidR="00E03471" w:rsidRPr="00E03471" w:rsidRDefault="00E03471" w:rsidP="00E03471">
            <w:pPr>
              <w:suppressAutoHyphens/>
              <w:overflowPunct w:val="0"/>
              <w:autoSpaceDE w:val="0"/>
              <w:autoSpaceDN w:val="0"/>
              <w:jc w:val="center"/>
              <w:textAlignment w:val="baseline"/>
              <w:rPr>
                <w:rFonts w:eastAsiaTheme="minorEastAsia" w:cstheme="minorBidi"/>
                <w:kern w:val="3"/>
                <w:sz w:val="24"/>
                <w:szCs w:val="22"/>
              </w:rPr>
            </w:pPr>
            <w:r w:rsidRPr="00E03471">
              <w:rPr>
                <w:rFonts w:eastAsiaTheme="minorEastAsia" w:cstheme="minorBidi"/>
                <w:kern w:val="3"/>
                <w:sz w:val="24"/>
                <w:szCs w:val="22"/>
              </w:rPr>
              <w:t>(подпись заявителя или представителя заявителя)</w:t>
            </w:r>
          </w:p>
        </w:tc>
      </w:tr>
    </w:tbl>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F21846" w:rsidRDefault="00F21846" w:rsidP="00E03471">
      <w:pPr>
        <w:suppressAutoHyphens/>
        <w:overflowPunct w:val="0"/>
        <w:autoSpaceDE w:val="0"/>
        <w:autoSpaceDN w:val="0"/>
        <w:ind w:firstLine="680"/>
        <w:jc w:val="right"/>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680"/>
        <w:jc w:val="right"/>
        <w:textAlignment w:val="baseline"/>
        <w:rPr>
          <w:rFonts w:eastAsiaTheme="minorEastAsia" w:cstheme="minorBidi"/>
          <w:kern w:val="3"/>
          <w:sz w:val="24"/>
          <w:szCs w:val="22"/>
        </w:rPr>
      </w:pPr>
      <w:r w:rsidRPr="00E03471">
        <w:rPr>
          <w:rFonts w:eastAsiaTheme="minorEastAsia" w:cstheme="minorBidi"/>
          <w:kern w:val="3"/>
          <w:sz w:val="24"/>
          <w:szCs w:val="22"/>
        </w:rPr>
        <w:lastRenderedPageBreak/>
        <w:t>Приложение 2</w:t>
      </w:r>
    </w:p>
    <w:p w:rsidR="00E03471" w:rsidRPr="00E03471" w:rsidRDefault="00E03471" w:rsidP="00F21846">
      <w:pPr>
        <w:suppressAutoHyphens/>
        <w:overflowPunct w:val="0"/>
        <w:autoSpaceDE w:val="0"/>
        <w:autoSpaceDN w:val="0"/>
        <w:ind w:firstLine="5159"/>
        <w:jc w:val="right"/>
        <w:textAlignment w:val="baseline"/>
        <w:rPr>
          <w:rFonts w:eastAsiaTheme="minorEastAsia" w:cstheme="minorBidi"/>
          <w:kern w:val="3"/>
          <w:sz w:val="24"/>
          <w:szCs w:val="22"/>
        </w:rPr>
      </w:pPr>
      <w:r w:rsidRPr="00E03471">
        <w:rPr>
          <w:rFonts w:eastAsiaTheme="minorEastAsia" w:cstheme="minorBidi"/>
          <w:kern w:val="3"/>
          <w:sz w:val="24"/>
          <w:szCs w:val="22"/>
        </w:rPr>
        <w:t xml:space="preserve">к административному регламенту </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bl>
      <w:tblPr>
        <w:tblW w:w="9581" w:type="dxa"/>
        <w:tblLayout w:type="fixed"/>
        <w:tblCellMar>
          <w:left w:w="10" w:type="dxa"/>
          <w:right w:w="10" w:type="dxa"/>
        </w:tblCellMar>
        <w:tblLook w:val="0000"/>
      </w:tblPr>
      <w:tblGrid>
        <w:gridCol w:w="4790"/>
        <w:gridCol w:w="4791"/>
      </w:tblGrid>
      <w:tr w:rsidR="00E03471" w:rsidRPr="00E03471" w:rsidTr="00E03471">
        <w:tc>
          <w:tcPr>
            <w:tcW w:w="4762"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4762" w:type="dxa"/>
          </w:tcPr>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В _________________________________</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(указывается наименование администрации муниципального образования)</w:t>
            </w:r>
          </w:p>
        </w:tc>
      </w:tr>
      <w:tr w:rsidR="00E03471" w:rsidRPr="00E03471" w:rsidTr="00E03471">
        <w:tc>
          <w:tcPr>
            <w:tcW w:w="4762"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4762"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От _______________________________</w:t>
            </w:r>
          </w:p>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(указываются сведения о заявителе)*(2)</w:t>
            </w:r>
          </w:p>
        </w:tc>
      </w:tr>
    </w:tbl>
    <w:p w:rsidR="00E03471" w:rsidRPr="00E03471" w:rsidRDefault="00E03471" w:rsidP="00E03471">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 w:val="24"/>
          <w:szCs w:val="22"/>
        </w:rPr>
      </w:pPr>
      <w:r w:rsidRPr="00E03471">
        <w:rPr>
          <w:rFonts w:eastAsiaTheme="minorEastAsia" w:cstheme="minorBidi"/>
          <w:b/>
          <w:kern w:val="3"/>
          <w:sz w:val="24"/>
          <w:szCs w:val="22"/>
        </w:rPr>
        <w:t>УВЕДОМЛЕНИЕ</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p w:rsidR="00E03471" w:rsidRPr="00E03471" w:rsidRDefault="00E03471" w:rsidP="00E03471">
      <w:pPr>
        <w:suppressAutoHyphens/>
        <w:overflowPunct w:val="0"/>
        <w:autoSpaceDE w:val="0"/>
        <w:autoSpaceDN w:val="0"/>
        <w:ind w:firstLine="567"/>
        <w:jc w:val="both"/>
        <w:textAlignment w:val="baseline"/>
        <w:rPr>
          <w:rFonts w:eastAsiaTheme="minorEastAsia" w:cstheme="minorBidi"/>
          <w:kern w:val="3"/>
          <w:sz w:val="24"/>
          <w:szCs w:val="22"/>
        </w:rPr>
      </w:pPr>
      <w:r w:rsidRPr="00E03471">
        <w:rPr>
          <w:rFonts w:eastAsiaTheme="minorEastAsia" w:cstheme="minorBidi"/>
          <w:kern w:val="3"/>
          <w:sz w:val="24"/>
          <w:szCs w:val="22"/>
        </w:rPr>
        <w:t>В целях подготовки соглашения об установлении сервитута, сообщаю об осуществлении государственного кадастрового учета части земельного участка, в отношении которого планируется установить сервитут, от "____" __________ 2__ года N___________.</w:t>
      </w:r>
    </w:p>
    <w:p w:rsidR="00E03471" w:rsidRPr="00E03471" w:rsidRDefault="00E03471" w:rsidP="00E03471">
      <w:pPr>
        <w:suppressAutoHyphens/>
        <w:overflowPunct w:val="0"/>
        <w:autoSpaceDE w:val="0"/>
        <w:autoSpaceDN w:val="0"/>
        <w:textAlignment w:val="baseline"/>
        <w:rPr>
          <w:rFonts w:eastAsiaTheme="minorEastAsia" w:cstheme="minorBidi"/>
          <w:kern w:val="3"/>
          <w:sz w:val="24"/>
          <w:szCs w:val="22"/>
        </w:rPr>
      </w:pPr>
      <w:r w:rsidRPr="00E03471">
        <w:rPr>
          <w:rFonts w:eastAsiaTheme="minorEastAsia" w:cstheme="minorBidi"/>
          <w:kern w:val="3"/>
          <w:sz w:val="24"/>
          <w:szCs w:val="22"/>
        </w:rPr>
        <w:t>В результате проведения кадастрового учета части земельного участка присвоен: ___________________________________________</w:t>
      </w:r>
      <w:r w:rsidR="00F21846">
        <w:rPr>
          <w:rFonts w:eastAsiaTheme="minorEastAsia" w:cstheme="minorBidi"/>
          <w:kern w:val="3"/>
          <w:sz w:val="24"/>
          <w:szCs w:val="22"/>
        </w:rPr>
        <w:t>______________________________</w:t>
      </w:r>
      <w:r w:rsidRPr="00E03471">
        <w:rPr>
          <w:rFonts w:eastAsiaTheme="minorEastAsia" w:cstheme="minorBidi"/>
          <w:kern w:val="3"/>
          <w:sz w:val="24"/>
          <w:szCs w:val="22"/>
        </w:rPr>
        <w:t>___.</w:t>
      </w:r>
    </w:p>
    <w:p w:rsidR="00E03471" w:rsidRPr="00E03471" w:rsidRDefault="00E03471" w:rsidP="00E03471">
      <w:pPr>
        <w:suppressAutoHyphens/>
        <w:overflowPunct w:val="0"/>
        <w:autoSpaceDE w:val="0"/>
        <w:autoSpaceDN w:val="0"/>
        <w:jc w:val="center"/>
        <w:textAlignment w:val="baseline"/>
        <w:rPr>
          <w:rFonts w:eastAsiaTheme="minorEastAsia" w:cstheme="minorBidi"/>
          <w:kern w:val="3"/>
          <w:sz w:val="24"/>
          <w:szCs w:val="22"/>
        </w:rPr>
      </w:pPr>
      <w:r w:rsidRPr="00E03471">
        <w:rPr>
          <w:rFonts w:eastAsiaTheme="minorEastAsia" w:cstheme="minorBidi"/>
          <w:kern w:val="3"/>
          <w:sz w:val="24"/>
          <w:szCs w:val="22"/>
        </w:rPr>
        <w:t>(указывается кадастровый номер)</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bl>
      <w:tblPr>
        <w:tblW w:w="9014" w:type="dxa"/>
        <w:tblLayout w:type="fixed"/>
        <w:tblCellMar>
          <w:left w:w="10" w:type="dxa"/>
          <w:right w:w="10" w:type="dxa"/>
        </w:tblCellMar>
        <w:tblLook w:val="0000"/>
      </w:tblPr>
      <w:tblGrid>
        <w:gridCol w:w="339"/>
        <w:gridCol w:w="507"/>
        <w:gridCol w:w="338"/>
        <w:gridCol w:w="1802"/>
        <w:gridCol w:w="451"/>
        <w:gridCol w:w="507"/>
        <w:gridCol w:w="395"/>
        <w:gridCol w:w="732"/>
        <w:gridCol w:w="3943"/>
      </w:tblGrid>
      <w:tr w:rsidR="00E03471" w:rsidRPr="00E03471" w:rsidTr="00E03471">
        <w:tc>
          <w:tcPr>
            <w:tcW w:w="340" w:type="dxa"/>
          </w:tcPr>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w:t>
            </w:r>
          </w:p>
        </w:tc>
        <w:tc>
          <w:tcPr>
            <w:tcW w:w="510" w:type="dxa"/>
            <w:tcBorders>
              <w:bottom w:val="single" w:sz="2" w:space="0" w:color="000000"/>
            </w:tcBorders>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340" w:type="dxa"/>
          </w:tcPr>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w:t>
            </w:r>
          </w:p>
        </w:tc>
        <w:tc>
          <w:tcPr>
            <w:tcW w:w="1814" w:type="dxa"/>
            <w:tcBorders>
              <w:bottom w:val="single" w:sz="2" w:space="0" w:color="000000"/>
            </w:tcBorders>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454" w:type="dxa"/>
          </w:tcPr>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20</w:t>
            </w:r>
          </w:p>
        </w:tc>
        <w:tc>
          <w:tcPr>
            <w:tcW w:w="510" w:type="dxa"/>
            <w:tcBorders>
              <w:bottom w:val="single" w:sz="2" w:space="0" w:color="000000"/>
            </w:tcBorders>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397" w:type="dxa"/>
          </w:tcPr>
          <w:p w:rsidR="00E03471" w:rsidRPr="00E03471" w:rsidRDefault="00E03471" w:rsidP="00E03471">
            <w:pPr>
              <w:suppressAutoHyphens/>
              <w:overflowPunct w:val="0"/>
              <w:autoSpaceDE w:val="0"/>
              <w:autoSpaceDN w:val="0"/>
              <w:jc w:val="both"/>
              <w:textAlignment w:val="baseline"/>
              <w:rPr>
                <w:rFonts w:eastAsiaTheme="minorEastAsia" w:cstheme="minorBidi"/>
                <w:kern w:val="3"/>
                <w:sz w:val="24"/>
                <w:szCs w:val="22"/>
              </w:rPr>
            </w:pPr>
            <w:r w:rsidRPr="00E03471">
              <w:rPr>
                <w:rFonts w:eastAsiaTheme="minorEastAsia" w:cstheme="minorBidi"/>
                <w:kern w:val="3"/>
                <w:sz w:val="24"/>
                <w:szCs w:val="22"/>
              </w:rPr>
              <w:t>г.</w:t>
            </w:r>
          </w:p>
        </w:tc>
        <w:tc>
          <w:tcPr>
            <w:tcW w:w="737"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3969" w:type="dxa"/>
            <w:tcBorders>
              <w:bottom w:val="single" w:sz="2" w:space="0" w:color="000000"/>
            </w:tcBorders>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r>
      <w:tr w:rsidR="00E03471" w:rsidRPr="00E03471" w:rsidTr="00E03471">
        <w:tc>
          <w:tcPr>
            <w:tcW w:w="340"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510"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340"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1814"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454"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510"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397"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737" w:type="dxa"/>
          </w:tcPr>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4"/>
                <w:szCs w:val="22"/>
              </w:rPr>
            </w:pPr>
          </w:p>
        </w:tc>
        <w:tc>
          <w:tcPr>
            <w:tcW w:w="3969" w:type="dxa"/>
          </w:tcPr>
          <w:p w:rsidR="00E03471" w:rsidRPr="00E03471" w:rsidRDefault="00E03471" w:rsidP="00E03471">
            <w:pPr>
              <w:suppressAutoHyphens/>
              <w:overflowPunct w:val="0"/>
              <w:autoSpaceDE w:val="0"/>
              <w:autoSpaceDN w:val="0"/>
              <w:jc w:val="center"/>
              <w:textAlignment w:val="baseline"/>
              <w:rPr>
                <w:rFonts w:eastAsiaTheme="minorEastAsia" w:cstheme="minorBidi"/>
                <w:kern w:val="3"/>
                <w:sz w:val="24"/>
                <w:szCs w:val="22"/>
              </w:rPr>
            </w:pPr>
            <w:r w:rsidRPr="00E03471">
              <w:rPr>
                <w:rFonts w:eastAsiaTheme="minorEastAsia" w:cstheme="minorBidi"/>
                <w:kern w:val="3"/>
                <w:sz w:val="24"/>
                <w:szCs w:val="22"/>
              </w:rPr>
              <w:t>(подпись заявителя или представителя заявителя)</w:t>
            </w:r>
          </w:p>
        </w:tc>
      </w:tr>
    </w:tbl>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0"/>
          <w:szCs w:val="22"/>
        </w:rPr>
      </w:pPr>
      <w:bookmarkStart w:id="1" w:name="anchor1"/>
      <w:bookmarkEnd w:id="1"/>
      <w:r w:rsidRPr="00E03471">
        <w:rPr>
          <w:rFonts w:eastAsiaTheme="minorEastAsia" w:cstheme="minorBidi"/>
          <w:kern w:val="3"/>
          <w:sz w:val="20"/>
          <w:szCs w:val="22"/>
        </w:rPr>
        <w:t>*(1) 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0"/>
          <w:szCs w:val="22"/>
        </w:rPr>
      </w:pPr>
      <w:r w:rsidRPr="00E03471">
        <w:rPr>
          <w:rFonts w:eastAsiaTheme="minorEastAsia" w:cstheme="minorBidi"/>
          <w:kern w:val="3"/>
          <w:sz w:val="20"/>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0"/>
          <w:szCs w:val="22"/>
        </w:rPr>
      </w:pPr>
      <w:r w:rsidRPr="00E03471">
        <w:rPr>
          <w:rFonts w:eastAsiaTheme="minorEastAsia" w:cstheme="minorBidi"/>
          <w:kern w:val="3"/>
          <w:sz w:val="20"/>
          <w:szCs w:val="22"/>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0"/>
          <w:szCs w:val="22"/>
        </w:rPr>
      </w:pPr>
      <w:bookmarkStart w:id="2" w:name="anchor2"/>
      <w:bookmarkEnd w:id="2"/>
      <w:r w:rsidRPr="00E03471">
        <w:rPr>
          <w:rFonts w:eastAsiaTheme="minorEastAsia" w:cstheme="minorBidi"/>
          <w:kern w:val="3"/>
          <w:sz w:val="20"/>
          <w:szCs w:val="22"/>
        </w:rPr>
        <w:t>*(2) 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0"/>
          <w:szCs w:val="22"/>
        </w:rPr>
      </w:pPr>
      <w:r w:rsidRPr="00E03471">
        <w:rPr>
          <w:rFonts w:eastAsiaTheme="minorEastAsia" w:cstheme="minorBidi"/>
          <w:kern w:val="3"/>
          <w:sz w:val="20"/>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E03471" w:rsidRPr="00E03471" w:rsidRDefault="00E03471" w:rsidP="00E03471">
      <w:pPr>
        <w:suppressAutoHyphens/>
        <w:overflowPunct w:val="0"/>
        <w:autoSpaceDE w:val="0"/>
        <w:autoSpaceDN w:val="0"/>
        <w:ind w:firstLine="720"/>
        <w:jc w:val="both"/>
        <w:textAlignment w:val="baseline"/>
        <w:rPr>
          <w:rFonts w:eastAsiaTheme="minorEastAsia" w:cstheme="minorBidi"/>
          <w:kern w:val="3"/>
          <w:sz w:val="20"/>
          <w:szCs w:val="22"/>
        </w:rPr>
      </w:pPr>
      <w:r w:rsidRPr="00E03471">
        <w:rPr>
          <w:rFonts w:eastAsiaTheme="minorEastAsia" w:cstheme="minorBidi"/>
          <w:kern w:val="3"/>
          <w:sz w:val="20"/>
          <w:szCs w:val="22"/>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p w:rsidR="00B87B76" w:rsidRPr="00AF67DF" w:rsidRDefault="00B87B76" w:rsidP="00B87B76">
      <w:pPr>
        <w:rPr>
          <w:szCs w:val="28"/>
        </w:rPr>
      </w:pPr>
    </w:p>
    <w:p w:rsidR="00B87B76" w:rsidRPr="00AF67DF" w:rsidRDefault="00B87B76" w:rsidP="00B87B76">
      <w:pPr>
        <w:rPr>
          <w:szCs w:val="28"/>
        </w:rPr>
      </w:pPr>
    </w:p>
    <w:sectPr w:rsidR="00B87B76" w:rsidRPr="00AF67DF" w:rsidSect="007F1D08">
      <w:headerReference w:type="even" r:id="rId7"/>
      <w:pgSz w:w="11907" w:h="16834" w:code="9"/>
      <w:pgMar w:top="1134" w:right="850"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037" w:rsidRDefault="00BE3037">
      <w:r>
        <w:separator/>
      </w:r>
    </w:p>
  </w:endnote>
  <w:endnote w:type="continuationSeparator" w:id="1">
    <w:p w:rsidR="00BE3037" w:rsidRDefault="00BE3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037" w:rsidRDefault="00BE3037">
      <w:r>
        <w:separator/>
      </w:r>
    </w:p>
  </w:footnote>
  <w:footnote w:type="continuationSeparator" w:id="1">
    <w:p w:rsidR="00BE3037" w:rsidRDefault="00BE3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E41" w:rsidRDefault="00C31CBC">
    <w:pPr>
      <w:pStyle w:val="a3"/>
      <w:framePr w:wrap="around" w:vAnchor="text" w:hAnchor="margin" w:xAlign="right" w:y="1"/>
      <w:rPr>
        <w:rStyle w:val="a5"/>
      </w:rPr>
    </w:pPr>
    <w:r>
      <w:rPr>
        <w:rStyle w:val="a5"/>
      </w:rPr>
      <w:fldChar w:fldCharType="begin"/>
    </w:r>
    <w:r w:rsidR="008B7E41">
      <w:rPr>
        <w:rStyle w:val="a5"/>
      </w:rPr>
      <w:instrText xml:space="preserve">PAGE  </w:instrText>
    </w:r>
    <w:r>
      <w:rPr>
        <w:rStyle w:val="a5"/>
      </w:rPr>
      <w:fldChar w:fldCharType="end"/>
    </w:r>
  </w:p>
  <w:p w:rsidR="008B7E41" w:rsidRDefault="008B7E41">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7E3"/>
    <w:multiLevelType w:val="hybridMultilevel"/>
    <w:tmpl w:val="1E4EE5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483737"/>
    <w:multiLevelType w:val="hybridMultilevel"/>
    <w:tmpl w:val="31D6330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8292FF7"/>
    <w:multiLevelType w:val="multilevel"/>
    <w:tmpl w:val="96107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DD26891"/>
    <w:multiLevelType w:val="hybridMultilevel"/>
    <w:tmpl w:val="C0AAB6B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5">
    <w:nsid w:val="179B5B84"/>
    <w:multiLevelType w:val="multilevel"/>
    <w:tmpl w:val="3AC6498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6">
    <w:nsid w:val="21FF7294"/>
    <w:multiLevelType w:val="multilevel"/>
    <w:tmpl w:val="A92EE0E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496642"/>
    <w:multiLevelType w:val="multilevel"/>
    <w:tmpl w:val="31D6330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341540F0"/>
    <w:multiLevelType w:val="hybridMultilevel"/>
    <w:tmpl w:val="D158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14BCB"/>
    <w:multiLevelType w:val="multilevel"/>
    <w:tmpl w:val="1F601D2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F850633"/>
    <w:multiLevelType w:val="hybridMultilevel"/>
    <w:tmpl w:val="6FA230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1B32492"/>
    <w:multiLevelType w:val="hybridMultilevel"/>
    <w:tmpl w:val="70EA29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2B30B5F"/>
    <w:multiLevelType w:val="multilevel"/>
    <w:tmpl w:val="09FEBB0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390" w:hanging="39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nsid w:val="53D25E57"/>
    <w:multiLevelType w:val="hybridMultilevel"/>
    <w:tmpl w:val="DC8214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446583D"/>
    <w:multiLevelType w:val="hybridMultilevel"/>
    <w:tmpl w:val="7EBC8346"/>
    <w:lvl w:ilvl="0" w:tplc="0672B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18128E"/>
    <w:multiLevelType w:val="hybridMultilevel"/>
    <w:tmpl w:val="BA3035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989175D"/>
    <w:multiLevelType w:val="multilevel"/>
    <w:tmpl w:val="879CD63C"/>
    <w:lvl w:ilvl="0">
      <w:start w:val="1"/>
      <w:numFmt w:val="decimal"/>
      <w:lvlText w:val="%1."/>
      <w:lvlJc w:val="left"/>
      <w:pPr>
        <w:ind w:left="720" w:hanging="360"/>
      </w:pPr>
    </w:lvl>
    <w:lvl w:ilvl="1">
      <w:start w:val="2"/>
      <w:numFmt w:val="decimal"/>
      <w:isLgl/>
      <w:lvlText w:val="%1.%2."/>
      <w:lvlJc w:val="left"/>
      <w:pPr>
        <w:ind w:left="1215" w:hanging="855"/>
      </w:pPr>
    </w:lvl>
    <w:lvl w:ilvl="2">
      <w:start w:val="1"/>
      <w:numFmt w:val="decimal"/>
      <w:isLgl/>
      <w:lvlText w:val="%1.%2.%3."/>
      <w:lvlJc w:val="left"/>
      <w:pPr>
        <w:ind w:left="1215" w:hanging="855"/>
      </w:pPr>
    </w:lvl>
    <w:lvl w:ilvl="3">
      <w:start w:val="1"/>
      <w:numFmt w:val="decimal"/>
      <w:isLgl/>
      <w:lvlText w:val="%1.%2.%3.%4."/>
      <w:lvlJc w:val="left"/>
      <w:pPr>
        <w:ind w:left="1215" w:hanging="855"/>
      </w:pPr>
    </w:lvl>
    <w:lvl w:ilvl="4">
      <w:start w:val="1"/>
      <w:numFmt w:val="decimal"/>
      <w:isLgl/>
      <w:lvlText w:val="%1.%2.%3.%4.%5."/>
      <w:lvlJc w:val="left"/>
      <w:pPr>
        <w:ind w:left="1215" w:hanging="855"/>
      </w:pPr>
    </w:lvl>
    <w:lvl w:ilvl="5">
      <w:start w:val="1"/>
      <w:numFmt w:val="decimal"/>
      <w:isLgl/>
      <w:lvlText w:val="%1.%2.%3.%4.%5.%6."/>
      <w:lvlJc w:val="left"/>
      <w:pPr>
        <w:ind w:left="1215" w:hanging="855"/>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440" w:hanging="1080"/>
      </w:pPr>
    </w:lvl>
  </w:abstractNum>
  <w:abstractNum w:abstractNumId="19">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386B34"/>
    <w:multiLevelType w:val="hybridMultilevel"/>
    <w:tmpl w:val="F0209A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554A36"/>
    <w:multiLevelType w:val="hybridMultilevel"/>
    <w:tmpl w:val="26342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9560D0"/>
    <w:multiLevelType w:val="hybridMultilevel"/>
    <w:tmpl w:val="8B62BF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F9F3BD5"/>
    <w:multiLevelType w:val="hybridMultilevel"/>
    <w:tmpl w:val="A15A9A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9"/>
  </w:num>
  <w:num w:numId="3">
    <w:abstractNumId w:val="11"/>
  </w:num>
  <w:num w:numId="4">
    <w:abstractNumId w:val="20"/>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8"/>
  </w:num>
  <w:num w:numId="11">
    <w:abstractNumId w:val="21"/>
  </w:num>
  <w:num w:numId="12">
    <w:abstractNumId w:val="13"/>
  </w:num>
  <w:num w:numId="13">
    <w:abstractNumId w:val="17"/>
  </w:num>
  <w:num w:numId="14">
    <w:abstractNumId w:val="0"/>
  </w:num>
  <w:num w:numId="15">
    <w:abstractNumId w:val="15"/>
  </w:num>
  <w:num w:numId="16">
    <w:abstractNumId w:val="25"/>
  </w:num>
  <w:num w:numId="17">
    <w:abstractNumId w:val="6"/>
  </w:num>
  <w:num w:numId="18">
    <w:abstractNumId w:val="24"/>
  </w:num>
  <w:num w:numId="19">
    <w:abstractNumId w:val="2"/>
  </w:num>
  <w:num w:numId="20">
    <w:abstractNumId w:val="22"/>
  </w:num>
  <w:num w:numId="21">
    <w:abstractNumId w:val="5"/>
  </w:num>
  <w:num w:numId="22">
    <w:abstractNumId w:val="23"/>
  </w:num>
  <w:num w:numId="23">
    <w:abstractNumId w:val="3"/>
  </w:num>
  <w:num w:numId="24">
    <w:abstractNumId w:val="9"/>
  </w:num>
  <w:num w:numId="25">
    <w:abstractNumId w:val="16"/>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819AF"/>
    <w:rsid w:val="00001D18"/>
    <w:rsid w:val="000041A0"/>
    <w:rsid w:val="000104BF"/>
    <w:rsid w:val="00012032"/>
    <w:rsid w:val="00012076"/>
    <w:rsid w:val="00015388"/>
    <w:rsid w:val="00023A4B"/>
    <w:rsid w:val="000269B2"/>
    <w:rsid w:val="00030736"/>
    <w:rsid w:val="000370BB"/>
    <w:rsid w:val="00037749"/>
    <w:rsid w:val="00047968"/>
    <w:rsid w:val="00050098"/>
    <w:rsid w:val="00052F78"/>
    <w:rsid w:val="0005484A"/>
    <w:rsid w:val="000564CD"/>
    <w:rsid w:val="00065B61"/>
    <w:rsid w:val="00066AD9"/>
    <w:rsid w:val="000753CA"/>
    <w:rsid w:val="00075A45"/>
    <w:rsid w:val="00075F0F"/>
    <w:rsid w:val="000827BD"/>
    <w:rsid w:val="000836B6"/>
    <w:rsid w:val="00087B9B"/>
    <w:rsid w:val="000A69A0"/>
    <w:rsid w:val="000B034E"/>
    <w:rsid w:val="000B44BC"/>
    <w:rsid w:val="000B7477"/>
    <w:rsid w:val="000C1235"/>
    <w:rsid w:val="000C341A"/>
    <w:rsid w:val="000E03C0"/>
    <w:rsid w:val="000E0433"/>
    <w:rsid w:val="000E19BC"/>
    <w:rsid w:val="000F26B5"/>
    <w:rsid w:val="000F4663"/>
    <w:rsid w:val="000F6BC7"/>
    <w:rsid w:val="00101BA4"/>
    <w:rsid w:val="00103630"/>
    <w:rsid w:val="0010510A"/>
    <w:rsid w:val="001066EA"/>
    <w:rsid w:val="00110C09"/>
    <w:rsid w:val="00113649"/>
    <w:rsid w:val="00115E36"/>
    <w:rsid w:val="00117D60"/>
    <w:rsid w:val="00117F7E"/>
    <w:rsid w:val="00125062"/>
    <w:rsid w:val="00126FF7"/>
    <w:rsid w:val="00127AEF"/>
    <w:rsid w:val="00133F98"/>
    <w:rsid w:val="001438F6"/>
    <w:rsid w:val="0015198C"/>
    <w:rsid w:val="00151AFE"/>
    <w:rsid w:val="00152DE3"/>
    <w:rsid w:val="00153F9B"/>
    <w:rsid w:val="00155844"/>
    <w:rsid w:val="001560E7"/>
    <w:rsid w:val="00157876"/>
    <w:rsid w:val="00162B61"/>
    <w:rsid w:val="00162F94"/>
    <w:rsid w:val="00166FE6"/>
    <w:rsid w:val="00170B81"/>
    <w:rsid w:val="00184AFF"/>
    <w:rsid w:val="00186E87"/>
    <w:rsid w:val="0019291B"/>
    <w:rsid w:val="00195055"/>
    <w:rsid w:val="00195751"/>
    <w:rsid w:val="001A7ADD"/>
    <w:rsid w:val="001A7D94"/>
    <w:rsid w:val="001B030A"/>
    <w:rsid w:val="001C01F5"/>
    <w:rsid w:val="001C0710"/>
    <w:rsid w:val="001C33BA"/>
    <w:rsid w:val="001C71C6"/>
    <w:rsid w:val="001D0A39"/>
    <w:rsid w:val="001D354E"/>
    <w:rsid w:val="001D4D74"/>
    <w:rsid w:val="001D73EC"/>
    <w:rsid w:val="001D7AA8"/>
    <w:rsid w:val="001E41A4"/>
    <w:rsid w:val="001E5582"/>
    <w:rsid w:val="001E774F"/>
    <w:rsid w:val="001F0BE0"/>
    <w:rsid w:val="001F13E6"/>
    <w:rsid w:val="001F344D"/>
    <w:rsid w:val="001F4676"/>
    <w:rsid w:val="001F51E5"/>
    <w:rsid w:val="00203B4A"/>
    <w:rsid w:val="00207581"/>
    <w:rsid w:val="00207AD5"/>
    <w:rsid w:val="002103AA"/>
    <w:rsid w:val="00211E05"/>
    <w:rsid w:val="002171D7"/>
    <w:rsid w:val="0022144C"/>
    <w:rsid w:val="00221658"/>
    <w:rsid w:val="002234FE"/>
    <w:rsid w:val="00225DF4"/>
    <w:rsid w:val="00226971"/>
    <w:rsid w:val="00235E90"/>
    <w:rsid w:val="00236579"/>
    <w:rsid w:val="00240070"/>
    <w:rsid w:val="0024293B"/>
    <w:rsid w:val="002442D6"/>
    <w:rsid w:val="00244CAD"/>
    <w:rsid w:val="00245F36"/>
    <w:rsid w:val="00246075"/>
    <w:rsid w:val="00250522"/>
    <w:rsid w:val="00253DD6"/>
    <w:rsid w:val="0025590D"/>
    <w:rsid w:val="0025637F"/>
    <w:rsid w:val="00263C42"/>
    <w:rsid w:val="00263FB9"/>
    <w:rsid w:val="00281818"/>
    <w:rsid w:val="00285E02"/>
    <w:rsid w:val="002914FE"/>
    <w:rsid w:val="002A032A"/>
    <w:rsid w:val="002A279B"/>
    <w:rsid w:val="002A681D"/>
    <w:rsid w:val="002C092B"/>
    <w:rsid w:val="002C1262"/>
    <w:rsid w:val="002C1C65"/>
    <w:rsid w:val="002C2565"/>
    <w:rsid w:val="002C309C"/>
    <w:rsid w:val="002C4319"/>
    <w:rsid w:val="002C7392"/>
    <w:rsid w:val="002D57B5"/>
    <w:rsid w:val="002D5FB9"/>
    <w:rsid w:val="002E2941"/>
    <w:rsid w:val="002E2A8B"/>
    <w:rsid w:val="002E3331"/>
    <w:rsid w:val="002E5BCC"/>
    <w:rsid w:val="002F0371"/>
    <w:rsid w:val="002F2279"/>
    <w:rsid w:val="002F4330"/>
    <w:rsid w:val="002F4BB1"/>
    <w:rsid w:val="00300C17"/>
    <w:rsid w:val="00302042"/>
    <w:rsid w:val="00302F84"/>
    <w:rsid w:val="00304F8E"/>
    <w:rsid w:val="0030578E"/>
    <w:rsid w:val="0030721F"/>
    <w:rsid w:val="0031650D"/>
    <w:rsid w:val="00316C35"/>
    <w:rsid w:val="00321687"/>
    <w:rsid w:val="00321BEE"/>
    <w:rsid w:val="003232D5"/>
    <w:rsid w:val="00324E06"/>
    <w:rsid w:val="00326BC7"/>
    <w:rsid w:val="003330FA"/>
    <w:rsid w:val="0033310A"/>
    <w:rsid w:val="003332D1"/>
    <w:rsid w:val="00337A0A"/>
    <w:rsid w:val="003474EE"/>
    <w:rsid w:val="00347FC5"/>
    <w:rsid w:val="0035043E"/>
    <w:rsid w:val="00352778"/>
    <w:rsid w:val="00352AFF"/>
    <w:rsid w:val="00356E18"/>
    <w:rsid w:val="00363ADE"/>
    <w:rsid w:val="003642D0"/>
    <w:rsid w:val="0037246A"/>
    <w:rsid w:val="00373469"/>
    <w:rsid w:val="00374757"/>
    <w:rsid w:val="00376AB0"/>
    <w:rsid w:val="00377A02"/>
    <w:rsid w:val="00386055"/>
    <w:rsid w:val="00386F7D"/>
    <w:rsid w:val="00390917"/>
    <w:rsid w:val="00393128"/>
    <w:rsid w:val="0039561A"/>
    <w:rsid w:val="003B0672"/>
    <w:rsid w:val="003B523D"/>
    <w:rsid w:val="003B6967"/>
    <w:rsid w:val="003C06A0"/>
    <w:rsid w:val="003C727F"/>
    <w:rsid w:val="003D0807"/>
    <w:rsid w:val="003D6598"/>
    <w:rsid w:val="003D76E5"/>
    <w:rsid w:val="003E0779"/>
    <w:rsid w:val="003E2F95"/>
    <w:rsid w:val="003E68BA"/>
    <w:rsid w:val="003F2F2C"/>
    <w:rsid w:val="00404D70"/>
    <w:rsid w:val="00413A34"/>
    <w:rsid w:val="00427A19"/>
    <w:rsid w:val="00431DFF"/>
    <w:rsid w:val="00434B48"/>
    <w:rsid w:val="004353BE"/>
    <w:rsid w:val="004458FE"/>
    <w:rsid w:val="004535DA"/>
    <w:rsid w:val="00455146"/>
    <w:rsid w:val="00456C88"/>
    <w:rsid w:val="004633B3"/>
    <w:rsid w:val="00463A16"/>
    <w:rsid w:val="00467F1E"/>
    <w:rsid w:val="004701AD"/>
    <w:rsid w:val="004706E4"/>
    <w:rsid w:val="00472241"/>
    <w:rsid w:val="00472CC7"/>
    <w:rsid w:val="0048383C"/>
    <w:rsid w:val="004865A3"/>
    <w:rsid w:val="00490DC4"/>
    <w:rsid w:val="0049229E"/>
    <w:rsid w:val="0049418D"/>
    <w:rsid w:val="004A1776"/>
    <w:rsid w:val="004A2234"/>
    <w:rsid w:val="004A6315"/>
    <w:rsid w:val="004A632F"/>
    <w:rsid w:val="004B1442"/>
    <w:rsid w:val="004C3A8B"/>
    <w:rsid w:val="004C3B27"/>
    <w:rsid w:val="004C6C3E"/>
    <w:rsid w:val="004C74DF"/>
    <w:rsid w:val="004D0746"/>
    <w:rsid w:val="004D1F34"/>
    <w:rsid w:val="004D27B6"/>
    <w:rsid w:val="004D3B99"/>
    <w:rsid w:val="004E05C2"/>
    <w:rsid w:val="004E3527"/>
    <w:rsid w:val="004E5F40"/>
    <w:rsid w:val="004F7682"/>
    <w:rsid w:val="005065F6"/>
    <w:rsid w:val="00510633"/>
    <w:rsid w:val="005129F7"/>
    <w:rsid w:val="0051410E"/>
    <w:rsid w:val="00520F39"/>
    <w:rsid w:val="00523FEA"/>
    <w:rsid w:val="005265B1"/>
    <w:rsid w:val="005300C5"/>
    <w:rsid w:val="00532CFA"/>
    <w:rsid w:val="00534E45"/>
    <w:rsid w:val="00535FAC"/>
    <w:rsid w:val="0054054E"/>
    <w:rsid w:val="00543136"/>
    <w:rsid w:val="005455F2"/>
    <w:rsid w:val="005529D5"/>
    <w:rsid w:val="00557D6B"/>
    <w:rsid w:val="00560224"/>
    <w:rsid w:val="00562CD0"/>
    <w:rsid w:val="00563C74"/>
    <w:rsid w:val="00565940"/>
    <w:rsid w:val="0056650A"/>
    <w:rsid w:val="005675D2"/>
    <w:rsid w:val="00574267"/>
    <w:rsid w:val="00574F12"/>
    <w:rsid w:val="005818BC"/>
    <w:rsid w:val="00583815"/>
    <w:rsid w:val="005934A8"/>
    <w:rsid w:val="00597813"/>
    <w:rsid w:val="005B256A"/>
    <w:rsid w:val="005B354E"/>
    <w:rsid w:val="005B47E2"/>
    <w:rsid w:val="005B54A2"/>
    <w:rsid w:val="005B5853"/>
    <w:rsid w:val="005B7D47"/>
    <w:rsid w:val="005C0FBF"/>
    <w:rsid w:val="005D2928"/>
    <w:rsid w:val="005E401C"/>
    <w:rsid w:val="005E46E7"/>
    <w:rsid w:val="005E7137"/>
    <w:rsid w:val="005F5216"/>
    <w:rsid w:val="005F612E"/>
    <w:rsid w:val="005F70A9"/>
    <w:rsid w:val="00601F6D"/>
    <w:rsid w:val="006038D3"/>
    <w:rsid w:val="0060401D"/>
    <w:rsid w:val="0061174C"/>
    <w:rsid w:val="006153F4"/>
    <w:rsid w:val="00617705"/>
    <w:rsid w:val="00623487"/>
    <w:rsid w:val="00631222"/>
    <w:rsid w:val="0063224C"/>
    <w:rsid w:val="006340DD"/>
    <w:rsid w:val="00636DE5"/>
    <w:rsid w:val="0064256C"/>
    <w:rsid w:val="00644509"/>
    <w:rsid w:val="00647495"/>
    <w:rsid w:val="00650258"/>
    <w:rsid w:val="00660D6F"/>
    <w:rsid w:val="0067030B"/>
    <w:rsid w:val="006805E8"/>
    <w:rsid w:val="006828B1"/>
    <w:rsid w:val="00686468"/>
    <w:rsid w:val="006A1C4F"/>
    <w:rsid w:val="006A3E39"/>
    <w:rsid w:val="006B195F"/>
    <w:rsid w:val="006B3513"/>
    <w:rsid w:val="006C1467"/>
    <w:rsid w:val="006C216A"/>
    <w:rsid w:val="006D0FD9"/>
    <w:rsid w:val="006D1139"/>
    <w:rsid w:val="006D3F5D"/>
    <w:rsid w:val="006D4A01"/>
    <w:rsid w:val="006D7D46"/>
    <w:rsid w:val="006D7F4F"/>
    <w:rsid w:val="006E7AE5"/>
    <w:rsid w:val="006F105F"/>
    <w:rsid w:val="006F1D07"/>
    <w:rsid w:val="00701BFA"/>
    <w:rsid w:val="00701E3D"/>
    <w:rsid w:val="007034A7"/>
    <w:rsid w:val="00707BAF"/>
    <w:rsid w:val="00710E39"/>
    <w:rsid w:val="007212E8"/>
    <w:rsid w:val="00724AB7"/>
    <w:rsid w:val="007262C3"/>
    <w:rsid w:val="00727FFE"/>
    <w:rsid w:val="007305A7"/>
    <w:rsid w:val="007320BC"/>
    <w:rsid w:val="00741750"/>
    <w:rsid w:val="00742399"/>
    <w:rsid w:val="00742DA8"/>
    <w:rsid w:val="00743578"/>
    <w:rsid w:val="00744C5A"/>
    <w:rsid w:val="007465FE"/>
    <w:rsid w:val="00755123"/>
    <w:rsid w:val="00764148"/>
    <w:rsid w:val="00765D17"/>
    <w:rsid w:val="00773CF5"/>
    <w:rsid w:val="00774A58"/>
    <w:rsid w:val="007949B3"/>
    <w:rsid w:val="007A0A32"/>
    <w:rsid w:val="007A337D"/>
    <w:rsid w:val="007B0E4E"/>
    <w:rsid w:val="007B0EB6"/>
    <w:rsid w:val="007B182C"/>
    <w:rsid w:val="007B5715"/>
    <w:rsid w:val="007B6786"/>
    <w:rsid w:val="007C3067"/>
    <w:rsid w:val="007C566B"/>
    <w:rsid w:val="007C5EC1"/>
    <w:rsid w:val="007C7BBB"/>
    <w:rsid w:val="007D3553"/>
    <w:rsid w:val="007D431C"/>
    <w:rsid w:val="007D7FA1"/>
    <w:rsid w:val="007E23F8"/>
    <w:rsid w:val="007E2976"/>
    <w:rsid w:val="007F0D3F"/>
    <w:rsid w:val="007F1D08"/>
    <w:rsid w:val="007F2FB8"/>
    <w:rsid w:val="007F6B46"/>
    <w:rsid w:val="007F6B47"/>
    <w:rsid w:val="00805497"/>
    <w:rsid w:val="00816A1B"/>
    <w:rsid w:val="00816F61"/>
    <w:rsid w:val="008174A6"/>
    <w:rsid w:val="00824B60"/>
    <w:rsid w:val="00846AE3"/>
    <w:rsid w:val="008505E4"/>
    <w:rsid w:val="0085748E"/>
    <w:rsid w:val="00860F83"/>
    <w:rsid w:val="00861008"/>
    <w:rsid w:val="008711D3"/>
    <w:rsid w:val="008712E1"/>
    <w:rsid w:val="00873504"/>
    <w:rsid w:val="0087630E"/>
    <w:rsid w:val="008803A3"/>
    <w:rsid w:val="00881DAF"/>
    <w:rsid w:val="008822D5"/>
    <w:rsid w:val="00887CAA"/>
    <w:rsid w:val="00890B35"/>
    <w:rsid w:val="00891264"/>
    <w:rsid w:val="00894528"/>
    <w:rsid w:val="00896D18"/>
    <w:rsid w:val="008A090E"/>
    <w:rsid w:val="008A0B85"/>
    <w:rsid w:val="008A28AE"/>
    <w:rsid w:val="008A2EE0"/>
    <w:rsid w:val="008A4F52"/>
    <w:rsid w:val="008B59E1"/>
    <w:rsid w:val="008B768B"/>
    <w:rsid w:val="008B7E41"/>
    <w:rsid w:val="008C3B1C"/>
    <w:rsid w:val="008C434E"/>
    <w:rsid w:val="008C4743"/>
    <w:rsid w:val="008D75D7"/>
    <w:rsid w:val="008D7AF6"/>
    <w:rsid w:val="008E1F3C"/>
    <w:rsid w:val="008E3C1E"/>
    <w:rsid w:val="008F2F83"/>
    <w:rsid w:val="008F5150"/>
    <w:rsid w:val="008F54F1"/>
    <w:rsid w:val="008F58BA"/>
    <w:rsid w:val="009004EA"/>
    <w:rsid w:val="00901B69"/>
    <w:rsid w:val="00901CB1"/>
    <w:rsid w:val="00904D7A"/>
    <w:rsid w:val="00907597"/>
    <w:rsid w:val="00911C60"/>
    <w:rsid w:val="00916E2C"/>
    <w:rsid w:val="00917239"/>
    <w:rsid w:val="00927049"/>
    <w:rsid w:val="00946039"/>
    <w:rsid w:val="00946E9A"/>
    <w:rsid w:val="009514FA"/>
    <w:rsid w:val="00954903"/>
    <w:rsid w:val="00955B8D"/>
    <w:rsid w:val="009606E5"/>
    <w:rsid w:val="009625DE"/>
    <w:rsid w:val="00972AB3"/>
    <w:rsid w:val="0097650C"/>
    <w:rsid w:val="00983350"/>
    <w:rsid w:val="00984B1C"/>
    <w:rsid w:val="00984CD8"/>
    <w:rsid w:val="00984CEE"/>
    <w:rsid w:val="009922D0"/>
    <w:rsid w:val="00994F2B"/>
    <w:rsid w:val="009957E2"/>
    <w:rsid w:val="00995C9B"/>
    <w:rsid w:val="00996908"/>
    <w:rsid w:val="009A48A5"/>
    <w:rsid w:val="009A673A"/>
    <w:rsid w:val="009A6DD7"/>
    <w:rsid w:val="009B1550"/>
    <w:rsid w:val="009B775C"/>
    <w:rsid w:val="009C168C"/>
    <w:rsid w:val="009C1C8C"/>
    <w:rsid w:val="009C3D7E"/>
    <w:rsid w:val="009C70FB"/>
    <w:rsid w:val="009D3A00"/>
    <w:rsid w:val="009D49CC"/>
    <w:rsid w:val="009E1646"/>
    <w:rsid w:val="009E4C52"/>
    <w:rsid w:val="009F16C0"/>
    <w:rsid w:val="009F20D8"/>
    <w:rsid w:val="00A0354B"/>
    <w:rsid w:val="00A035D1"/>
    <w:rsid w:val="00A106C4"/>
    <w:rsid w:val="00A14669"/>
    <w:rsid w:val="00A150A4"/>
    <w:rsid w:val="00A16E69"/>
    <w:rsid w:val="00A178FD"/>
    <w:rsid w:val="00A20082"/>
    <w:rsid w:val="00A20BA7"/>
    <w:rsid w:val="00A22018"/>
    <w:rsid w:val="00A232AB"/>
    <w:rsid w:val="00A23A67"/>
    <w:rsid w:val="00A262EC"/>
    <w:rsid w:val="00A27140"/>
    <w:rsid w:val="00A27FA5"/>
    <w:rsid w:val="00A323FC"/>
    <w:rsid w:val="00A42E4C"/>
    <w:rsid w:val="00A45D39"/>
    <w:rsid w:val="00A46D81"/>
    <w:rsid w:val="00A5023D"/>
    <w:rsid w:val="00A51CD7"/>
    <w:rsid w:val="00A56743"/>
    <w:rsid w:val="00A56E05"/>
    <w:rsid w:val="00A62391"/>
    <w:rsid w:val="00A6451A"/>
    <w:rsid w:val="00A65D31"/>
    <w:rsid w:val="00A67282"/>
    <w:rsid w:val="00A67E3D"/>
    <w:rsid w:val="00A70B96"/>
    <w:rsid w:val="00A74B12"/>
    <w:rsid w:val="00A81585"/>
    <w:rsid w:val="00A86587"/>
    <w:rsid w:val="00A9271D"/>
    <w:rsid w:val="00A93FBA"/>
    <w:rsid w:val="00A960E1"/>
    <w:rsid w:val="00A97DDB"/>
    <w:rsid w:val="00AA7A31"/>
    <w:rsid w:val="00AB01CD"/>
    <w:rsid w:val="00AB4F8F"/>
    <w:rsid w:val="00AD2957"/>
    <w:rsid w:val="00AD510D"/>
    <w:rsid w:val="00AD758C"/>
    <w:rsid w:val="00AE36DE"/>
    <w:rsid w:val="00AF46BA"/>
    <w:rsid w:val="00AF581A"/>
    <w:rsid w:val="00B00885"/>
    <w:rsid w:val="00B03AC3"/>
    <w:rsid w:val="00B04624"/>
    <w:rsid w:val="00B04AA8"/>
    <w:rsid w:val="00B10517"/>
    <w:rsid w:val="00B1244A"/>
    <w:rsid w:val="00B13161"/>
    <w:rsid w:val="00B16A0D"/>
    <w:rsid w:val="00B16F12"/>
    <w:rsid w:val="00B260BA"/>
    <w:rsid w:val="00B30C23"/>
    <w:rsid w:val="00B33A35"/>
    <w:rsid w:val="00B34EA8"/>
    <w:rsid w:val="00B517FA"/>
    <w:rsid w:val="00B6222F"/>
    <w:rsid w:val="00B629EF"/>
    <w:rsid w:val="00B63B9E"/>
    <w:rsid w:val="00B67C50"/>
    <w:rsid w:val="00B710F0"/>
    <w:rsid w:val="00B77811"/>
    <w:rsid w:val="00B821ED"/>
    <w:rsid w:val="00B8335B"/>
    <w:rsid w:val="00B85FE0"/>
    <w:rsid w:val="00B86A2A"/>
    <w:rsid w:val="00B87B76"/>
    <w:rsid w:val="00B87F2C"/>
    <w:rsid w:val="00B9309A"/>
    <w:rsid w:val="00BA6303"/>
    <w:rsid w:val="00BA662F"/>
    <w:rsid w:val="00BB1536"/>
    <w:rsid w:val="00BB1728"/>
    <w:rsid w:val="00BB2255"/>
    <w:rsid w:val="00BB44E2"/>
    <w:rsid w:val="00BB47DB"/>
    <w:rsid w:val="00BB4EF4"/>
    <w:rsid w:val="00BC0AC5"/>
    <w:rsid w:val="00BC1214"/>
    <w:rsid w:val="00BC1731"/>
    <w:rsid w:val="00BC227B"/>
    <w:rsid w:val="00BC31F4"/>
    <w:rsid w:val="00BC58B0"/>
    <w:rsid w:val="00BC6767"/>
    <w:rsid w:val="00BD42C7"/>
    <w:rsid w:val="00BE16FA"/>
    <w:rsid w:val="00BE2541"/>
    <w:rsid w:val="00BE3037"/>
    <w:rsid w:val="00BE4859"/>
    <w:rsid w:val="00BE65D1"/>
    <w:rsid w:val="00BF0AC7"/>
    <w:rsid w:val="00C023C2"/>
    <w:rsid w:val="00C0402E"/>
    <w:rsid w:val="00C0522D"/>
    <w:rsid w:val="00C10EDA"/>
    <w:rsid w:val="00C14ECB"/>
    <w:rsid w:val="00C16CDC"/>
    <w:rsid w:val="00C21DF2"/>
    <w:rsid w:val="00C24BA3"/>
    <w:rsid w:val="00C26F4D"/>
    <w:rsid w:val="00C31CBC"/>
    <w:rsid w:val="00C35221"/>
    <w:rsid w:val="00C4657F"/>
    <w:rsid w:val="00C46D76"/>
    <w:rsid w:val="00C53465"/>
    <w:rsid w:val="00C5373B"/>
    <w:rsid w:val="00C541CE"/>
    <w:rsid w:val="00C6085E"/>
    <w:rsid w:val="00C61739"/>
    <w:rsid w:val="00C63177"/>
    <w:rsid w:val="00C64BEB"/>
    <w:rsid w:val="00C71705"/>
    <w:rsid w:val="00C73FF9"/>
    <w:rsid w:val="00C75AE6"/>
    <w:rsid w:val="00C80F4F"/>
    <w:rsid w:val="00C81E4C"/>
    <w:rsid w:val="00C957FA"/>
    <w:rsid w:val="00CA7EB8"/>
    <w:rsid w:val="00CB2882"/>
    <w:rsid w:val="00CC1687"/>
    <w:rsid w:val="00CC1A64"/>
    <w:rsid w:val="00CC2264"/>
    <w:rsid w:val="00CC4CE2"/>
    <w:rsid w:val="00CD726B"/>
    <w:rsid w:val="00CF02D6"/>
    <w:rsid w:val="00CF0A2F"/>
    <w:rsid w:val="00CF0FCE"/>
    <w:rsid w:val="00CF483C"/>
    <w:rsid w:val="00CF4C75"/>
    <w:rsid w:val="00D03114"/>
    <w:rsid w:val="00D11391"/>
    <w:rsid w:val="00D12359"/>
    <w:rsid w:val="00D12893"/>
    <w:rsid w:val="00D22E46"/>
    <w:rsid w:val="00D25C40"/>
    <w:rsid w:val="00D400B8"/>
    <w:rsid w:val="00D42AF8"/>
    <w:rsid w:val="00D44366"/>
    <w:rsid w:val="00D45B49"/>
    <w:rsid w:val="00D54B14"/>
    <w:rsid w:val="00D576F0"/>
    <w:rsid w:val="00D57FB4"/>
    <w:rsid w:val="00D60295"/>
    <w:rsid w:val="00D605CE"/>
    <w:rsid w:val="00D63F4D"/>
    <w:rsid w:val="00D7263C"/>
    <w:rsid w:val="00D737F8"/>
    <w:rsid w:val="00D765C4"/>
    <w:rsid w:val="00D77303"/>
    <w:rsid w:val="00D931D6"/>
    <w:rsid w:val="00D937FF"/>
    <w:rsid w:val="00D9542F"/>
    <w:rsid w:val="00DA0049"/>
    <w:rsid w:val="00DC5D6E"/>
    <w:rsid w:val="00DC6C38"/>
    <w:rsid w:val="00DD48C0"/>
    <w:rsid w:val="00DD5335"/>
    <w:rsid w:val="00DD567E"/>
    <w:rsid w:val="00DF2BD3"/>
    <w:rsid w:val="00DF33AE"/>
    <w:rsid w:val="00DF55D5"/>
    <w:rsid w:val="00DF61C1"/>
    <w:rsid w:val="00E03471"/>
    <w:rsid w:val="00E03947"/>
    <w:rsid w:val="00E1164E"/>
    <w:rsid w:val="00E11789"/>
    <w:rsid w:val="00E130FE"/>
    <w:rsid w:val="00E13247"/>
    <w:rsid w:val="00E16026"/>
    <w:rsid w:val="00E175D8"/>
    <w:rsid w:val="00E20051"/>
    <w:rsid w:val="00E224A4"/>
    <w:rsid w:val="00E234AE"/>
    <w:rsid w:val="00E23E49"/>
    <w:rsid w:val="00E31503"/>
    <w:rsid w:val="00E34378"/>
    <w:rsid w:val="00E42601"/>
    <w:rsid w:val="00E51F5F"/>
    <w:rsid w:val="00E54EA6"/>
    <w:rsid w:val="00E569FE"/>
    <w:rsid w:val="00E61BB9"/>
    <w:rsid w:val="00E62EBB"/>
    <w:rsid w:val="00E75C63"/>
    <w:rsid w:val="00E81590"/>
    <w:rsid w:val="00E83FEB"/>
    <w:rsid w:val="00E87336"/>
    <w:rsid w:val="00E94E8C"/>
    <w:rsid w:val="00EA3C85"/>
    <w:rsid w:val="00EA569B"/>
    <w:rsid w:val="00EA59B3"/>
    <w:rsid w:val="00EB0965"/>
    <w:rsid w:val="00EB2AE5"/>
    <w:rsid w:val="00EC3748"/>
    <w:rsid w:val="00EC4B96"/>
    <w:rsid w:val="00ED17A9"/>
    <w:rsid w:val="00ED26AD"/>
    <w:rsid w:val="00ED5E2F"/>
    <w:rsid w:val="00EE73E7"/>
    <w:rsid w:val="00F0611F"/>
    <w:rsid w:val="00F14B72"/>
    <w:rsid w:val="00F159B9"/>
    <w:rsid w:val="00F20D28"/>
    <w:rsid w:val="00F21342"/>
    <w:rsid w:val="00F21846"/>
    <w:rsid w:val="00F261B5"/>
    <w:rsid w:val="00F30FEE"/>
    <w:rsid w:val="00F4676A"/>
    <w:rsid w:val="00F53AFE"/>
    <w:rsid w:val="00F56514"/>
    <w:rsid w:val="00F616D5"/>
    <w:rsid w:val="00F7021B"/>
    <w:rsid w:val="00F73B16"/>
    <w:rsid w:val="00F75649"/>
    <w:rsid w:val="00F76E39"/>
    <w:rsid w:val="00F76E69"/>
    <w:rsid w:val="00F77810"/>
    <w:rsid w:val="00F8054F"/>
    <w:rsid w:val="00F819AF"/>
    <w:rsid w:val="00F82623"/>
    <w:rsid w:val="00F84797"/>
    <w:rsid w:val="00F87060"/>
    <w:rsid w:val="00F876E5"/>
    <w:rsid w:val="00FA14C9"/>
    <w:rsid w:val="00FA229E"/>
    <w:rsid w:val="00FA5061"/>
    <w:rsid w:val="00FA54EF"/>
    <w:rsid w:val="00FA7A58"/>
    <w:rsid w:val="00FB4710"/>
    <w:rsid w:val="00FB725C"/>
    <w:rsid w:val="00FD37B1"/>
    <w:rsid w:val="00FE0A3E"/>
    <w:rsid w:val="00FE4260"/>
    <w:rsid w:val="00FF1A58"/>
    <w:rsid w:val="00FF2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CBC"/>
    <w:rPr>
      <w:sz w:val="28"/>
    </w:rPr>
  </w:style>
  <w:style w:type="paragraph" w:styleId="1">
    <w:name w:val="heading 1"/>
    <w:basedOn w:val="a"/>
    <w:next w:val="a"/>
    <w:link w:val="10"/>
    <w:qFormat/>
    <w:rsid w:val="00F616D5"/>
    <w:pPr>
      <w:keepNext/>
      <w:ind w:left="2880" w:firstLine="720"/>
      <w:outlineLvl w:val="0"/>
    </w:pPr>
    <w:rPr>
      <w:bCs/>
      <w:szCs w:val="24"/>
    </w:rPr>
  </w:style>
  <w:style w:type="paragraph" w:styleId="3">
    <w:name w:val="heading 3"/>
    <w:basedOn w:val="a"/>
    <w:next w:val="a"/>
    <w:link w:val="30"/>
    <w:semiHidden/>
    <w:unhideWhenUsed/>
    <w:qFormat/>
    <w:rsid w:val="00E0347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1CBC"/>
    <w:pPr>
      <w:tabs>
        <w:tab w:val="center" w:pos="4536"/>
        <w:tab w:val="right" w:pos="9072"/>
      </w:tabs>
    </w:pPr>
  </w:style>
  <w:style w:type="character" w:styleId="a5">
    <w:name w:val="page number"/>
    <w:basedOn w:val="a0"/>
    <w:rsid w:val="00C31CBC"/>
  </w:style>
  <w:style w:type="paragraph" w:styleId="a6">
    <w:name w:val="footer"/>
    <w:basedOn w:val="a"/>
    <w:link w:val="a7"/>
    <w:rsid w:val="00C31CBC"/>
    <w:pPr>
      <w:tabs>
        <w:tab w:val="center" w:pos="4536"/>
        <w:tab w:val="right" w:pos="9072"/>
      </w:tabs>
    </w:pPr>
  </w:style>
  <w:style w:type="paragraph" w:styleId="a8">
    <w:name w:val="Balloon Text"/>
    <w:basedOn w:val="a"/>
    <w:link w:val="a9"/>
    <w:rsid w:val="00374757"/>
    <w:rPr>
      <w:rFonts w:ascii="Tahoma" w:hAnsi="Tahoma"/>
      <w:sz w:val="16"/>
      <w:szCs w:val="16"/>
      <w:lang/>
    </w:rPr>
  </w:style>
  <w:style w:type="character" w:customStyle="1" w:styleId="a9">
    <w:name w:val="Текст выноски Знак"/>
    <w:link w:val="a8"/>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a"/>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066AD9"/>
    <w:rPr>
      <w:color w:val="0000FF"/>
      <w:u w:val="single"/>
    </w:rPr>
  </w:style>
  <w:style w:type="character" w:customStyle="1" w:styleId="10">
    <w:name w:val="Заголовок 1 Знак"/>
    <w:link w:val="1"/>
    <w:rsid w:val="00F616D5"/>
    <w:rPr>
      <w:bCs/>
      <w:sz w:val="28"/>
      <w:szCs w:val="24"/>
    </w:rPr>
  </w:style>
  <w:style w:type="paragraph" w:customStyle="1" w:styleId="ConsPlusNormal">
    <w:name w:val="ConsPlusNormal"/>
    <w:rsid w:val="00805497"/>
    <w:pPr>
      <w:widowControl w:val="0"/>
      <w:autoSpaceDE w:val="0"/>
      <w:autoSpaceDN w:val="0"/>
      <w:adjustRightInd w:val="0"/>
    </w:pPr>
    <w:rPr>
      <w:rFonts w:ascii="Arial" w:hAnsi="Arial" w:cs="Arial"/>
    </w:rPr>
  </w:style>
  <w:style w:type="paragraph" w:customStyle="1" w:styleId="12">
    <w:name w:val="Абзац списка1"/>
    <w:basedOn w:val="a"/>
    <w:rsid w:val="00FB725C"/>
    <w:pPr>
      <w:spacing w:after="200" w:line="276" w:lineRule="auto"/>
      <w:ind w:left="720"/>
      <w:contextualSpacing/>
    </w:pPr>
    <w:rPr>
      <w:rFonts w:ascii="Calibri" w:eastAsia="Calibri" w:hAnsi="Calibri"/>
      <w:sz w:val="22"/>
      <w:szCs w:val="22"/>
      <w:lang w:eastAsia="en-US"/>
    </w:rPr>
  </w:style>
  <w:style w:type="paragraph" w:styleId="ac">
    <w:name w:val="Normal (Web)"/>
    <w:basedOn w:val="a"/>
    <w:rsid w:val="00FB725C"/>
    <w:pPr>
      <w:suppressAutoHyphens/>
      <w:spacing w:before="100" w:after="100"/>
    </w:pPr>
    <w:rPr>
      <w:rFonts w:eastAsia="Calibri"/>
      <w:sz w:val="18"/>
      <w:lang w:eastAsia="ar-SA"/>
    </w:rPr>
  </w:style>
  <w:style w:type="character" w:customStyle="1" w:styleId="a4">
    <w:name w:val="Верхний колонтитул Знак"/>
    <w:link w:val="a3"/>
    <w:locked/>
    <w:rsid w:val="00FB725C"/>
    <w:rPr>
      <w:sz w:val="28"/>
      <w:lang w:val="ru-RU" w:eastAsia="ru-RU" w:bidi="ar-SA"/>
    </w:rPr>
  </w:style>
  <w:style w:type="character" w:customStyle="1" w:styleId="a7">
    <w:name w:val="Нижний колонтитул Знак"/>
    <w:link w:val="a6"/>
    <w:locked/>
    <w:rsid w:val="00FB725C"/>
    <w:rPr>
      <w:sz w:val="28"/>
      <w:lang w:val="ru-RU" w:eastAsia="ru-RU" w:bidi="ar-SA"/>
    </w:rPr>
  </w:style>
  <w:style w:type="paragraph" w:customStyle="1" w:styleId="2">
    <w:name w:val="Абзац списка2"/>
    <w:basedOn w:val="a"/>
    <w:rsid w:val="00FB725C"/>
    <w:pPr>
      <w:spacing w:after="200" w:line="276" w:lineRule="auto"/>
      <w:ind w:left="720"/>
      <w:contextualSpacing/>
    </w:pPr>
    <w:rPr>
      <w:rFonts w:ascii="Calibri" w:eastAsia="Calibri" w:hAnsi="Calibri"/>
      <w:sz w:val="22"/>
      <w:szCs w:val="22"/>
      <w:lang w:eastAsia="en-US"/>
    </w:rPr>
  </w:style>
  <w:style w:type="paragraph" w:styleId="ad">
    <w:name w:val="Document Map"/>
    <w:basedOn w:val="a"/>
    <w:semiHidden/>
    <w:rsid w:val="00FB725C"/>
    <w:rPr>
      <w:rFonts w:ascii="Tahoma" w:eastAsia="Calibri" w:hAnsi="Tahoma"/>
      <w:sz w:val="16"/>
      <w:lang/>
    </w:rPr>
  </w:style>
  <w:style w:type="numbering" w:customStyle="1" w:styleId="13">
    <w:name w:val="Нет списка1"/>
    <w:next w:val="a2"/>
    <w:semiHidden/>
    <w:unhideWhenUsed/>
    <w:rsid w:val="00FB725C"/>
  </w:style>
  <w:style w:type="paragraph" w:styleId="ae">
    <w:name w:val="List Paragraph"/>
    <w:basedOn w:val="a"/>
    <w:qFormat/>
    <w:rsid w:val="00FB725C"/>
    <w:pPr>
      <w:spacing w:after="200" w:line="276" w:lineRule="auto"/>
      <w:ind w:left="720"/>
      <w:contextualSpacing/>
    </w:pPr>
    <w:rPr>
      <w:rFonts w:ascii="Calibri" w:hAnsi="Calibri"/>
      <w:sz w:val="22"/>
      <w:szCs w:val="22"/>
      <w:lang w:eastAsia="en-US"/>
    </w:rPr>
  </w:style>
  <w:style w:type="numbering" w:customStyle="1" w:styleId="20">
    <w:name w:val="Нет списка2"/>
    <w:next w:val="a2"/>
    <w:semiHidden/>
    <w:unhideWhenUsed/>
    <w:rsid w:val="00FB725C"/>
  </w:style>
  <w:style w:type="table" w:customStyle="1" w:styleId="21">
    <w:name w:val="Сетка таблицы2"/>
    <w:basedOn w:val="a1"/>
    <w:next w:val="aa"/>
    <w:rsid w:val="00FB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semiHidden/>
    <w:unhideWhenUsed/>
    <w:rsid w:val="00FB725C"/>
  </w:style>
  <w:style w:type="table" w:customStyle="1" w:styleId="32">
    <w:name w:val="Сетка таблицы3"/>
    <w:basedOn w:val="a1"/>
    <w:next w:val="aa"/>
    <w:rsid w:val="00FB725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FB725C"/>
  </w:style>
  <w:style w:type="table" w:customStyle="1" w:styleId="111">
    <w:name w:val="Сетка таблицы11"/>
    <w:basedOn w:val="a1"/>
    <w:next w:val="aa"/>
    <w:rsid w:val="00FB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unhideWhenUsed/>
    <w:rsid w:val="00FB725C"/>
  </w:style>
  <w:style w:type="table" w:customStyle="1" w:styleId="211">
    <w:name w:val="Сетка таблицы21"/>
    <w:basedOn w:val="a1"/>
    <w:next w:val="aa"/>
    <w:rsid w:val="00FB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semiHidden/>
    <w:rsid w:val="00FB725C"/>
  </w:style>
  <w:style w:type="table" w:customStyle="1" w:styleId="40">
    <w:name w:val="Сетка таблицы4"/>
    <w:basedOn w:val="a1"/>
    <w:next w:val="aa"/>
    <w:rsid w:val="00FB725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unhideWhenUsed/>
    <w:rsid w:val="00FB725C"/>
  </w:style>
  <w:style w:type="table" w:customStyle="1" w:styleId="121">
    <w:name w:val="Сетка таблицы12"/>
    <w:basedOn w:val="a1"/>
    <w:next w:val="aa"/>
    <w:rsid w:val="00FB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2"/>
    <w:next w:val="a2"/>
    <w:semiHidden/>
    <w:unhideWhenUsed/>
    <w:rsid w:val="00FB725C"/>
  </w:style>
  <w:style w:type="numbering" w:customStyle="1" w:styleId="310">
    <w:name w:val="Нет списка31"/>
    <w:next w:val="a2"/>
    <w:semiHidden/>
    <w:unhideWhenUsed/>
    <w:rsid w:val="00FB725C"/>
  </w:style>
  <w:style w:type="numbering" w:customStyle="1" w:styleId="1110">
    <w:name w:val="Нет списка111"/>
    <w:next w:val="a2"/>
    <w:semiHidden/>
    <w:unhideWhenUsed/>
    <w:rsid w:val="00FB725C"/>
  </w:style>
  <w:style w:type="numbering" w:customStyle="1" w:styleId="2110">
    <w:name w:val="Нет списка211"/>
    <w:next w:val="a2"/>
    <w:semiHidden/>
    <w:unhideWhenUsed/>
    <w:rsid w:val="00FB725C"/>
  </w:style>
  <w:style w:type="character" w:customStyle="1" w:styleId="30">
    <w:name w:val="Заголовок 3 Знак"/>
    <w:basedOn w:val="a0"/>
    <w:link w:val="3"/>
    <w:semiHidden/>
    <w:rsid w:val="00E03471"/>
    <w:rPr>
      <w:rFonts w:asciiTheme="majorHAnsi" w:eastAsiaTheme="majorEastAsia" w:hAnsiTheme="majorHAnsi" w:cstheme="majorBidi"/>
      <w:b/>
      <w:bCs/>
      <w:color w:val="4F81BD" w:themeColor="accent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F616D5"/>
    <w:pPr>
      <w:keepNext/>
      <w:ind w:left="2880" w:firstLine="720"/>
      <w:outlineLvl w:val="0"/>
    </w:pPr>
    <w:rPr>
      <w:bCs/>
      <w:szCs w:val="24"/>
    </w:rPr>
  </w:style>
  <w:style w:type="paragraph" w:styleId="3">
    <w:name w:val="heading 3"/>
    <w:basedOn w:val="a"/>
    <w:next w:val="a"/>
    <w:link w:val="30"/>
    <w:semiHidden/>
    <w:unhideWhenUsed/>
    <w:qFormat/>
    <w:rsid w:val="00E0347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character" w:styleId="a5">
    <w:name w:val="page number"/>
    <w:basedOn w:val="a0"/>
  </w:style>
  <w:style w:type="paragraph" w:styleId="a6">
    <w:name w:val="footer"/>
    <w:basedOn w:val="a"/>
    <w:link w:val="a7"/>
    <w:pPr>
      <w:tabs>
        <w:tab w:val="center" w:pos="4536"/>
        <w:tab w:val="right" w:pos="9072"/>
      </w:tabs>
    </w:pPr>
  </w:style>
  <w:style w:type="paragraph" w:styleId="a8">
    <w:name w:val="Balloon Text"/>
    <w:basedOn w:val="a"/>
    <w:link w:val="a9"/>
    <w:rsid w:val="00374757"/>
    <w:rPr>
      <w:rFonts w:ascii="Tahoma" w:hAnsi="Tahoma"/>
      <w:sz w:val="16"/>
      <w:szCs w:val="16"/>
      <w:lang w:val="x-none" w:eastAsia="x-none"/>
    </w:rPr>
  </w:style>
  <w:style w:type="character" w:customStyle="1" w:styleId="a9">
    <w:name w:val="Текст выноски Знак"/>
    <w:link w:val="a8"/>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a"/>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066AD9"/>
    <w:rPr>
      <w:color w:val="0000FF"/>
      <w:u w:val="single"/>
    </w:rPr>
  </w:style>
  <w:style w:type="character" w:customStyle="1" w:styleId="10">
    <w:name w:val="Заголовок 1 Знак"/>
    <w:link w:val="1"/>
    <w:rsid w:val="00F616D5"/>
    <w:rPr>
      <w:bCs/>
      <w:sz w:val="28"/>
      <w:szCs w:val="24"/>
    </w:rPr>
  </w:style>
  <w:style w:type="paragraph" w:customStyle="1" w:styleId="ConsPlusNormal">
    <w:name w:val="ConsPlusNormal"/>
    <w:rsid w:val="00805497"/>
    <w:pPr>
      <w:widowControl w:val="0"/>
      <w:autoSpaceDE w:val="0"/>
      <w:autoSpaceDN w:val="0"/>
      <w:adjustRightInd w:val="0"/>
    </w:pPr>
    <w:rPr>
      <w:rFonts w:ascii="Arial" w:hAnsi="Arial" w:cs="Arial"/>
    </w:rPr>
  </w:style>
  <w:style w:type="paragraph" w:customStyle="1" w:styleId="12">
    <w:name w:val="Абзац списка1"/>
    <w:basedOn w:val="a"/>
    <w:rsid w:val="00FB725C"/>
    <w:pPr>
      <w:spacing w:after="200" w:line="276" w:lineRule="auto"/>
      <w:ind w:left="720"/>
      <w:contextualSpacing/>
    </w:pPr>
    <w:rPr>
      <w:rFonts w:ascii="Calibri" w:eastAsia="Calibri" w:hAnsi="Calibri"/>
      <w:sz w:val="22"/>
      <w:szCs w:val="22"/>
      <w:lang w:eastAsia="en-US"/>
    </w:rPr>
  </w:style>
  <w:style w:type="paragraph" w:styleId="ac">
    <w:name w:val="Normal (Web)"/>
    <w:basedOn w:val="a"/>
    <w:rsid w:val="00FB725C"/>
    <w:pPr>
      <w:suppressAutoHyphens/>
      <w:spacing w:before="100" w:after="100"/>
    </w:pPr>
    <w:rPr>
      <w:rFonts w:eastAsia="Calibri"/>
      <w:sz w:val="18"/>
      <w:lang w:eastAsia="ar-SA"/>
    </w:rPr>
  </w:style>
  <w:style w:type="character" w:customStyle="1" w:styleId="a4">
    <w:name w:val="Верхний колонтитул Знак"/>
    <w:link w:val="a3"/>
    <w:locked/>
    <w:rsid w:val="00FB725C"/>
    <w:rPr>
      <w:sz w:val="28"/>
      <w:lang w:val="ru-RU" w:eastAsia="ru-RU" w:bidi="ar-SA"/>
    </w:rPr>
  </w:style>
  <w:style w:type="character" w:customStyle="1" w:styleId="a7">
    <w:name w:val="Нижний колонтитул Знак"/>
    <w:link w:val="a6"/>
    <w:locked/>
    <w:rsid w:val="00FB725C"/>
    <w:rPr>
      <w:sz w:val="28"/>
      <w:lang w:val="ru-RU" w:eastAsia="ru-RU" w:bidi="ar-SA"/>
    </w:rPr>
  </w:style>
  <w:style w:type="paragraph" w:customStyle="1" w:styleId="2">
    <w:name w:val="Абзац списка2"/>
    <w:basedOn w:val="a"/>
    <w:rsid w:val="00FB725C"/>
    <w:pPr>
      <w:spacing w:after="200" w:line="276" w:lineRule="auto"/>
      <w:ind w:left="720"/>
      <w:contextualSpacing/>
    </w:pPr>
    <w:rPr>
      <w:rFonts w:ascii="Calibri" w:eastAsia="Calibri" w:hAnsi="Calibri"/>
      <w:sz w:val="22"/>
      <w:szCs w:val="22"/>
      <w:lang w:eastAsia="en-US"/>
    </w:rPr>
  </w:style>
  <w:style w:type="paragraph" w:styleId="ad">
    <w:name w:val="Document Map"/>
    <w:basedOn w:val="a"/>
    <w:semiHidden/>
    <w:rsid w:val="00FB725C"/>
    <w:rPr>
      <w:rFonts w:ascii="Tahoma" w:eastAsia="Calibri" w:hAnsi="Tahoma"/>
      <w:sz w:val="16"/>
      <w:lang w:val="x-none"/>
    </w:rPr>
  </w:style>
  <w:style w:type="numbering" w:customStyle="1" w:styleId="13">
    <w:name w:val="Нет списка1"/>
    <w:next w:val="a2"/>
    <w:semiHidden/>
    <w:unhideWhenUsed/>
    <w:rsid w:val="00FB725C"/>
  </w:style>
  <w:style w:type="paragraph" w:styleId="ae">
    <w:name w:val="List Paragraph"/>
    <w:basedOn w:val="a"/>
    <w:qFormat/>
    <w:rsid w:val="00FB725C"/>
    <w:pPr>
      <w:spacing w:after="200" w:line="276" w:lineRule="auto"/>
      <w:ind w:left="720"/>
      <w:contextualSpacing/>
    </w:pPr>
    <w:rPr>
      <w:rFonts w:ascii="Calibri" w:hAnsi="Calibri"/>
      <w:sz w:val="22"/>
      <w:szCs w:val="22"/>
      <w:lang w:eastAsia="en-US"/>
    </w:rPr>
  </w:style>
  <w:style w:type="numbering" w:customStyle="1" w:styleId="20">
    <w:name w:val="Нет списка2"/>
    <w:next w:val="a2"/>
    <w:semiHidden/>
    <w:unhideWhenUsed/>
    <w:rsid w:val="00FB725C"/>
  </w:style>
  <w:style w:type="table" w:customStyle="1" w:styleId="21">
    <w:name w:val="Сетка таблицы2"/>
    <w:basedOn w:val="a1"/>
    <w:next w:val="aa"/>
    <w:rsid w:val="00FB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semiHidden/>
    <w:unhideWhenUsed/>
    <w:rsid w:val="00FB725C"/>
  </w:style>
  <w:style w:type="table" w:customStyle="1" w:styleId="32">
    <w:name w:val="Сетка таблицы3"/>
    <w:basedOn w:val="a1"/>
    <w:next w:val="aa"/>
    <w:rsid w:val="00FB725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FB725C"/>
  </w:style>
  <w:style w:type="table" w:customStyle="1" w:styleId="111">
    <w:name w:val="Сетка таблицы11"/>
    <w:basedOn w:val="a1"/>
    <w:next w:val="aa"/>
    <w:rsid w:val="00FB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unhideWhenUsed/>
    <w:rsid w:val="00FB725C"/>
  </w:style>
  <w:style w:type="table" w:customStyle="1" w:styleId="211">
    <w:name w:val="Сетка таблицы21"/>
    <w:basedOn w:val="a1"/>
    <w:next w:val="aa"/>
    <w:rsid w:val="00FB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semiHidden/>
    <w:rsid w:val="00FB725C"/>
  </w:style>
  <w:style w:type="table" w:customStyle="1" w:styleId="40">
    <w:name w:val="Сетка таблицы4"/>
    <w:basedOn w:val="a1"/>
    <w:next w:val="aa"/>
    <w:rsid w:val="00FB725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unhideWhenUsed/>
    <w:rsid w:val="00FB725C"/>
  </w:style>
  <w:style w:type="table" w:customStyle="1" w:styleId="121">
    <w:name w:val="Сетка таблицы12"/>
    <w:basedOn w:val="a1"/>
    <w:next w:val="aa"/>
    <w:rsid w:val="00FB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2"/>
    <w:next w:val="a2"/>
    <w:semiHidden/>
    <w:unhideWhenUsed/>
    <w:rsid w:val="00FB725C"/>
  </w:style>
  <w:style w:type="numbering" w:customStyle="1" w:styleId="310">
    <w:name w:val="Нет списка31"/>
    <w:next w:val="a2"/>
    <w:semiHidden/>
    <w:unhideWhenUsed/>
    <w:rsid w:val="00FB725C"/>
  </w:style>
  <w:style w:type="numbering" w:customStyle="1" w:styleId="1110">
    <w:name w:val="Нет списка111"/>
    <w:next w:val="a2"/>
    <w:semiHidden/>
    <w:unhideWhenUsed/>
    <w:rsid w:val="00FB725C"/>
  </w:style>
  <w:style w:type="numbering" w:customStyle="1" w:styleId="2110">
    <w:name w:val="Нет списка211"/>
    <w:next w:val="a2"/>
    <w:semiHidden/>
    <w:unhideWhenUsed/>
    <w:rsid w:val="00FB725C"/>
  </w:style>
  <w:style w:type="character" w:customStyle="1" w:styleId="30">
    <w:name w:val="Заголовок 3 Знак"/>
    <w:basedOn w:val="a0"/>
    <w:link w:val="3"/>
    <w:semiHidden/>
    <w:rsid w:val="00E03471"/>
    <w:rPr>
      <w:rFonts w:asciiTheme="majorHAnsi" w:eastAsiaTheme="majorEastAsia" w:hAnsiTheme="majorHAnsi" w:cstheme="majorBidi"/>
      <w:b/>
      <w:bCs/>
      <w:color w:val="4F81BD" w:themeColor="accent1"/>
      <w:sz w:val="28"/>
    </w:rPr>
  </w:style>
</w:styles>
</file>

<file path=word/webSettings.xml><?xml version="1.0" encoding="utf-8"?>
<w:webSettings xmlns:r="http://schemas.openxmlformats.org/officeDocument/2006/relationships" xmlns:w="http://schemas.openxmlformats.org/wordprocessingml/2006/main">
  <w:divs>
    <w:div w:id="53116794">
      <w:bodyDiv w:val="1"/>
      <w:marLeft w:val="0"/>
      <w:marRight w:val="0"/>
      <w:marTop w:val="0"/>
      <w:marBottom w:val="0"/>
      <w:divBdr>
        <w:top w:val="none" w:sz="0" w:space="0" w:color="auto"/>
        <w:left w:val="none" w:sz="0" w:space="0" w:color="auto"/>
        <w:bottom w:val="none" w:sz="0" w:space="0" w:color="auto"/>
        <w:right w:val="none" w:sz="0" w:space="0" w:color="auto"/>
      </w:divBdr>
      <w:divsChild>
        <w:div w:id="1897862172">
          <w:marLeft w:val="0"/>
          <w:marRight w:val="0"/>
          <w:marTop w:val="0"/>
          <w:marBottom w:val="0"/>
          <w:divBdr>
            <w:top w:val="none" w:sz="0" w:space="0" w:color="auto"/>
            <w:left w:val="none" w:sz="0" w:space="0" w:color="auto"/>
            <w:bottom w:val="none" w:sz="0" w:space="0" w:color="auto"/>
            <w:right w:val="none" w:sz="0" w:space="0" w:color="auto"/>
          </w:divBdr>
          <w:divsChild>
            <w:div w:id="487940900">
              <w:marLeft w:val="0"/>
              <w:marRight w:val="0"/>
              <w:marTop w:val="0"/>
              <w:marBottom w:val="0"/>
              <w:divBdr>
                <w:top w:val="none" w:sz="0" w:space="0" w:color="auto"/>
                <w:left w:val="none" w:sz="0" w:space="0" w:color="auto"/>
                <w:bottom w:val="none" w:sz="0" w:space="0" w:color="auto"/>
                <w:right w:val="none" w:sz="0" w:space="0" w:color="auto"/>
              </w:divBdr>
              <w:divsChild>
                <w:div w:id="1134643836">
                  <w:marLeft w:val="0"/>
                  <w:marRight w:val="0"/>
                  <w:marTop w:val="0"/>
                  <w:marBottom w:val="0"/>
                  <w:divBdr>
                    <w:top w:val="none" w:sz="0" w:space="0" w:color="auto"/>
                    <w:left w:val="none" w:sz="0" w:space="0" w:color="auto"/>
                    <w:bottom w:val="none" w:sz="0" w:space="0" w:color="auto"/>
                    <w:right w:val="none" w:sz="0" w:space="0" w:color="auto"/>
                  </w:divBdr>
                  <w:divsChild>
                    <w:div w:id="490105208">
                      <w:marLeft w:val="0"/>
                      <w:marRight w:val="0"/>
                      <w:marTop w:val="0"/>
                      <w:marBottom w:val="0"/>
                      <w:divBdr>
                        <w:top w:val="none" w:sz="0" w:space="0" w:color="auto"/>
                        <w:left w:val="none" w:sz="0" w:space="0" w:color="auto"/>
                        <w:bottom w:val="none" w:sz="0" w:space="0" w:color="auto"/>
                        <w:right w:val="none" w:sz="0" w:space="0" w:color="auto"/>
                      </w:divBdr>
                      <w:divsChild>
                        <w:div w:id="255943734">
                          <w:marLeft w:val="0"/>
                          <w:marRight w:val="0"/>
                          <w:marTop w:val="0"/>
                          <w:marBottom w:val="0"/>
                          <w:divBdr>
                            <w:top w:val="none" w:sz="0" w:space="0" w:color="auto"/>
                            <w:left w:val="none" w:sz="0" w:space="0" w:color="auto"/>
                            <w:bottom w:val="none" w:sz="0" w:space="0" w:color="auto"/>
                            <w:right w:val="none" w:sz="0" w:space="0" w:color="auto"/>
                          </w:divBdr>
                          <w:divsChild>
                            <w:div w:id="1640569731">
                              <w:marLeft w:val="0"/>
                              <w:marRight w:val="0"/>
                              <w:marTop w:val="0"/>
                              <w:marBottom w:val="174"/>
                              <w:divBdr>
                                <w:top w:val="none" w:sz="0" w:space="0" w:color="auto"/>
                                <w:left w:val="none" w:sz="0" w:space="0" w:color="auto"/>
                                <w:bottom w:val="none" w:sz="0" w:space="0" w:color="auto"/>
                                <w:right w:val="none" w:sz="0" w:space="0" w:color="auto"/>
                              </w:divBdr>
                              <w:divsChild>
                                <w:div w:id="1274049997">
                                  <w:marLeft w:val="0"/>
                                  <w:marRight w:val="0"/>
                                  <w:marTop w:val="0"/>
                                  <w:marBottom w:val="0"/>
                                  <w:divBdr>
                                    <w:top w:val="none" w:sz="0" w:space="0" w:color="auto"/>
                                    <w:left w:val="none" w:sz="0" w:space="0" w:color="auto"/>
                                    <w:bottom w:val="none" w:sz="0" w:space="0" w:color="auto"/>
                                    <w:right w:val="none" w:sz="0" w:space="0" w:color="auto"/>
                                  </w:divBdr>
                                  <w:divsChild>
                                    <w:div w:id="368536582">
                                      <w:marLeft w:val="0"/>
                                      <w:marRight w:val="0"/>
                                      <w:marTop w:val="255"/>
                                      <w:marBottom w:val="0"/>
                                      <w:divBdr>
                                        <w:top w:val="none" w:sz="0" w:space="0" w:color="auto"/>
                                        <w:left w:val="none" w:sz="0" w:space="0" w:color="auto"/>
                                        <w:bottom w:val="none" w:sz="0" w:space="0" w:color="auto"/>
                                        <w:right w:val="none" w:sz="0" w:space="0" w:color="auto"/>
                                      </w:divBdr>
                                      <w:divsChild>
                                        <w:div w:id="277881989">
                                          <w:marLeft w:val="17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713148">
      <w:bodyDiv w:val="1"/>
      <w:marLeft w:val="0"/>
      <w:marRight w:val="0"/>
      <w:marTop w:val="0"/>
      <w:marBottom w:val="0"/>
      <w:divBdr>
        <w:top w:val="none" w:sz="0" w:space="0" w:color="auto"/>
        <w:left w:val="none" w:sz="0" w:space="0" w:color="auto"/>
        <w:bottom w:val="none" w:sz="0" w:space="0" w:color="auto"/>
        <w:right w:val="none" w:sz="0" w:space="0" w:color="auto"/>
      </w:divBdr>
    </w:div>
    <w:div w:id="479658637">
      <w:bodyDiv w:val="1"/>
      <w:marLeft w:val="0"/>
      <w:marRight w:val="0"/>
      <w:marTop w:val="0"/>
      <w:marBottom w:val="0"/>
      <w:divBdr>
        <w:top w:val="none" w:sz="0" w:space="0" w:color="auto"/>
        <w:left w:val="none" w:sz="0" w:space="0" w:color="auto"/>
        <w:bottom w:val="none" w:sz="0" w:space="0" w:color="auto"/>
        <w:right w:val="none" w:sz="0" w:space="0" w:color="auto"/>
      </w:divBdr>
    </w:div>
    <w:div w:id="13208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 с ПРИЛОЖЕНИЕМ.dotx</Template>
  <TotalTime>108</TotalTime>
  <Pages>29</Pages>
  <Words>13670</Words>
  <Characters>77923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91411</CharactersWithSpaces>
  <SharedDoc>false</SharedDoc>
  <HLinks>
    <vt:vector size="54" baseType="variant">
      <vt:variant>
        <vt:i4>7077991</vt:i4>
      </vt:variant>
      <vt:variant>
        <vt:i4>24</vt:i4>
      </vt:variant>
      <vt:variant>
        <vt:i4>0</vt:i4>
      </vt:variant>
      <vt:variant>
        <vt:i4>5</vt:i4>
      </vt:variant>
      <vt:variant>
        <vt:lpwstr>http://kamb-61.ru/</vt:lpwstr>
      </vt:variant>
      <vt:variant>
        <vt:lpwstr/>
      </vt:variant>
      <vt:variant>
        <vt:i4>7143476</vt:i4>
      </vt:variant>
      <vt:variant>
        <vt:i4>21</vt:i4>
      </vt:variant>
      <vt:variant>
        <vt:i4>0</vt:i4>
      </vt:variant>
      <vt:variant>
        <vt:i4>5</vt:i4>
      </vt:variant>
      <vt:variant>
        <vt:lpwstr/>
      </vt:variant>
      <vt:variant>
        <vt:lpwstr>Par864</vt:lpwstr>
      </vt:variant>
      <vt:variant>
        <vt:i4>6422577</vt:i4>
      </vt:variant>
      <vt:variant>
        <vt:i4>18</vt:i4>
      </vt:variant>
      <vt:variant>
        <vt:i4>0</vt:i4>
      </vt:variant>
      <vt:variant>
        <vt:i4>5</vt:i4>
      </vt:variant>
      <vt:variant>
        <vt:lpwstr/>
      </vt:variant>
      <vt:variant>
        <vt:lpwstr>Par734</vt:lpwstr>
      </vt:variant>
      <vt:variant>
        <vt:i4>6422579</vt:i4>
      </vt:variant>
      <vt:variant>
        <vt:i4>15</vt:i4>
      </vt:variant>
      <vt:variant>
        <vt:i4>0</vt:i4>
      </vt:variant>
      <vt:variant>
        <vt:i4>5</vt:i4>
      </vt:variant>
      <vt:variant>
        <vt:lpwstr/>
      </vt:variant>
      <vt:variant>
        <vt:lpwstr>Par714</vt:lpwstr>
      </vt:variant>
      <vt:variant>
        <vt:i4>6291514</vt:i4>
      </vt:variant>
      <vt:variant>
        <vt:i4>12</vt:i4>
      </vt:variant>
      <vt:variant>
        <vt:i4>0</vt:i4>
      </vt:variant>
      <vt:variant>
        <vt:i4>5</vt:i4>
      </vt:variant>
      <vt:variant>
        <vt:lpwstr/>
      </vt:variant>
      <vt:variant>
        <vt:lpwstr>Par687</vt:lpwstr>
      </vt:variant>
      <vt:variant>
        <vt:i4>1441887</vt:i4>
      </vt:variant>
      <vt:variant>
        <vt:i4>9</vt:i4>
      </vt:variant>
      <vt:variant>
        <vt:i4>0</vt:i4>
      </vt:variant>
      <vt:variant>
        <vt:i4>5</vt:i4>
      </vt:variant>
      <vt:variant>
        <vt:lpwstr>consultantplus://offline/ref=664B8111A6882BFDB7C2DC6EDA301534B80E210F9DD87903858F84A91610K5J</vt:lpwstr>
      </vt:variant>
      <vt:variant>
        <vt:lpwstr/>
      </vt:variant>
      <vt:variant>
        <vt:i4>2752566</vt:i4>
      </vt:variant>
      <vt:variant>
        <vt:i4>6</vt:i4>
      </vt:variant>
      <vt:variant>
        <vt:i4>0</vt:i4>
      </vt:variant>
      <vt:variant>
        <vt:i4>5</vt:i4>
      </vt:variant>
      <vt:variant>
        <vt:lpwstr>consultantplus://offline/ref=64E9B3CD078380C8E3E185902F9352D02817FC0A95F86C595B102A2D8BF6AE832AC33945I0M0L</vt:lpwstr>
      </vt:variant>
      <vt:variant>
        <vt:lpwstr/>
      </vt:variant>
      <vt:variant>
        <vt:i4>7929869</vt:i4>
      </vt:variant>
      <vt:variant>
        <vt:i4>3</vt:i4>
      </vt:variant>
      <vt:variant>
        <vt:i4>0</vt:i4>
      </vt:variant>
      <vt:variant>
        <vt:i4>5</vt:i4>
      </vt:variant>
      <vt:variant>
        <vt:lpwstr>mailto:orlovsky..mfc.office@yandex.ru</vt:lpwstr>
      </vt:variant>
      <vt:variant>
        <vt:lpwstr/>
      </vt:variant>
      <vt:variant>
        <vt:i4>7077991</vt:i4>
      </vt:variant>
      <vt:variant>
        <vt:i4>0</vt:i4>
      </vt:variant>
      <vt:variant>
        <vt:i4>0</vt:i4>
      </vt:variant>
      <vt:variant>
        <vt:i4>5</vt:i4>
      </vt:variant>
      <vt:variant>
        <vt:lpwstr>http://kamb-61.ru/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User</cp:lastModifiedBy>
  <cp:revision>11</cp:revision>
  <cp:lastPrinted>2024-10-23T11:46:00Z</cp:lastPrinted>
  <dcterms:created xsi:type="dcterms:W3CDTF">2024-09-27T07:09:00Z</dcterms:created>
  <dcterms:modified xsi:type="dcterms:W3CDTF">2024-11-05T06:20:00Z</dcterms:modified>
</cp:coreProperties>
</file>