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4" w:rsidRPr="005448F4" w:rsidRDefault="005448F4" w:rsidP="005448F4">
      <w:pPr>
        <w:tabs>
          <w:tab w:val="center" w:pos="4747"/>
          <w:tab w:val="right" w:pos="9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8F4" w:rsidRPr="005448F4" w:rsidRDefault="005448F4" w:rsidP="005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F4">
        <w:rPr>
          <w:rFonts w:ascii="Times New Roman" w:hAnsi="Times New Roman" w:cs="Times New Roman"/>
          <w:b/>
          <w:sz w:val="28"/>
          <w:szCs w:val="28"/>
        </w:rPr>
        <w:t>РОСТОВСКАЯ ОБЛАСТЬ, ОРЛОВСКИЙ РАЙОН</w:t>
      </w:r>
    </w:p>
    <w:p w:rsidR="005448F4" w:rsidRDefault="005448F4" w:rsidP="005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F4">
        <w:rPr>
          <w:rFonts w:ascii="Times New Roman" w:hAnsi="Times New Roman" w:cs="Times New Roman"/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5448F4" w:rsidRPr="005448F4" w:rsidRDefault="005448F4" w:rsidP="00544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F4" w:rsidRPr="005448F4" w:rsidRDefault="005448F4" w:rsidP="00544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F4">
        <w:rPr>
          <w:rFonts w:ascii="Times New Roman" w:hAnsi="Times New Roman" w:cs="Times New Roman"/>
          <w:b/>
          <w:sz w:val="28"/>
          <w:szCs w:val="28"/>
        </w:rPr>
        <w:t>АДМИНИСТРАЦИЯ  КРАСНОАРМЕЙСКОГО СЕЛЬСКОГО ПОСЕЛЕНИЯ</w:t>
      </w:r>
    </w:p>
    <w:p w:rsidR="005448F4" w:rsidRPr="005448F4" w:rsidRDefault="005448F4" w:rsidP="005448F4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5448F4">
        <w:rPr>
          <w:rFonts w:ascii="Times New Roman" w:hAnsi="Times New Roman" w:cs="Times New Roman"/>
          <w:i w:val="0"/>
        </w:rPr>
        <w:t>ПОСТАНОВЛЕНИЕ</w:t>
      </w:r>
    </w:p>
    <w:p w:rsidR="005448F4" w:rsidRPr="005448F4" w:rsidRDefault="005448F4" w:rsidP="00544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CB" w:rsidRPr="005448F4" w:rsidRDefault="005448F4" w:rsidP="005448F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48F4">
        <w:rPr>
          <w:rFonts w:ascii="Times New Roman" w:hAnsi="Times New Roman" w:cs="Times New Roman"/>
          <w:b/>
          <w:sz w:val="28"/>
          <w:szCs w:val="28"/>
        </w:rPr>
        <w:t xml:space="preserve">28. 07. 2016 г.                                   </w:t>
      </w:r>
      <w:r w:rsidRPr="005448F4">
        <w:rPr>
          <w:rFonts w:ascii="Times New Roman" w:hAnsi="Times New Roman" w:cs="Times New Roman"/>
          <w:b/>
          <w:bCs/>
          <w:sz w:val="28"/>
          <w:szCs w:val="28"/>
        </w:rPr>
        <w:t>№ 28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48F4">
        <w:rPr>
          <w:rFonts w:ascii="Times New Roman" w:hAnsi="Times New Roman" w:cs="Times New Roman"/>
          <w:b/>
          <w:sz w:val="28"/>
          <w:szCs w:val="28"/>
        </w:rPr>
        <w:t xml:space="preserve">                п. Красноармейский</w:t>
      </w:r>
    </w:p>
    <w:p w:rsidR="005448F4" w:rsidRDefault="005448F4" w:rsidP="00B041F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CB" w:rsidRPr="00B041F9" w:rsidRDefault="00B432CB" w:rsidP="00B041F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314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314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314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195A2B"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B432CB" w:rsidRDefault="00B432CB" w:rsidP="00195A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5A2B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AC3D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432CB" w:rsidRPr="00AC3D8F" w:rsidRDefault="00B432CB" w:rsidP="00195A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CB" w:rsidRPr="00B041F9" w:rsidRDefault="00B432CB" w:rsidP="00B041F9">
      <w:pPr>
        <w:jc w:val="both"/>
        <w:rPr>
          <w:rFonts w:ascii="Times New Roman" w:hAnsi="Times New Roman" w:cs="Times New Roman"/>
          <w:sz w:val="28"/>
          <w:szCs w:val="28"/>
        </w:rPr>
      </w:pPr>
      <w:r w:rsidRPr="00AC3D8F">
        <w:rPr>
          <w:rFonts w:ascii="Times New Roman" w:hAnsi="Times New Roman" w:cs="Times New Roman"/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</w:t>
      </w:r>
      <w:r w:rsidRPr="00195A2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от 29.12.2004 №188-ФЗ;Областного закона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2B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в жилых помещениях»,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Красноармейского 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B432CB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195A2B">
        <w:rPr>
          <w:rFonts w:ascii="Times New Roman" w:hAnsi="Times New Roman" w:cs="Times New Roman"/>
          <w:sz w:val="28"/>
          <w:szCs w:val="28"/>
        </w:rPr>
        <w:t>Постановка граждан на учет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5A2B"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помещениях, предоставляемых по договорам социального найма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>» (приложение).</w:t>
      </w:r>
    </w:p>
    <w:p w:rsidR="00B432CB" w:rsidRDefault="00B432CB" w:rsidP="00895B3A">
      <w:pPr>
        <w:tabs>
          <w:tab w:val="left" w:pos="3544"/>
          <w:tab w:val="left" w:pos="4678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5B3A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 постановление Администрации Красноармейского сельского поселения от 28.11.2013 № 328 «</w:t>
      </w:r>
      <w:r w:rsidRPr="00895B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найма»» и постановление от 15.03.2016 № 104 «О внесении изменений постановление Администрации  Красноармейского сельского поселения от 28.11.2013 № 328»</w:t>
      </w:r>
    </w:p>
    <w:p w:rsidR="00B432CB" w:rsidRPr="00895B3A" w:rsidRDefault="00B432CB" w:rsidP="00895B3A">
      <w:pPr>
        <w:tabs>
          <w:tab w:val="left" w:pos="3544"/>
          <w:tab w:val="left" w:pos="4678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Интернет.</w:t>
      </w:r>
    </w:p>
    <w:p w:rsidR="00B432CB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иста первой категории Неделько А.А.</w:t>
      </w:r>
    </w:p>
    <w:p w:rsidR="00B432CB" w:rsidRPr="00B041F9" w:rsidRDefault="00B432CB" w:rsidP="00B0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CB" w:rsidRPr="000E10A9" w:rsidRDefault="00B432CB" w:rsidP="000E1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В.А.Воевода</w:t>
      </w:r>
    </w:p>
    <w:p w:rsidR="00B432CB" w:rsidRDefault="00B432CB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41F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432CB" w:rsidRDefault="00B432CB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F4" w:rsidRDefault="005448F4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2CB" w:rsidRDefault="00B432CB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2CB" w:rsidRPr="00B041F9" w:rsidRDefault="00B432CB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2CB" w:rsidRPr="000E10A9" w:rsidRDefault="00B432CB" w:rsidP="00337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432CB" w:rsidRPr="000E10A9" w:rsidRDefault="00B432CB" w:rsidP="00337913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432CB" w:rsidRPr="000E10A9" w:rsidRDefault="00B432CB" w:rsidP="00337913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2CB" w:rsidRPr="000E10A9" w:rsidRDefault="00B432CB" w:rsidP="00337913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432CB" w:rsidRDefault="00B432CB" w:rsidP="00337913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448F4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0E10A9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</w:t>
      </w:r>
      <w:r w:rsidR="005448F4">
        <w:rPr>
          <w:rFonts w:ascii="Times New Roman" w:hAnsi="Times New Roman" w:cs="Times New Roman"/>
          <w:sz w:val="28"/>
          <w:szCs w:val="28"/>
          <w:lang w:eastAsia="ru-RU"/>
        </w:rPr>
        <w:t>282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32CB" w:rsidRDefault="00B432CB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2CB" w:rsidRPr="000E10A9" w:rsidRDefault="00B432CB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2CB" w:rsidRPr="000E10A9" w:rsidRDefault="00B432CB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B432CB" w:rsidRPr="00195A2B" w:rsidRDefault="00B432CB" w:rsidP="00B60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195A2B"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B432CB" w:rsidRPr="000E10A9" w:rsidRDefault="00B432CB" w:rsidP="00B041F9">
      <w:pPr>
        <w:spacing w:after="0"/>
        <w:ind w:right="-285"/>
        <w:jc w:val="center"/>
        <w:rPr>
          <w:sz w:val="28"/>
          <w:szCs w:val="28"/>
        </w:rPr>
      </w:pPr>
      <w:r w:rsidRPr="00195A2B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AC3D8F">
        <w:rPr>
          <w:rFonts w:ascii="Times New Roman" w:hAnsi="Times New Roman" w:cs="Times New Roman"/>
          <w:sz w:val="28"/>
          <w:szCs w:val="28"/>
        </w:rPr>
        <w:t>»</w:t>
      </w:r>
    </w:p>
    <w:p w:rsidR="00B432CB" w:rsidRPr="000E10A9" w:rsidRDefault="00B432CB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B432CB" w:rsidRPr="000E10A9" w:rsidRDefault="00B432CB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B432CB" w:rsidRPr="0082793F" w:rsidRDefault="00B432CB" w:rsidP="00827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43E60">
        <w:rPr>
          <w:rFonts w:ascii="Times New Roman" w:hAnsi="Times New Roman" w:cs="Times New Roman"/>
          <w:sz w:val="28"/>
          <w:szCs w:val="28"/>
        </w:rPr>
        <w:t>  сельского поселения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граждан </w:t>
      </w:r>
      <w:r w:rsidRPr="00195A2B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5A2B"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помещениях, предоставляемых по договорам социального найма</w:t>
      </w:r>
      <w:r w:rsidRPr="00AC3D8F">
        <w:rPr>
          <w:rFonts w:ascii="Times New Roman" w:hAnsi="Times New Roman" w:cs="Times New Roman"/>
          <w:sz w:val="28"/>
          <w:szCs w:val="28"/>
        </w:rPr>
        <w:t>»</w:t>
      </w:r>
      <w:r w:rsidRPr="00A43E60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7" w:history="1">
        <w:r w:rsidRPr="00A43E60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8" w:history="1">
        <w:r w:rsidRPr="00A43E60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Федерации",Жилищным кодексом</w:t>
      </w:r>
      <w:r w:rsidRPr="00195A2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№188-ФЗ;Об</w:t>
      </w:r>
      <w:r>
        <w:rPr>
          <w:rFonts w:ascii="Times New Roman" w:hAnsi="Times New Roman" w:cs="Times New Roman"/>
          <w:sz w:val="28"/>
          <w:szCs w:val="28"/>
        </w:rPr>
        <w:t>ластным законом</w:t>
      </w:r>
      <w:r w:rsidRPr="00195A2B">
        <w:rPr>
          <w:rFonts w:ascii="Times New Roman" w:hAnsi="Times New Roman" w:cs="Times New Roman"/>
          <w:sz w:val="28"/>
          <w:szCs w:val="28"/>
        </w:rPr>
        <w:t xml:space="preserve">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195A2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CB" w:rsidRPr="000E10A9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1.2. Круг получателей муниципальной услуги</w:t>
      </w:r>
    </w:p>
    <w:p w:rsidR="00B432CB" w:rsidRPr="009C5953" w:rsidRDefault="00B432CB" w:rsidP="00B041F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Pr="009C5953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B432CB" w:rsidRPr="000E10A9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r w:rsidRPr="000E10A9">
        <w:rPr>
          <w:sz w:val="28"/>
          <w:szCs w:val="28"/>
        </w:rPr>
        <w:lastRenderedPageBreak/>
        <w:t xml:space="preserve">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 сельского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432CB" w:rsidRPr="004233F4" w:rsidRDefault="00B432CB" w:rsidP="00B041F9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Красноармейский. пер. Красноармейский. 22 тел.  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8 (863 75) </w:t>
      </w:r>
      <w:r>
        <w:rPr>
          <w:rFonts w:ascii="Times New Roman" w:hAnsi="Times New Roman" w:cs="Times New Roman"/>
          <w:sz w:val="28"/>
          <w:szCs w:val="28"/>
          <w:lang w:eastAsia="ru-RU"/>
        </w:rPr>
        <w:t>21-7-0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33F4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kra</w:t>
      </w:r>
      <w:r w:rsidRPr="004233F4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r w:rsidRPr="004233F4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4233F4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337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B432CB" w:rsidRPr="004233F4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B432CB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432CB" w:rsidRPr="00682BB9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B432CB" w:rsidRPr="00682BB9" w:rsidRDefault="00B432CB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>
        <w:rPr>
          <w:sz w:val="28"/>
          <w:szCs w:val="28"/>
        </w:rPr>
        <w:t>оставления государственной или муниципальной услуги</w:t>
      </w:r>
      <w:r w:rsidRPr="00682BB9">
        <w:rPr>
          <w:sz w:val="28"/>
          <w:szCs w:val="28"/>
        </w:rPr>
        <w:t> </w:t>
      </w:r>
    </w:p>
    <w:p w:rsidR="00B432CB" w:rsidRPr="00682BB9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>
        <w:rPr>
          <w:sz w:val="28"/>
          <w:szCs w:val="28"/>
        </w:rPr>
        <w:t>.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–«Постановка граждан </w:t>
      </w:r>
      <w:r w:rsidRPr="00195A2B">
        <w:rPr>
          <w:sz w:val="28"/>
          <w:szCs w:val="28"/>
        </w:rPr>
        <w:t>на учет</w:t>
      </w:r>
      <w:r>
        <w:rPr>
          <w:sz w:val="28"/>
          <w:szCs w:val="28"/>
        </w:rPr>
        <w:t xml:space="preserve"> </w:t>
      </w:r>
      <w:r w:rsidRPr="00195A2B">
        <w:rPr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AC3D8F">
        <w:rPr>
          <w:sz w:val="28"/>
          <w:szCs w:val="28"/>
        </w:rPr>
        <w:t>»</w:t>
      </w:r>
    </w:p>
    <w:p w:rsidR="00B432CB" w:rsidRPr="00682BB9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B432CB" w:rsidRPr="00682BB9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Красноармейского сельского поселения Орловского района Ростовской области.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>
        <w:rPr>
          <w:sz w:val="28"/>
          <w:szCs w:val="28"/>
        </w:rPr>
        <w:t>Красноармейского</w:t>
      </w:r>
      <w:r w:rsidRPr="00682BB9">
        <w:rPr>
          <w:sz w:val="28"/>
          <w:szCs w:val="28"/>
        </w:rPr>
        <w:t xml:space="preserve"> сельского поселения, предусмотренные настоящим регламентом, могут предоставляться на базе муниципального учреждения «Многофун</w:t>
      </w:r>
      <w:r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(далее МФЦ)</w:t>
      </w:r>
      <w:r w:rsidRPr="00682BB9">
        <w:rPr>
          <w:sz w:val="28"/>
          <w:szCs w:val="28"/>
        </w:rPr>
        <w:t xml:space="preserve"> Местонахождение МФЦ: Ростовс</w:t>
      </w:r>
      <w:r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Pr="00682BB9">
        <w:rPr>
          <w:sz w:val="28"/>
          <w:szCs w:val="28"/>
        </w:rPr>
        <w:t>.</w:t>
      </w:r>
    </w:p>
    <w:p w:rsidR="00B432CB" w:rsidRPr="00682BB9" w:rsidRDefault="00B432CB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> 2.3.  Описание результата предоставления услуги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B432CB" w:rsidRPr="00337913" w:rsidRDefault="00B432CB" w:rsidP="00B041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3">
        <w:rPr>
          <w:rFonts w:ascii="Times New Roman" w:hAnsi="Times New Roman" w:cs="Times New Roman"/>
          <w:sz w:val="28"/>
          <w:szCs w:val="28"/>
        </w:rPr>
        <w:t>- предоставление Постановление Администрации Красноармейского сельского поселения (далее Постановление), о 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B432CB" w:rsidRPr="00337913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913">
        <w:rPr>
          <w:sz w:val="28"/>
          <w:szCs w:val="28"/>
        </w:rPr>
        <w:t>2.4. Общий срок предоставления муниципальной услуги.</w:t>
      </w:r>
    </w:p>
    <w:p w:rsidR="00B432CB" w:rsidRPr="00337913" w:rsidRDefault="00B432CB" w:rsidP="00B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момента подачи в установленном порядке заявления не превышает 30 дней со дня поступления заявления о предоставлении муниципальной услуги.</w:t>
      </w:r>
    </w:p>
    <w:p w:rsidR="00B432CB" w:rsidRPr="00FF0EDE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171C0C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</w:pP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B432CB" w:rsidRPr="00FB1B65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B65">
        <w:rPr>
          <w:rFonts w:ascii="Times New Roman" w:hAnsi="Times New Roman" w:cs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B432CB" w:rsidRPr="00FB1B65" w:rsidRDefault="00B432CB" w:rsidP="00B0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 w:cs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B432CB" w:rsidRPr="00FB1B65" w:rsidRDefault="00B432CB" w:rsidP="00B041F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B432CB" w:rsidRPr="00313737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737">
        <w:rPr>
          <w:rFonts w:ascii="Times New Roman" w:hAnsi="Times New Roman" w:cs="Times New Roman"/>
          <w:sz w:val="28"/>
          <w:szCs w:val="28"/>
        </w:rPr>
        <w:t xml:space="preserve">- Жилищным кодексом Российской Федерации от 29.12.2004 №188-ФЗ; 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737">
        <w:rPr>
          <w:rFonts w:ascii="Times New Roman" w:hAnsi="Times New Roman" w:cs="Times New Roman"/>
          <w:sz w:val="28"/>
          <w:szCs w:val="28"/>
        </w:rPr>
        <w:t>- Областным законом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73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</w:p>
    <w:p w:rsidR="00B432CB" w:rsidRPr="009D2DA6" w:rsidRDefault="00B432CB" w:rsidP="00B0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DA6">
        <w:rPr>
          <w:rFonts w:ascii="Times New Roman" w:hAnsi="Times New Roman" w:cs="Times New Roman"/>
          <w:sz w:val="28"/>
          <w:szCs w:val="28"/>
        </w:rPr>
        <w:t>-  Федеральным законом  от 24.11.1995 № 181-ФЗ «О социальной защите инвалидов в Российской Федерации»</w:t>
      </w:r>
    </w:p>
    <w:p w:rsidR="00B432CB" w:rsidRPr="00FF0EDE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2.6.Перечень документов, необходимых для пред</w:t>
      </w:r>
      <w:r>
        <w:rPr>
          <w:sz w:val="28"/>
          <w:szCs w:val="28"/>
        </w:rPr>
        <w:t>оставления муниципальной услуги.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Заявление о принятии на учет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всеми совершеннолетними членами семьи</w:t>
      </w:r>
      <w:r w:rsidRPr="00313737">
        <w:rPr>
          <w:rFonts w:ascii="Times New Roman" w:hAnsi="Times New Roman" w:cs="Times New Roman"/>
          <w:sz w:val="28"/>
          <w:szCs w:val="28"/>
        </w:rPr>
        <w:t>;</w:t>
      </w:r>
    </w:p>
    <w:p w:rsidR="00B432CB" w:rsidRPr="005B3629" w:rsidRDefault="00B432CB" w:rsidP="005B3629">
      <w:pPr>
        <w:shd w:val="clear" w:color="auto" w:fill="FFFFFF"/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5B3629">
        <w:rPr>
          <w:rFonts w:ascii="Times New Roman" w:hAnsi="Times New Roman" w:cs="Times New Roman"/>
          <w:sz w:val="28"/>
          <w:szCs w:val="28"/>
        </w:rPr>
        <w:t xml:space="preserve">2)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заявлению прилагаются:</w:t>
      </w:r>
    </w:p>
    <w:p w:rsidR="00B432CB" w:rsidRPr="005B3629" w:rsidRDefault="00B432CB" w:rsidP="00881A53">
      <w:pPr>
        <w:shd w:val="clear" w:color="auto" w:fill="FFFFFF"/>
        <w:tabs>
          <w:tab w:val="left" w:pos="1087"/>
        </w:tabs>
        <w:spacing w:line="295" w:lineRule="exact"/>
        <w:ind w:left="29" w:firstLine="713"/>
        <w:rPr>
          <w:rFonts w:ascii="Times New Roman" w:hAnsi="Times New Roman" w:cs="Times New Roman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копии    документов,    удостоверяющих    личность    гражданина    Российской Федерации и членов его семьи (все страницы);</w:t>
      </w:r>
    </w:p>
    <w:p w:rsidR="00B432CB" w:rsidRPr="005B3629" w:rsidRDefault="00B432CB" w:rsidP="00881A53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95" w:lineRule="exact"/>
        <w:ind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справка .о составе семьи по месту регистрации лица, в случае если указанные </w:t>
      </w:r>
      <w:r w:rsidRPr="005B36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сведения не находятся в распоряжении органов, предоставляющих государственные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услуги,   органов,   предоставляющих  муниципальные услуги,   иных  государственных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органов, органов местного самоуправления либо подведомственных государственным </w:t>
      </w:r>
      <w:r w:rsidRPr="005B36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органам    или    органам    местного    самоуправления    организаций,    участвующих    в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предоставлении государственных или муниципальных услуг;</w:t>
      </w:r>
    </w:p>
    <w:p w:rsidR="00B432CB" w:rsidRPr="005B3629" w:rsidRDefault="00B432CB" w:rsidP="00881A53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95" w:lineRule="exact"/>
        <w:ind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документы на занимаемое жилое </w:t>
      </w: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помещение, право на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ое не зарегистрировано в Едином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государственном реестре прав на недвижимое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имущество и сделок с ним (далее - ЕГРП);</w:t>
      </w:r>
    </w:p>
    <w:p w:rsidR="00B432CB" w:rsidRPr="005B3629" w:rsidRDefault="00B432CB" w:rsidP="00881A53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95" w:lineRule="exact"/>
        <w:ind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копии свидетельств о браке (расторжении брака), о рождении (смерти) членов </w:t>
      </w:r>
      <w:r w:rsidRPr="005B36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семьи;</w:t>
      </w:r>
    </w:p>
    <w:p w:rsidR="00B432CB" w:rsidRPr="005B3629" w:rsidRDefault="00B432CB" w:rsidP="00881A53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95" w:lineRule="exact"/>
        <w:ind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выписка из домовой книги или копия финансового лицевого счета, в случае если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указанные   сведения   не   находятся   в   распоряжении   органов предоставляющих </w:t>
      </w: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государственные  услуги,  органов,  предоставляющих  муниципальные  услуги,  иных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государственных органов, органов местного самоуправления либо подведомственных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государственным    органам    или   органам    местного    самоуправления    организаций,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участвующих в предоставлении государственных или муниципальных услуг;</w:t>
      </w:r>
    </w:p>
    <w:p w:rsidR="00B432CB" w:rsidRPr="005B3629" w:rsidRDefault="00B432CB" w:rsidP="00881A53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95" w:lineRule="exact"/>
        <w:ind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граждан, страдающих некоторыми формами хронических заболеваний или </w:t>
      </w:r>
      <w:r w:rsidRPr="005B36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имеющих право на дополнительную жилую площадь в соответствии с федеральным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законодательством,    -    справки,    заключения    и    иные    документы,    выдаваемые </w:t>
      </w: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организациями, входящими в государственную, муниципальную или частную системы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здравоохранения,   либо   документы,   выдаваемые   федеральными   государственными учреждениями медико-социальной экспертизы;</w:t>
      </w:r>
    </w:p>
    <w:p w:rsidR="00B432CB" w:rsidRPr="005B3629" w:rsidRDefault="00B432CB" w:rsidP="00B041F9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   наличии   у </w:t>
      </w:r>
      <w:r w:rsidRPr="005B362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гражданина    права    на    меры    социальной    поддержки,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установленные федеральным законодат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ельством, - копии удостоверений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подтверждающих данное право. </w:t>
      </w:r>
    </w:p>
    <w:p w:rsidR="00B432CB" w:rsidRPr="005B3629" w:rsidRDefault="00B432CB" w:rsidP="00B041F9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z w:val="28"/>
          <w:szCs w:val="28"/>
        </w:rPr>
        <w:t>Указанный перечень документов является исчерпывающим.</w:t>
      </w:r>
    </w:p>
    <w:p w:rsidR="00B432CB" w:rsidRPr="005B3629" w:rsidRDefault="00B432CB" w:rsidP="00881A53">
      <w:pPr>
        <w:shd w:val="clear" w:color="auto" w:fill="FFFFFF"/>
        <w:spacing w:line="295" w:lineRule="exact"/>
        <w:ind w:lef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Согласно п. 6.1 Областного закона от 07.10.2005 № 363-ЗС все копии предоставляются с предъявлением оригиналов документов. Заявитель вправе  </w:t>
      </w:r>
      <w:r w:rsidRPr="005B362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предоставить без предъявления оригиналов копии необходимых документов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заверенные в установленном порядке.</w:t>
      </w:r>
    </w:p>
    <w:p w:rsidR="00B432CB" w:rsidRPr="005B3629" w:rsidRDefault="00B432CB" w:rsidP="00477EB5">
      <w:pPr>
        <w:shd w:val="clear" w:color="auto" w:fill="FFFFFF"/>
        <w:spacing w:line="295" w:lineRule="exact"/>
        <w:ind w:left="94" w:right="79"/>
        <w:jc w:val="both"/>
        <w:rPr>
          <w:rFonts w:ascii="Times New Roman" w:hAnsi="Times New Roman" w:cs="Times New Roman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Согласно ч. 6.2 ст. 1 Областного закона от 07.10.2005 № 363-ЗС органом местного </w:t>
      </w:r>
      <w:r w:rsidRPr="005B362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самоуправления самостоятельно запрашиваются документы (их копии или </w:t>
      </w:r>
      <w:r w:rsidRPr="005B36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содержащиеся в них сведения), необходимые для принятия гражданина на учет, в </w:t>
      </w:r>
      <w:r w:rsidRPr="005B362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органах государственной власти, органах местного самоуправления и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содержащиеся в них сведения) в соответствии с нормативными правовыми актами </w:t>
      </w:r>
      <w:r w:rsidRPr="005B36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Российской   Федерации,   нормативными   правовыми   актами   Ростовской   области </w:t>
      </w:r>
      <w:r w:rsidRPr="005B362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муниципальными правовыми актами, если такие документы не были представлены </w:t>
      </w:r>
      <w:r w:rsidRPr="005B36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заявителем по собственной инициативе, в том числе:</w:t>
      </w:r>
    </w:p>
    <w:p w:rsidR="00B432CB" w:rsidRPr="005B3629" w:rsidRDefault="00B432CB" w:rsidP="00477EB5">
      <w:pPr>
        <w:shd w:val="clear" w:color="auto" w:fill="FFFFFF"/>
        <w:tabs>
          <w:tab w:val="left" w:pos="1094"/>
        </w:tabs>
        <w:spacing w:line="295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-23"/>
          <w:sz w:val="28"/>
          <w:szCs w:val="28"/>
        </w:rPr>
        <w:t>-</w:t>
      </w:r>
      <w:r w:rsidRPr="005B362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правоустанавливающие документы на занимаемое жилое помещение, право 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которое зарегистрировано в ЕГРП;</w:t>
      </w:r>
    </w:p>
    <w:p w:rsidR="00B432CB" w:rsidRPr="005B3629" w:rsidRDefault="00B432CB" w:rsidP="00477EB5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9"/>
          <w:sz w:val="28"/>
          <w:szCs w:val="28"/>
        </w:rPr>
        <w:t>-справка предприятия технической инвентаризации и выписка из ЕГРП  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наличии (отсутствии) жилья, земельного участка и иного недвижимого имущества, </w:t>
      </w:r>
      <w:r w:rsidRPr="005B36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принадлежащего на праве собственности и подлежащего налогообложению, на всех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членов семьи в муниципальном образовании, в котором подано заявление о принятии на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учет, по состоянию на дату подачи заявления;</w:t>
      </w:r>
    </w:p>
    <w:p w:rsidR="00B432CB" w:rsidRPr="005B3629" w:rsidRDefault="00B432CB" w:rsidP="00477EB5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95" w:lineRule="exact"/>
        <w:ind w:left="7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B3629">
        <w:rPr>
          <w:rFonts w:ascii="Times New Roman" w:hAnsi="Times New Roman" w:cs="Times New Roman"/>
          <w:color w:val="000000"/>
          <w:spacing w:val="12"/>
          <w:sz w:val="28"/>
          <w:szCs w:val="28"/>
        </w:rPr>
        <w:t>-в случае если в течение пятнадцати лет до момента подачи заявления о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принятии на учет гражданин и члены его семьи проживали в ином муниципальном </w:t>
      </w:r>
      <w:r w:rsidRPr="005B36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образовании, справка предприятия технической инвентаризации и выписка из ЕГРП о </w:t>
      </w:r>
      <w:r w:rsidRPr="005B362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наличии (отсутствии) жилья, земельного участка и иного недвижимого имущества, </w:t>
      </w:r>
      <w:r w:rsidRPr="005B36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принадлежащего на праве собственности и подлежащего налогообложению, на всех </w:t>
      </w:r>
      <w:r w:rsidRPr="005B3629">
        <w:rPr>
          <w:rFonts w:ascii="Times New Roman" w:hAnsi="Times New Roman" w:cs="Times New Roman"/>
          <w:color w:val="000000"/>
          <w:sz w:val="28"/>
          <w:szCs w:val="28"/>
        </w:rPr>
        <w:t>членов семьи в муниципальном образовании, в котором проживала семья,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62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дату подачи заявления.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2CB" w:rsidRPr="00313737" w:rsidRDefault="00B432CB" w:rsidP="00B041F9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737">
        <w:rPr>
          <w:rFonts w:ascii="Times New Roman" w:hAnsi="Times New Roman" w:cs="Times New Roman"/>
          <w:sz w:val="28"/>
          <w:szCs w:val="28"/>
        </w:rPr>
        <w:lastRenderedPageBreak/>
        <w:t>2.6.1. Для признания семьи гражданина (одиноко проживающего гражданина) малоимущей (малоимущим):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Заявление о признании семьи гражданина (одиноко проживающего гражданина) малоимущей (им);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Документы о заработке гражданина и всех членов семьи;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3737">
        <w:rPr>
          <w:rFonts w:ascii="Times New Roman" w:hAnsi="Times New Roman" w:cs="Times New Roman"/>
          <w:sz w:val="28"/>
          <w:szCs w:val="28"/>
        </w:rPr>
        <w:t xml:space="preserve"> 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о размере пенсии,  компенсационных выплатах, дополнительном ежемесячном материальном обеспечении пенсионера;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3737">
        <w:rPr>
          <w:rFonts w:ascii="Times New Roman" w:hAnsi="Times New Roman" w:cs="Times New Roman"/>
          <w:sz w:val="28"/>
          <w:szCs w:val="28"/>
        </w:rPr>
        <w:t xml:space="preserve">  Справка о размере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о размере ежемесячного пособия на ребенка, ежемесячного пособия по уходу за ребенком до достижения им возраста 1,5 лет;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Сведения о доходах от занятий предпринимательской деятельностью;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(заявление) о размере алиментов, получаемых членами семьи;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313737">
        <w:rPr>
          <w:rFonts w:ascii="Times New Roman" w:hAnsi="Times New Roman" w:cs="Times New Roman"/>
          <w:sz w:val="28"/>
          <w:szCs w:val="28"/>
        </w:rPr>
        <w:t>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Федерации, где отсутствует возможность их трудоустройства;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 о размере ежемесячных  денежных средств на содержание лиц, находящихся под опекой или попечительством, опекуну (попечителю) на содержание подопечного, который признан членом семьи;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Сведения о размере надбавок и доплат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Документы из органов (учреждений), осуществляющих оценку недвижимого имущества, подтверждающие сведения о стоимости </w:t>
      </w:r>
      <w:r w:rsidRPr="00313737">
        <w:rPr>
          <w:rFonts w:ascii="Times New Roman" w:hAnsi="Times New Roman" w:cs="Times New Roman"/>
          <w:sz w:val="28"/>
          <w:szCs w:val="28"/>
        </w:rPr>
        <w:lastRenderedPageBreak/>
        <w:t>принадлежащего на праве собственности гражданину и членам его семьи налогооблагаемого недвижимого имущества;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313737">
        <w:rPr>
          <w:rFonts w:ascii="Times New Roman" w:hAnsi="Times New Roman" w:cs="Times New Roman"/>
          <w:sz w:val="28"/>
          <w:szCs w:val="28"/>
        </w:rPr>
        <w:t xml:space="preserve"> Справка с места работы (службы) о трудоустройстве либо документ, подтверждающий невозможность осуществления гражданином трудовой деятельности;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B432CB" w:rsidRPr="00313737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313737">
        <w:rPr>
          <w:rFonts w:ascii="Times New Roman" w:hAnsi="Times New Roman" w:cs="Times New Roman"/>
          <w:sz w:val="28"/>
          <w:szCs w:val="28"/>
        </w:rPr>
        <w:t xml:space="preserve">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 (Сведения о постановке заявителя на учет в качестве безработного либо документ, подтверждающий невозможность осуществления гражданином трудовой деятельности предоставляет Управление государственной службы занятости населения Ростовской области).</w:t>
      </w:r>
    </w:p>
    <w:p w:rsidR="00B432CB" w:rsidRPr="00CB5B9B" w:rsidRDefault="00B432CB" w:rsidP="00CB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9B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указанного в подпункте 18 настоящего пункта, Администрация запрашивает указанный документ (их копии, сведения, содержащиеся в них) по каналам межведомственного взаимодействия.</w:t>
      </w:r>
    </w:p>
    <w:p w:rsidR="00B432CB" w:rsidRPr="003E344F" w:rsidRDefault="00B432CB" w:rsidP="00B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граждан </w:t>
      </w:r>
      <w:r w:rsidRPr="00195A2B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2B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4F">
        <w:rPr>
          <w:rFonts w:ascii="Times New Roman" w:hAnsi="Times New Roman" w:cs="Times New Roman"/>
          <w:sz w:val="28"/>
          <w:szCs w:val="28"/>
          <w:lang w:eastAsia="ru-RU"/>
        </w:rPr>
        <w:t>предоставляется на основании заявления, по 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ме, установленной приложением №1</w:t>
      </w:r>
      <w:r w:rsidRPr="003E344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B432CB" w:rsidRPr="00662628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432CB" w:rsidRPr="009233E8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B432CB" w:rsidRDefault="00B432CB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B432CB" w:rsidRPr="003E344F" w:rsidRDefault="00B432CB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</w:t>
      </w:r>
      <w:r w:rsidRPr="003E34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действия;</w:t>
      </w:r>
    </w:p>
    <w:p w:rsidR="00B432CB" w:rsidRPr="003E344F" w:rsidRDefault="00B432CB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B432CB" w:rsidRPr="003E344F" w:rsidRDefault="00B432CB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-имеются</w:t>
      </w:r>
      <w:r w:rsidRPr="003E344F">
        <w:rPr>
          <w:rFonts w:ascii="Times New Roman" w:hAnsi="Times New Roman" w:cs="Times New Roman"/>
          <w:sz w:val="28"/>
          <w:szCs w:val="28"/>
          <w:lang w:eastAsia="ru-RU"/>
        </w:rPr>
        <w:t xml:space="preserve"> подчистки или приписки, зачеркнутые слова и иные не оговоренные в них исправления, либо документы, исполненные карандашом;</w:t>
      </w:r>
    </w:p>
    <w:p w:rsidR="00B432CB" w:rsidRPr="003E344F" w:rsidRDefault="00B432CB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44F">
        <w:rPr>
          <w:rFonts w:ascii="Times New Roman" w:hAnsi="Times New Roman" w:cs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B432CB" w:rsidRPr="0007296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B432CB" w:rsidRPr="0007296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432CB" w:rsidRPr="00B611FC" w:rsidRDefault="00B432CB" w:rsidP="00B041F9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FC">
        <w:rPr>
          <w:rFonts w:ascii="Times New Roman" w:hAnsi="Times New Roman" w:cs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432CB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FC">
        <w:rPr>
          <w:rFonts w:ascii="Times New Roman" w:hAnsi="Times New Roman" w:cs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B432CB" w:rsidRPr="009A487A" w:rsidRDefault="00B432CB" w:rsidP="009A487A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7A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истек срок, пре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дусмотренный частью 12 статьи 1</w:t>
      </w:r>
      <w:r w:rsidRPr="009A48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07.10.2005 № 363-ЗС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(Граждане (в том числе члены семьи), которые с намерением приобретения права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состоять  на  учете  совершили  действия  и  гражданско-правовые  сделки  с  жилыми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помещениями,    в    результате    которых    такие    граждане    могут    быть    признаны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z w:val="28"/>
          <w:szCs w:val="28"/>
        </w:rPr>
        <w:t>нуждающимися в жилых помещениях, принимаются на учет в качестве нуждающихся в</w:t>
      </w:r>
      <w:r w:rsidRPr="009A4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87A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жилых  помещениях  не  ранее  чем  через  пять  лет  со  дня   совершения  указанных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намеренных действий. При предоставлении гражд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анам, намеренно ухудшившим свои </w:t>
      </w:r>
      <w:r w:rsidRPr="009A487A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жилищные условия, жилого помещения по договору социального найма учитываются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и гражданско-правовые сделки с жилыми помещениями, совершение 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привело к уменьшению размера занимаемых жилых помещений или к их отчуждению,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  пятнадцать   лет,   предшествующие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предоставлению   таким   г</w:t>
      </w:r>
      <w:r w:rsidRPr="009A487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ражданам   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помещения по договору социального найма).</w:t>
      </w:r>
    </w:p>
    <w:p w:rsidR="00B432CB" w:rsidRPr="009A487A" w:rsidRDefault="00B432CB" w:rsidP="009A487A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7A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ответ органа государственной власти, органа местного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самоуправления либо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подведомственной органу государственной власти или органу местного самоуправления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организации на межведомственный запрос свидетельствует об отсутствии документа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4"/>
          <w:sz w:val="28"/>
          <w:szCs w:val="28"/>
        </w:rPr>
        <w:t>(или)   информации,   необходимых   для   принятия   граждан   на   учет   в   качестве</w:t>
      </w:r>
      <w:r w:rsidRPr="009A48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нуждающихся в жилых помещениях в соответствии с частью 4 статьи 52 Жилищного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кодекса Российской Федерации, если соответствую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щий документ не был представлен </w:t>
      </w:r>
      <w:r w:rsidRPr="009A48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заявителем  по  собственной  инициативе,  за исключением  случаев,  если  отсутствие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запрашиваемых   документа   или   информации   в   распо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ряжении   таких   органов   или 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организаций   подтверждает   право   соответствующих   граждан   состоять   на  учете   в</w:t>
      </w:r>
      <w:r w:rsidRPr="009A487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качестве нуждающихся в жилых помещениях.</w:t>
      </w:r>
    </w:p>
    <w:p w:rsidR="00B432CB" w:rsidRPr="009A487A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2CB" w:rsidRPr="0007296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8258B">
        <w:rPr>
          <w:sz w:val="28"/>
          <w:szCs w:val="28"/>
        </w:rPr>
        <w:t>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B432CB" w:rsidRPr="0007296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Муниципальная услуга предоставляется бесплатно.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B432CB" w:rsidRDefault="00B432CB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7A0F42">
        <w:rPr>
          <w:rFonts w:ascii="Times New Roman" w:hAnsi="Times New Roman" w:cs="Times New Roman"/>
          <w:sz w:val="28"/>
          <w:szCs w:val="28"/>
        </w:rPr>
        <w:t>.</w:t>
      </w:r>
      <w:r w:rsidRPr="007A0F42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hAnsi="Times New Roman" w:cs="Times New Roman"/>
          <w:sz w:val="28"/>
          <w:szCs w:val="28"/>
        </w:rPr>
        <w:t>условия: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заявителей качеством услуги;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доступность услуги;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доступность информации;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432CB" w:rsidRPr="0078258B" w:rsidRDefault="00B432CB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B432CB" w:rsidRPr="007A0F42" w:rsidRDefault="00B432CB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B432CB" w:rsidRPr="007A0F42" w:rsidRDefault="00B432CB" w:rsidP="00B041F9">
      <w:pPr>
        <w:tabs>
          <w:tab w:val="left" w:pos="394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B432CB" w:rsidRPr="007A0F42" w:rsidRDefault="00B432CB" w:rsidP="00B041F9">
      <w:pPr>
        <w:tabs>
          <w:tab w:val="left" w:pos="394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B432CB" w:rsidRPr="007A0F42" w:rsidRDefault="00B432CB" w:rsidP="00B041F9">
      <w:pPr>
        <w:tabs>
          <w:tab w:val="left" w:pos="394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Обед с 12-00 - 13-00.</w:t>
      </w:r>
    </w:p>
    <w:p w:rsidR="00B432CB" w:rsidRPr="007A0F42" w:rsidRDefault="00B432CB" w:rsidP="00B041F9">
      <w:pPr>
        <w:tabs>
          <w:tab w:val="left" w:pos="394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B432CB" w:rsidRPr="007A0F42" w:rsidRDefault="00B432CB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  <w:r>
        <w:t> 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>
        <w:rPr>
          <w:sz w:val="28"/>
          <w:szCs w:val="28"/>
        </w:rPr>
        <w:t>.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432CB" w:rsidRPr="00B611FC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Pr="00B611FC">
        <w:rPr>
          <w:sz w:val="28"/>
          <w:szCs w:val="28"/>
        </w:rPr>
        <w:t>-прием и регистрация заявления и пакета документов;</w:t>
      </w:r>
    </w:p>
    <w:p w:rsidR="00B432CB" w:rsidRDefault="00B432CB" w:rsidP="00B041F9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FC">
        <w:rPr>
          <w:rFonts w:ascii="Times New Roman" w:hAnsi="Times New Roman" w:cs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B432CB" w:rsidRPr="00CB5B9B" w:rsidRDefault="00B432CB" w:rsidP="00B041F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5B9B">
        <w:rPr>
          <w:rFonts w:ascii="Times New Roman" w:hAnsi="Times New Roman" w:cs="Times New Roman"/>
          <w:color w:val="252525"/>
          <w:sz w:val="28"/>
          <w:szCs w:val="28"/>
        </w:rPr>
        <w:t xml:space="preserve"> подготовка, утверждение и предоставление Постановления о</w:t>
      </w:r>
      <w:r w:rsidRPr="00CB5B9B">
        <w:rPr>
          <w:rFonts w:ascii="Times New Roman" w:hAnsi="Times New Roman" w:cs="Times New Roman"/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B432CB" w:rsidRPr="00803903" w:rsidRDefault="00B432CB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0390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представлена в блок- схеме, приложение 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Основанием для начала административной проц</w:t>
      </w:r>
      <w:r>
        <w:rPr>
          <w:sz w:val="28"/>
          <w:szCs w:val="28"/>
        </w:rPr>
        <w:t xml:space="preserve">едуры является подача в Администрацию Красноармейского сельского поселения или МФЦ </w:t>
      </w:r>
      <w:r w:rsidRPr="007A0F42">
        <w:rPr>
          <w:sz w:val="28"/>
          <w:szCs w:val="28"/>
        </w:rPr>
        <w:t>заявления и приложенных к нему документов, предусмотренных пунктом 2.6.регламента.</w:t>
      </w:r>
    </w:p>
    <w:p w:rsidR="00B432CB" w:rsidRPr="00B81DBC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1DBC">
        <w:rPr>
          <w:sz w:val="28"/>
          <w:szCs w:val="28"/>
        </w:rPr>
        <w:t xml:space="preserve">Приём, обработку, регистрацию и распределение поступающей корреспонденции осуществляет специалист Администрации </w:t>
      </w:r>
      <w:r>
        <w:rPr>
          <w:sz w:val="28"/>
          <w:szCs w:val="28"/>
        </w:rPr>
        <w:t>Красноармейского</w:t>
      </w:r>
      <w:r w:rsidRPr="00B81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специалист МФЦ</w:t>
      </w:r>
      <w:r w:rsidRPr="00B81DBC">
        <w:rPr>
          <w:sz w:val="28"/>
          <w:szCs w:val="28"/>
        </w:rPr>
        <w:t>.</w:t>
      </w:r>
    </w:p>
    <w:p w:rsidR="00B432CB" w:rsidRPr="00662628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628">
        <w:rPr>
          <w:sz w:val="28"/>
          <w:szCs w:val="28"/>
        </w:rPr>
        <w:t xml:space="preserve">Должностное лицо регистрирует поступившие документы путём внесения в журнал учёта входящих документов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628">
        <w:rPr>
          <w:sz w:val="28"/>
          <w:szCs w:val="28"/>
        </w:rPr>
        <w:t xml:space="preserve">Одновременно специалист Администрации </w:t>
      </w:r>
      <w:r>
        <w:rPr>
          <w:sz w:val="28"/>
          <w:szCs w:val="28"/>
        </w:rPr>
        <w:t>Красноармейского</w:t>
      </w:r>
      <w:r w:rsidRPr="0066262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МФЦ</w:t>
      </w:r>
      <w:r w:rsidRPr="00662628">
        <w:rPr>
          <w:sz w:val="28"/>
          <w:szCs w:val="28"/>
        </w:rPr>
        <w:t xml:space="preserve"> сообщает заявителю: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</w:t>
      </w:r>
      <w:r w:rsidRPr="007A0F4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или МФЦ </w:t>
      </w:r>
      <w:r w:rsidRPr="007A0F42">
        <w:rPr>
          <w:sz w:val="28"/>
          <w:szCs w:val="28"/>
        </w:rPr>
        <w:t>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>
        <w:rPr>
          <w:sz w:val="28"/>
          <w:szCs w:val="28"/>
        </w:rPr>
        <w:t>оторое подписывается Главой Красноармейского сельского поселения или руководителем МФЦ</w:t>
      </w:r>
      <w:r w:rsidRPr="007A0F42">
        <w:rPr>
          <w:sz w:val="28"/>
          <w:szCs w:val="28"/>
        </w:rPr>
        <w:t xml:space="preserve">. 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документы не исполнены карандашом;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628">
        <w:rPr>
          <w:sz w:val="28"/>
          <w:szCs w:val="28"/>
        </w:rPr>
        <w:t xml:space="preserve">Принятое заявление с приложенными к нему документами направляется специалистом Администрации </w:t>
      </w:r>
      <w:r>
        <w:rPr>
          <w:sz w:val="28"/>
          <w:szCs w:val="28"/>
        </w:rPr>
        <w:t xml:space="preserve">или МФЦ </w:t>
      </w:r>
      <w:r w:rsidRPr="00662628">
        <w:rPr>
          <w:sz w:val="28"/>
          <w:szCs w:val="28"/>
        </w:rPr>
        <w:t>для рассмотрения Главе Администрации.</w:t>
      </w:r>
    </w:p>
    <w:p w:rsidR="00B432CB" w:rsidRPr="007A0F42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B432CB" w:rsidRPr="0078122E" w:rsidRDefault="00B432CB" w:rsidP="00B041F9">
      <w:pPr>
        <w:shd w:val="clear" w:color="auto" w:fill="FFFFFF"/>
        <w:tabs>
          <w:tab w:val="left" w:pos="-2880"/>
        </w:tabs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 Основанием для исполнения административной процедуры являетс</w:t>
      </w:r>
      <w:r>
        <w:rPr>
          <w:rFonts w:ascii="Times New Roman" w:hAnsi="Times New Roman" w:cs="Times New Roman"/>
          <w:sz w:val="28"/>
          <w:szCs w:val="28"/>
        </w:rPr>
        <w:t>я проверка документов заявителя.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3.3.1. Специалист производит проверку представленных документов: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наличие необходимых документов согласно перечню, 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- сличает незаверенные копии документов с оригиналами,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бланка заявления. 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уполномоченного органа по учету, принявшего заявление с приложением документов. </w:t>
      </w:r>
    </w:p>
    <w:p w:rsidR="00B432CB" w:rsidRPr="0078122E" w:rsidRDefault="00B432C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B432CB" w:rsidRPr="00584866" w:rsidRDefault="00B432CB" w:rsidP="00B041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 Специалист администрации проверяет правильность заполнения заявления и наличие необходимых  докумен</w:t>
      </w:r>
      <w:r>
        <w:rPr>
          <w:sz w:val="28"/>
          <w:szCs w:val="28"/>
        </w:rPr>
        <w:t>тов</w:t>
      </w:r>
      <w:r w:rsidRPr="00584866">
        <w:rPr>
          <w:sz w:val="28"/>
          <w:szCs w:val="28"/>
        </w:rPr>
        <w:t xml:space="preserve">. </w:t>
      </w:r>
    </w:p>
    <w:p w:rsidR="00B432CB" w:rsidRPr="007529A1" w:rsidRDefault="00B432CB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29A1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 Администрации проверяет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форме, установленной нормативным правовым актом </w:t>
      </w:r>
      <w:r w:rsidRPr="007529A1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Правительства Ростовской области. По результатам рассмотрения не позднее чем через тридцать рабочих дней со дня предоставления документов, принимается решение  о постановке на учет граждан в качестве нуждающихся в жилых помещениях или об отказе в принятии на учет, которое оформляется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7529A1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поселения.</w:t>
      </w:r>
    </w:p>
    <w:p w:rsidR="00B432CB" w:rsidRPr="007529A1" w:rsidRDefault="00B432CB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29A1">
        <w:rPr>
          <w:rFonts w:ascii="Times New Roman" w:hAnsi="Times New Roman" w:cs="Times New Roman"/>
          <w:spacing w:val="4"/>
          <w:sz w:val="28"/>
          <w:szCs w:val="28"/>
        </w:rPr>
        <w:t xml:space="preserve">Информация с решением  не позднее чем через три рабочих дня со дня принятия решения выдается Заявителю под роспись или направляется по почте </w:t>
      </w:r>
      <w:r>
        <w:rPr>
          <w:rFonts w:ascii="Times New Roman" w:hAnsi="Times New Roman" w:cs="Times New Roman"/>
          <w:spacing w:val="4"/>
          <w:sz w:val="28"/>
          <w:szCs w:val="28"/>
        </w:rPr>
        <w:t>заказным</w:t>
      </w:r>
      <w:r w:rsidRPr="007529A1">
        <w:rPr>
          <w:rFonts w:ascii="Times New Roman" w:hAnsi="Times New Roman" w:cs="Times New Roman"/>
          <w:spacing w:val="4"/>
          <w:sz w:val="28"/>
          <w:szCs w:val="28"/>
        </w:rPr>
        <w:t xml:space="preserve"> письмом на имя Заявителя.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9A1">
        <w:rPr>
          <w:rFonts w:ascii="Times New Roman" w:hAnsi="Times New Roman" w:cs="Times New Roman"/>
          <w:spacing w:val="4"/>
          <w:sz w:val="28"/>
          <w:szCs w:val="28"/>
        </w:rPr>
        <w:t>3.5.</w:t>
      </w:r>
      <w:r w:rsidRPr="007529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7529A1">
        <w:rPr>
          <w:rFonts w:ascii="Times New Roman" w:hAnsi="Times New Roman" w:cs="Times New Roman"/>
          <w:sz w:val="28"/>
          <w:szCs w:val="28"/>
        </w:rPr>
        <w:t xml:space="preserve"> сельского поселения ведет учет граждан в качестве нуждающихся в жилых помещениях по единому списку в порядке очередности принятия на учет.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9A1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9A1">
        <w:rPr>
          <w:rFonts w:ascii="Times New Roman" w:hAnsi="Times New Roman" w:cs="Times New Roman"/>
          <w:sz w:val="28"/>
          <w:szCs w:val="28"/>
        </w:rPr>
        <w:t xml:space="preserve">3.6.Снятие граждан с учета в качестве нуждающихся в жилых помещениях. 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1"/>
      <w:r w:rsidRPr="007529A1">
        <w:rPr>
          <w:rFonts w:ascii="Times New Roman" w:hAnsi="Times New Roman" w:cs="Times New Roman"/>
          <w:sz w:val="28"/>
          <w:szCs w:val="28"/>
        </w:rPr>
        <w:t>3.6.1. Граждане снимаются с учета в качестве нуждающихся в жилых помещениях в случаях, предусмотренных Жилищным кодексом Российской Федерации.</w:t>
      </w:r>
      <w:bookmarkStart w:id="6" w:name="sub_14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A1">
        <w:rPr>
          <w:rFonts w:ascii="Times New Roman" w:hAnsi="Times New Roman" w:cs="Times New Roman"/>
          <w:sz w:val="28"/>
          <w:szCs w:val="28"/>
        </w:rPr>
        <w:t xml:space="preserve">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9" w:history="1">
        <w:r w:rsidRPr="007529A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529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529A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529A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529A1">
          <w:rPr>
            <w:rFonts w:ascii="Times New Roman" w:hAnsi="Times New Roman" w:cs="Times New Roman"/>
            <w:sz w:val="28"/>
            <w:szCs w:val="28"/>
          </w:rPr>
          <w:t>6 части 1 статьи 56</w:t>
        </w:r>
      </w:hyperlink>
      <w:r w:rsidRPr="007529A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до введения в действие </w:t>
      </w:r>
      <w:hyperlink r:id="rId12" w:history="1">
        <w:r w:rsidRPr="007529A1">
          <w:rPr>
            <w:rFonts w:ascii="Times New Roman" w:hAnsi="Times New Roman" w:cs="Times New Roman"/>
            <w:sz w:val="28"/>
            <w:szCs w:val="28"/>
          </w:rPr>
          <w:t>Жилищного кодекса</w:t>
        </w:r>
      </w:hyperlink>
      <w:r w:rsidRPr="007529A1">
        <w:rPr>
          <w:rFonts w:ascii="Times New Roman" w:hAnsi="Times New Roman" w:cs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 в порядке, установленном 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bookmarkEnd w:id="6"/>
    <w:p w:rsidR="00B432CB" w:rsidRPr="007529A1" w:rsidRDefault="00B432CB" w:rsidP="00B041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9A1">
        <w:rPr>
          <w:rFonts w:ascii="Times New Roman" w:hAnsi="Times New Roman" w:cs="Times New Roman"/>
          <w:sz w:val="28"/>
          <w:szCs w:val="28"/>
        </w:rPr>
        <w:t>Такими основаниями являются: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21"/>
      <w:r w:rsidRPr="007529A1">
        <w:rPr>
          <w:rFonts w:ascii="Times New Roman" w:hAnsi="Times New Roman" w:cs="Times New Roman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22"/>
      <w:bookmarkEnd w:id="7"/>
      <w:r w:rsidRPr="007529A1">
        <w:rPr>
          <w:rFonts w:ascii="Times New Roman" w:hAnsi="Times New Roman" w:cs="Times New Roman"/>
          <w:sz w:val="28"/>
          <w:szCs w:val="28"/>
        </w:rPr>
        <w:t>2) проживание в жилом помещении (доме), не отвечающем установленным санитарным и техническим требованиям;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23"/>
      <w:bookmarkEnd w:id="8"/>
      <w:r w:rsidRPr="007529A1">
        <w:rPr>
          <w:rFonts w:ascii="Times New Roman" w:hAnsi="Times New Roman" w:cs="Times New Roman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24"/>
      <w:bookmarkEnd w:id="9"/>
      <w:r w:rsidRPr="007529A1">
        <w:rPr>
          <w:rFonts w:ascii="Times New Roman" w:hAnsi="Times New Roman" w:cs="Times New Roman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5"/>
      <w:bookmarkEnd w:id="10"/>
      <w:r w:rsidRPr="007529A1">
        <w:rPr>
          <w:rFonts w:ascii="Times New Roman" w:hAnsi="Times New Roman" w:cs="Times New Roman"/>
          <w:sz w:val="28"/>
          <w:szCs w:val="28"/>
        </w:rPr>
        <w:lastRenderedPageBreak/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26"/>
      <w:bookmarkEnd w:id="11"/>
      <w:r w:rsidRPr="007529A1">
        <w:rPr>
          <w:rFonts w:ascii="Times New Roman" w:hAnsi="Times New Roman" w:cs="Times New Roman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7"/>
      <w:bookmarkEnd w:id="12"/>
      <w:r w:rsidRPr="007529A1">
        <w:rPr>
          <w:rFonts w:ascii="Times New Roman" w:hAnsi="Times New Roman" w:cs="Times New Roman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:rsidR="00B432CB" w:rsidRPr="007529A1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28"/>
      <w:bookmarkEnd w:id="13"/>
      <w:r w:rsidRPr="007529A1">
        <w:rPr>
          <w:rFonts w:ascii="Times New Roman" w:hAnsi="Times New Roman" w:cs="Times New Roman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Решения о снятии с учета граждан в качестве нуждающихся в жилых помещениях принимает Глава </w:t>
      </w:r>
      <w:r>
        <w:rPr>
          <w:sz w:val="28"/>
          <w:szCs w:val="28"/>
        </w:rPr>
        <w:t>Красноармейского</w:t>
      </w:r>
      <w:r w:rsidRPr="007529A1">
        <w:rPr>
          <w:sz w:val="28"/>
          <w:szCs w:val="28"/>
        </w:rPr>
        <w:t xml:space="preserve"> сельского поселения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ст. 4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Решения о снятии с учета граждан в качестве нуждающихся в жилых помещениях выдаются или направляются гражданам</w:t>
      </w:r>
      <w:r>
        <w:rPr>
          <w:sz w:val="28"/>
          <w:szCs w:val="28"/>
        </w:rPr>
        <w:t xml:space="preserve"> по почте заказным письмом</w:t>
      </w:r>
      <w:r w:rsidRPr="007529A1">
        <w:rPr>
          <w:sz w:val="28"/>
          <w:szCs w:val="28"/>
        </w:rPr>
        <w:t>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bookmarkEnd w:id="14"/>
    <w:p w:rsidR="00B432CB" w:rsidRPr="007529A1" w:rsidRDefault="00B432CB" w:rsidP="00B041F9">
      <w:pPr>
        <w:pStyle w:val="subheader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3.7. </w:t>
      </w:r>
      <w:bookmarkStart w:id="15" w:name="sub_2934"/>
      <w:r w:rsidRPr="007529A1">
        <w:rPr>
          <w:sz w:val="28"/>
          <w:szCs w:val="28"/>
        </w:rPr>
        <w:t>К отдельным категориям граждан, не подлежащим признанию малоимущими, относятся: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1) граждане, жилые помещения которых признаны в порядке, установленном  Правительством Российской Федерации, непригодными для проживания и не подлежат ремонту или реконструкции;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2) иные категории граждан, предусмотренные федеральным законодательством;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3) лица, принятые на квартирный учет до 1 марта 2005 года;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4) граждане, в составе семьи которых имеется трое или более детей-близнецов;</w:t>
      </w:r>
    </w:p>
    <w:p w:rsidR="00B432CB" w:rsidRPr="007529A1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5) 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B432CB" w:rsidRPr="00B041F9" w:rsidRDefault="00B432CB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lastRenderedPageBreak/>
        <w:t>Гражданам, указанным в части 2 настоящей статьи, предоставляются жилые помещения по договору социального найма в порядке и на условиях, предусмотренных федеральным и областным законодательством.</w:t>
      </w:r>
    </w:p>
    <w:bookmarkEnd w:id="15"/>
    <w:p w:rsidR="00B432CB" w:rsidRPr="008B14BF" w:rsidRDefault="00B432CB" w:rsidP="00B041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4BF">
        <w:rPr>
          <w:rFonts w:ascii="Times New Roman" w:hAnsi="Times New Roman" w:cs="Times New Roman"/>
          <w:sz w:val="28"/>
          <w:szCs w:val="28"/>
          <w:lang w:eastAsia="ru-RU"/>
        </w:rPr>
        <w:t>Согласование, подписание</w:t>
      </w:r>
      <w:bookmarkStart w:id="16" w:name="YANDEX_479"/>
      <w:bookmarkStart w:id="17" w:name="YANDEX_478"/>
      <w:bookmarkEnd w:id="16"/>
      <w:bookmarkEnd w:id="17"/>
      <w:r w:rsidRPr="008B14B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B14BF">
        <w:rPr>
          <w:rFonts w:ascii="Times New Roman" w:hAnsi="Times New Roman" w:cs="Times New Roman"/>
          <w:color w:val="252525"/>
          <w:sz w:val="28"/>
          <w:szCs w:val="28"/>
        </w:rPr>
        <w:t xml:space="preserve">Постановления  о </w:t>
      </w:r>
      <w:r w:rsidRPr="008B14BF">
        <w:rPr>
          <w:rFonts w:ascii="Times New Roman" w:hAnsi="Times New Roman" w:cs="Times New Roman"/>
          <w:sz w:val="28"/>
          <w:szCs w:val="28"/>
        </w:rPr>
        <w:t xml:space="preserve"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 </w:t>
      </w:r>
      <w:r w:rsidRPr="008B14BF">
        <w:rPr>
          <w:rFonts w:ascii="Times New Roman" w:hAnsi="Times New Roman" w:cs="Times New Roman"/>
          <w:sz w:val="28"/>
          <w:szCs w:val="28"/>
          <w:lang w:eastAsia="ru-RU"/>
        </w:rPr>
        <w:t>– не более 2 рабочих дней.</w:t>
      </w:r>
    </w:p>
    <w:p w:rsidR="00B432CB" w:rsidRPr="00584866" w:rsidRDefault="00B432CB" w:rsidP="00B041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432CB" w:rsidRDefault="00B432CB" w:rsidP="00B041F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B432CB" w:rsidRDefault="00B432C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32CB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t> 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Главой Красноармейского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(далее - Глава).</w:t>
      </w:r>
    </w:p>
    <w:p w:rsidR="00B432CB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 за их исполнением, принимае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т меры к совершенствованию форм и методов служебной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ости, обучению подчиненных, несе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т персональную ответственность за соблюдение законности.</w:t>
      </w:r>
    </w:p>
    <w:p w:rsidR="00B432CB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432CB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432CB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432CB" w:rsidRPr="00892F32" w:rsidRDefault="00B432CB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2CB" w:rsidRPr="00892F32" w:rsidRDefault="00B432CB" w:rsidP="00B041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органа, предоставляющего государственную услугу, органа , предоставляющего муниципальную услугу, а также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, государственных и муниципальных служащих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2CB" w:rsidRDefault="00B432CB" w:rsidP="00B041F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2CB" w:rsidRPr="00892F32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B432CB" w:rsidRPr="00B01D8C" w:rsidRDefault="00B432CB" w:rsidP="00B04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B01D8C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32CB" w:rsidRPr="00892F32" w:rsidRDefault="00B432CB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B432CB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32CB" w:rsidRPr="008B14BF" w:rsidRDefault="00B432CB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Pr="00892F32">
        <w:rPr>
          <w:rFonts w:ascii="Times New Roman" w:hAnsi="Times New Roman" w:cs="Times New Roman"/>
          <w:sz w:val="28"/>
          <w:szCs w:val="28"/>
          <w:lang w:val="en-US" w:eastAsia="ru-RU"/>
        </w:rPr>
        <w:t>sp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29306@</w:t>
      </w:r>
      <w:r w:rsidRPr="00892F32">
        <w:rPr>
          <w:rFonts w:ascii="Times New Roman" w:hAnsi="Times New Roman" w:cs="Times New Roman"/>
          <w:sz w:val="28"/>
          <w:szCs w:val="28"/>
          <w:lang w:val="en-US" w:eastAsia="ru-RU"/>
        </w:rPr>
        <w:t>donpac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3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 w:rsidRPr="00892F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2F32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892F32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kra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Pr="00C97398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B432CB" w:rsidRDefault="00B432CB" w:rsidP="00B041F9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Pr="00EF5661" w:rsidRDefault="00B432CB" w:rsidP="00821305">
      <w:pPr>
        <w:spacing w:after="0"/>
        <w:ind w:left="4253" w:hanging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EF5661">
        <w:rPr>
          <w:rFonts w:ascii="Times New Roman" w:hAnsi="Times New Roman" w:cs="Times New Roman"/>
          <w:sz w:val="20"/>
          <w:szCs w:val="20"/>
        </w:rPr>
        <w:t>Приложение № 1к</w:t>
      </w:r>
      <w:r w:rsidRPr="00EF5661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административному регламенту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21305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 w:cs="Times New Roman"/>
          <w:sz w:val="20"/>
          <w:szCs w:val="20"/>
        </w:rPr>
        <w:t>постановке граждан на учет в качестве нуждающихся в жилых помещениях, предоставляемых по договорам социального найма</w:t>
      </w:r>
    </w:p>
    <w:p w:rsidR="00B432CB" w:rsidRDefault="00B432CB" w:rsidP="00821305">
      <w:pPr>
        <w:pStyle w:val="a9"/>
        <w:ind w:left="3540"/>
        <w:rPr>
          <w:b/>
          <w:bCs/>
        </w:rPr>
      </w:pPr>
    </w:p>
    <w:p w:rsidR="00B432CB" w:rsidRPr="00821305" w:rsidRDefault="00B432CB" w:rsidP="00821305">
      <w:pPr>
        <w:pStyle w:val="a9"/>
        <w:ind w:left="4253" w:hanging="4"/>
        <w:rPr>
          <w:sz w:val="24"/>
          <w:szCs w:val="24"/>
        </w:rPr>
      </w:pPr>
      <w:r w:rsidRPr="00821305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Красноармейского</w:t>
      </w:r>
      <w:r w:rsidRPr="00821305">
        <w:rPr>
          <w:sz w:val="24"/>
          <w:szCs w:val="24"/>
        </w:rPr>
        <w:t xml:space="preserve"> сельского поселения Орловского района</w:t>
      </w:r>
    </w:p>
    <w:p w:rsidR="00B432CB" w:rsidRPr="00EF5661" w:rsidRDefault="00B432CB" w:rsidP="00821305">
      <w:pPr>
        <w:pStyle w:val="a9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от__________________________________</w:t>
      </w:r>
    </w:p>
    <w:p w:rsidR="00B432CB" w:rsidRPr="00EF5661" w:rsidRDefault="00B432CB" w:rsidP="00821305">
      <w:pPr>
        <w:pStyle w:val="a9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____________________________________</w:t>
      </w:r>
    </w:p>
    <w:p w:rsidR="00B432CB" w:rsidRDefault="00B432CB" w:rsidP="00A30132">
      <w:pPr>
        <w:pStyle w:val="a9"/>
        <w:ind w:left="4253" w:firstLine="0"/>
        <w:rPr>
          <w:sz w:val="24"/>
          <w:szCs w:val="24"/>
        </w:rPr>
      </w:pPr>
      <w:r w:rsidRPr="00EF5661">
        <w:rPr>
          <w:sz w:val="24"/>
          <w:szCs w:val="24"/>
        </w:rPr>
        <w:t>адрес__________________</w:t>
      </w:r>
      <w:r>
        <w:rPr>
          <w:sz w:val="24"/>
          <w:szCs w:val="24"/>
        </w:rPr>
        <w:t>_____________                                                                                               ___________________________________</w:t>
      </w:r>
    </w:p>
    <w:p w:rsidR="00B432CB" w:rsidRPr="00A30132" w:rsidRDefault="00B432CB" w:rsidP="00A30132">
      <w:pPr>
        <w:pStyle w:val="a9"/>
        <w:ind w:left="425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432CB" w:rsidRPr="00EF5661" w:rsidRDefault="00B432CB" w:rsidP="00A30132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F5661">
        <w:rPr>
          <w:sz w:val="24"/>
          <w:szCs w:val="24"/>
        </w:rPr>
        <w:t>Паспорт _____________________________</w:t>
      </w:r>
    </w:p>
    <w:p w:rsidR="00B432CB" w:rsidRPr="00EF5661" w:rsidRDefault="00B432CB" w:rsidP="00821305">
      <w:pPr>
        <w:pStyle w:val="a9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Контактный тел:______________________</w:t>
      </w:r>
    </w:p>
    <w:p w:rsidR="00B432CB" w:rsidRPr="00EF5661" w:rsidRDefault="00B432CB" w:rsidP="00821305">
      <w:pPr>
        <w:autoSpaceDE w:val="0"/>
        <w:autoSpaceDN w:val="0"/>
        <w:adjustRightInd w:val="0"/>
        <w:spacing w:line="240" w:lineRule="auto"/>
        <w:ind w:left="4113" w:firstLine="135"/>
        <w:rPr>
          <w:rFonts w:ascii="Times New Roman" w:hAnsi="Times New Roman" w:cs="Times New Roman"/>
          <w:lang w:eastAsia="ru-RU"/>
        </w:rPr>
      </w:pPr>
      <w:r w:rsidRPr="00EF5661">
        <w:rPr>
          <w:rFonts w:ascii="Times New Roman" w:hAnsi="Times New Roman" w:cs="Times New Roman"/>
        </w:rPr>
        <w:t>Электронный адрес ___________________</w:t>
      </w:r>
    </w:p>
    <w:p w:rsidR="00B432CB" w:rsidRPr="00EF5661" w:rsidRDefault="00B432CB" w:rsidP="00821305">
      <w:pPr>
        <w:jc w:val="right"/>
        <w:rPr>
          <w:rFonts w:ascii="Times New Roman" w:hAnsi="Times New Roman" w:cs="Times New Roman"/>
          <w:color w:val="000000"/>
          <w:spacing w:val="-3"/>
        </w:rPr>
      </w:pPr>
    </w:p>
    <w:p w:rsidR="00B432CB" w:rsidRPr="00EF5661" w:rsidRDefault="00B432CB" w:rsidP="00821305">
      <w:pPr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EF5661">
        <w:rPr>
          <w:rFonts w:ascii="Times New Roman" w:hAnsi="Times New Roman" w:cs="Times New Roman"/>
          <w:b/>
          <w:bCs/>
        </w:rPr>
        <w:t>ЗАЯВЛЕНИЕ</w:t>
      </w:r>
    </w:p>
    <w:p w:rsidR="00B432CB" w:rsidRPr="00EF5661" w:rsidRDefault="00B432CB" w:rsidP="00821305">
      <w:pPr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EF5661">
        <w:rPr>
          <w:rFonts w:ascii="Times New Roman" w:hAnsi="Times New Roman" w:cs="Times New Roman"/>
          <w:b/>
          <w:bCs/>
        </w:rPr>
        <w:t>О ПРИНЯТИИ НА УЧЕТ</w:t>
      </w:r>
    </w:p>
    <w:p w:rsidR="00B432CB" w:rsidRDefault="00B432CB" w:rsidP="00A30132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___________________________________________________________________________</w:t>
      </w:r>
    </w:p>
    <w:p w:rsidR="00B432CB" w:rsidRDefault="00B432CB" w:rsidP="00A30132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 указать причины отсутствия жилой площади или необходимости ее замены,</w:t>
      </w:r>
    </w:p>
    <w:p w:rsidR="00B432CB" w:rsidRDefault="00B432CB" w:rsidP="00A30132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432CB" w:rsidRPr="00EF5661" w:rsidRDefault="00B432CB" w:rsidP="00A30132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дать краткую характеристику занимаемого жилья)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прошу Вас рассмотреть вопрос о  постановке  меня  -  гражданина  Российской</w:t>
      </w:r>
    </w:p>
    <w:p w:rsidR="00B432CB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Федерации 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(Ф.И.О.)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дата рождения ___________________ паспорт: серия __________ N ____________</w:t>
      </w:r>
      <w:r>
        <w:rPr>
          <w:rFonts w:ascii="Times New Roman" w:hAnsi="Times New Roman" w:cs="Times New Roman"/>
        </w:rPr>
        <w:t>_____________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выданный __________________________________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 xml:space="preserve"> "_____" __________________ г.,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проживаю по адресу: 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432CB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Состав семьи _________________ человек: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супруга (супруг) _________________________________</w:t>
      </w:r>
      <w:r>
        <w:rPr>
          <w:rFonts w:ascii="Times New Roman" w:hAnsi="Times New Roman" w:cs="Times New Roman"/>
        </w:rPr>
        <w:t>______________</w:t>
      </w:r>
      <w:r w:rsidRPr="00EF5661">
        <w:rPr>
          <w:rFonts w:ascii="Times New Roman" w:hAnsi="Times New Roman" w:cs="Times New Roman"/>
        </w:rPr>
        <w:t xml:space="preserve"> "______" ____________ г.,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                              (Ф.И.О., дата рождения)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паспорт: серия __________ N ____________ , выданный ______________________</w:t>
      </w:r>
      <w:r>
        <w:rPr>
          <w:rFonts w:ascii="Times New Roman" w:hAnsi="Times New Roman" w:cs="Times New Roman"/>
        </w:rPr>
        <w:t>_____________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«_______» ____________________г., проживает по адресу: __________________</w:t>
      </w:r>
      <w:r>
        <w:rPr>
          <w:rFonts w:ascii="Times New Roman" w:hAnsi="Times New Roman" w:cs="Times New Roman"/>
        </w:rPr>
        <w:t>_______________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F5661">
        <w:rPr>
          <w:rFonts w:ascii="Times New Roman" w:hAnsi="Times New Roman" w:cs="Times New Roman"/>
        </w:rPr>
        <w:t>,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B432CB" w:rsidRPr="00EF5661" w:rsidRDefault="00B432CB" w:rsidP="003E37E3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дети: 1) _________________________________</w:t>
      </w:r>
      <w:r>
        <w:rPr>
          <w:rFonts w:ascii="Times New Roman" w:hAnsi="Times New Roman" w:cs="Times New Roman"/>
        </w:rPr>
        <w:t>______________</w:t>
      </w:r>
      <w:r w:rsidRPr="00EF5661">
        <w:rPr>
          <w:rFonts w:ascii="Times New Roman" w:hAnsi="Times New Roman" w:cs="Times New Roman"/>
        </w:rPr>
        <w:t>"____" _______________________г.,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паспорт (свидетельство о рождении): серия </w:t>
      </w:r>
      <w:r>
        <w:rPr>
          <w:rFonts w:ascii="Times New Roman" w:hAnsi="Times New Roman" w:cs="Times New Roman"/>
        </w:rPr>
        <w:t>______________</w:t>
      </w:r>
      <w:r w:rsidRPr="00EF5661">
        <w:rPr>
          <w:rFonts w:ascii="Times New Roman" w:hAnsi="Times New Roman" w:cs="Times New Roman"/>
        </w:rPr>
        <w:t>________________ N ______________,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нный _________________________________________</w:t>
      </w:r>
      <w:r w:rsidRPr="00EF5661">
        <w:rPr>
          <w:rFonts w:ascii="Times New Roman" w:hAnsi="Times New Roman" w:cs="Times New Roman"/>
        </w:rPr>
        <w:t xml:space="preserve"> "_____" _________________________г.,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проживает по адресу: _</w:t>
      </w:r>
      <w:r>
        <w:rPr>
          <w:rFonts w:ascii="Times New Roman" w:hAnsi="Times New Roman" w:cs="Times New Roman"/>
        </w:rPr>
        <w:t>_______________</w:t>
      </w:r>
      <w:r w:rsidRPr="00EF5661">
        <w:rPr>
          <w:rFonts w:ascii="Times New Roman" w:hAnsi="Times New Roman" w:cs="Times New Roman"/>
        </w:rPr>
        <w:t>_________________________________________________;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(индекс, адрес регистрации, адрес фактического проживания)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2) ______________________________________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"____" _______________________г.,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           (Ф.И.О., дата рождения)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паспорт (свидетельство о рождении): серия ________________ N 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______________,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выданный ____________________________</w:t>
      </w:r>
      <w:r>
        <w:rPr>
          <w:rFonts w:ascii="Times New Roman" w:hAnsi="Times New Roman" w:cs="Times New Roman"/>
        </w:rPr>
        <w:t>_______________</w:t>
      </w:r>
      <w:r w:rsidRPr="00EF5661">
        <w:rPr>
          <w:rFonts w:ascii="Times New Roman" w:hAnsi="Times New Roman" w:cs="Times New Roman"/>
        </w:rPr>
        <w:t>_ "_____" 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проживает по адресу: 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______________________________________________;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                        (индекс, адрес регистрации, адрес фактического проживания)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3) ____________________________________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__"____" _______________________г.,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lastRenderedPageBreak/>
        <w:t xml:space="preserve">                          (Ф.И.О., дата рождения)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паспорт (свидетельство о рождении): серия ________________</w:t>
      </w:r>
      <w:r>
        <w:rPr>
          <w:rFonts w:ascii="Times New Roman" w:hAnsi="Times New Roman" w:cs="Times New Roman"/>
        </w:rPr>
        <w:t>___________</w:t>
      </w:r>
      <w:r w:rsidRPr="00EF5661">
        <w:rPr>
          <w:rFonts w:ascii="Times New Roman" w:hAnsi="Times New Roman" w:cs="Times New Roman"/>
        </w:rPr>
        <w:t xml:space="preserve"> N ______________,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выданный ____________________________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__ "_____" ______________________г.,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проживает по адресу: _____________________</w:t>
      </w:r>
      <w:r>
        <w:rPr>
          <w:rFonts w:ascii="Times New Roman" w:hAnsi="Times New Roman" w:cs="Times New Roman"/>
        </w:rPr>
        <w:t>_____________</w:t>
      </w:r>
      <w:r w:rsidRPr="00EF5661">
        <w:rPr>
          <w:rFonts w:ascii="Times New Roman" w:hAnsi="Times New Roman" w:cs="Times New Roman"/>
        </w:rPr>
        <w:t>______________________________.</w:t>
      </w:r>
    </w:p>
    <w:p w:rsidR="00B432CB" w:rsidRPr="00EF5661" w:rsidRDefault="00B432CB" w:rsidP="00821305">
      <w:pPr>
        <w:spacing w:after="0"/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B432CB" w:rsidRDefault="00B432CB" w:rsidP="0082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</w:t>
      </w:r>
    </w:p>
    <w:p w:rsidR="00B432CB" w:rsidRDefault="00B432CB" w:rsidP="003E3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________________________________________________________________________не имеем.</w:t>
      </w:r>
    </w:p>
    <w:p w:rsidR="00B432CB" w:rsidRDefault="00B432CB" w:rsidP="00B91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 собственности, найма, поднайма)</w:t>
      </w:r>
    </w:p>
    <w:p w:rsidR="00B432CB" w:rsidRDefault="00B432CB" w:rsidP="00F549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каждые три года с момента постановки меня и членов моей семьи на учет не ( не позднее 1 марта) предоставлять документы, предусмотренные часть 6 статьи 1 Областного закона от7октября 2005 года №363-ЗС « Об учете граждан в качестве нуждающихся в  жилых помещениях, предоставляемых по договору социального найма на территории Ростовской обл.</w:t>
      </w:r>
    </w:p>
    <w:p w:rsidR="00B432CB" w:rsidRPr="00EF5661" w:rsidRDefault="00B432CB" w:rsidP="00F549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Обязуюсь в течении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_________________________________________________/ оставить за собой при условии </w:t>
      </w:r>
    </w:p>
    <w:p w:rsidR="00B432CB" w:rsidRDefault="00B432CB" w:rsidP="0082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(органу местного самоуправления, собственнику и др.)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жильем с учетом имеющегося жилого помещения. (ненужное зачеркнуть)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1) ____________________________________________________________________;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2) ____________________________________________________________________;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3) 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4) ____________________________________________________________________;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5) ____________________________________________________________________;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6) ____________________________________________________________________;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>______________________________  ____________________  _______________________</w:t>
      </w:r>
    </w:p>
    <w:p w:rsidR="00B432CB" w:rsidRPr="00EF5661" w:rsidRDefault="00B432CB" w:rsidP="00821305">
      <w:pPr>
        <w:rPr>
          <w:rFonts w:ascii="Times New Roman" w:hAnsi="Times New Roman" w:cs="Times New Roman"/>
        </w:rPr>
      </w:pPr>
      <w:r w:rsidRPr="00EF5661">
        <w:rPr>
          <w:rFonts w:ascii="Times New Roman" w:hAnsi="Times New Roman" w:cs="Times New Roman"/>
        </w:rPr>
        <w:t xml:space="preserve">            (ф.и.о. заявителя)                          (подпись)                                (дата)</w:t>
      </w:r>
    </w:p>
    <w:p w:rsidR="00B432CB" w:rsidRPr="00EF5661" w:rsidRDefault="00B432CB" w:rsidP="00821305">
      <w:pPr>
        <w:jc w:val="right"/>
        <w:rPr>
          <w:rFonts w:ascii="Times New Roman" w:hAnsi="Times New Roman" w:cs="Times New Roman"/>
        </w:rPr>
      </w:pPr>
    </w:p>
    <w:p w:rsidR="00B432CB" w:rsidRDefault="00B432CB" w:rsidP="0055196F">
      <w:pPr>
        <w:spacing w:after="0"/>
        <w:rPr>
          <w:rFonts w:ascii="Times New Roman" w:hAnsi="Times New Roman" w:cs="Times New Roman"/>
        </w:rPr>
      </w:pPr>
    </w:p>
    <w:p w:rsidR="00B432CB" w:rsidRDefault="00B432CB" w:rsidP="0055196F">
      <w:pPr>
        <w:spacing w:after="0"/>
        <w:rPr>
          <w:rFonts w:ascii="Times New Roman" w:hAnsi="Times New Roman" w:cs="Times New Roman"/>
        </w:rPr>
      </w:pPr>
    </w:p>
    <w:p w:rsidR="00B432CB" w:rsidRDefault="00B432CB" w:rsidP="0055196F">
      <w:pPr>
        <w:spacing w:after="0"/>
        <w:rPr>
          <w:rFonts w:ascii="Times New Roman" w:hAnsi="Times New Roman" w:cs="Times New Roman"/>
        </w:rPr>
      </w:pPr>
    </w:p>
    <w:p w:rsidR="00B432CB" w:rsidRDefault="00B432CB" w:rsidP="0055196F">
      <w:pPr>
        <w:spacing w:after="0"/>
        <w:rPr>
          <w:rFonts w:ascii="Times New Roman" w:hAnsi="Times New Roman" w:cs="Times New Roman"/>
        </w:rPr>
      </w:pPr>
    </w:p>
    <w:p w:rsidR="00B432CB" w:rsidRPr="00DA51EC" w:rsidRDefault="00B432CB" w:rsidP="005519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32CB" w:rsidRPr="0055196F" w:rsidRDefault="00B432CB" w:rsidP="0055196F">
      <w:pPr>
        <w:spacing w:after="0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Приложение №2 </w:t>
      </w:r>
      <w:r w:rsidRPr="00DA51EC">
        <w:rPr>
          <w:rFonts w:ascii="Times New Roman" w:hAnsi="Times New Roman" w:cs="Times New Roman"/>
          <w:sz w:val="20"/>
          <w:szCs w:val="20"/>
        </w:rPr>
        <w:t>к</w:t>
      </w:r>
      <w:r w:rsidRPr="00DA51E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административному регламенту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21305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 w:cs="Times New Roman"/>
          <w:sz w:val="20"/>
          <w:szCs w:val="20"/>
        </w:rPr>
        <w:t>постановке граждан на учет в качестве нуждающихся в жилых помещениях, предоставляемых по договорам социального найма</w:t>
      </w:r>
    </w:p>
    <w:p w:rsidR="00B432CB" w:rsidRDefault="00B432CB" w:rsidP="00821305">
      <w:pPr>
        <w:jc w:val="center"/>
        <w:rPr>
          <w:rFonts w:ascii="Times New Roman" w:hAnsi="Times New Roman" w:cs="Times New Roman"/>
          <w:b/>
          <w:bCs/>
          <w:caps/>
        </w:rPr>
      </w:pPr>
      <w:r w:rsidRPr="00DA51EC">
        <w:rPr>
          <w:rFonts w:ascii="Times New Roman" w:hAnsi="Times New Roman" w:cs="Times New Roman"/>
          <w:b/>
          <w:bCs/>
          <w:caps/>
        </w:rPr>
        <w:t>Блок-схема</w:t>
      </w:r>
    </w:p>
    <w:p w:rsidR="00B432CB" w:rsidRPr="00DA51EC" w:rsidRDefault="00B432CB" w:rsidP="00821305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предоставления муниципальной услуги</w:t>
      </w:r>
    </w:p>
    <w:p w:rsidR="00B432CB" w:rsidRPr="00DA51EC" w:rsidRDefault="00B432CB" w:rsidP="00821305">
      <w:pPr>
        <w:rPr>
          <w:rFonts w:ascii="Times New Roman" w:hAnsi="Times New Roman" w:cs="Times New Roman"/>
        </w:rPr>
      </w:pPr>
    </w:p>
    <w:p w:rsidR="00B432CB" w:rsidRPr="00DA51EC" w:rsidRDefault="00B432CB" w:rsidP="00821305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noProof/>
          <w:lang w:eastAsia="ru-RU"/>
        </w:rPr>
        <w:pict>
          <v:rect id="_x0000_s1026" style="position:absolute;left:0;text-align:left;margin-left:96.75pt;margin-top:11.85pt;width:252pt;height:34.85pt;z-index:25164953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  <w:p w:rsidR="00B432CB" w:rsidRDefault="00B432CB" w:rsidP="00821305"/>
              </w:txbxContent>
            </v:textbox>
          </v:rect>
        </w:pict>
      </w:r>
    </w:p>
    <w:p w:rsidR="00B432CB" w:rsidRDefault="00B432CB" w:rsidP="00821305">
      <w:pPr>
        <w:jc w:val="center"/>
        <w:rPr>
          <w:b/>
          <w:bCs/>
          <w:caps/>
          <w:sz w:val="28"/>
          <w:szCs w:val="28"/>
        </w:rPr>
      </w:pPr>
    </w:p>
    <w:p w:rsidR="00B432CB" w:rsidRDefault="00B432CB" w:rsidP="00821305">
      <w:pPr>
        <w:jc w:val="center"/>
        <w:rPr>
          <w:b/>
          <w:bCs/>
          <w:caps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0.5pt;margin-top:13.55pt;width:7.15pt;height:18.95pt;z-index:251663872"/>
        </w:pict>
      </w:r>
    </w:p>
    <w:p w:rsidR="00B432CB" w:rsidRDefault="00B432CB" w:rsidP="00821305">
      <w:pPr>
        <w:jc w:val="center"/>
        <w:rPr>
          <w:b/>
          <w:bCs/>
          <w:caps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53.25pt;margin-top:15.95pt;width:339pt;height:51.75pt;z-index:251650560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Прием и регистрация докум</w:t>
                  </w:r>
                  <w:r>
                    <w:rPr>
                      <w:rFonts w:ascii="Times New Roman" w:hAnsi="Times New Roman" w:cs="Times New Roman"/>
                    </w:rPr>
                    <w:t xml:space="preserve">ентов в Администрации Красноармейского </w:t>
                  </w:r>
                  <w:r w:rsidRPr="00DA51EC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или МФЦ</w:t>
                  </w:r>
                </w:p>
                <w:p w:rsidR="00B432CB" w:rsidRDefault="00B432CB" w:rsidP="00821305"/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29" type="#_x0000_t67" style="position:absolute;margin-left:220.5pt;margin-top:4pt;width:7.15pt;height:15pt;z-index:251657728"/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30" style="position:absolute;margin-left:140.25pt;margin-top:1.95pt;width:165.75pt;height:32pt;z-index:251651584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6pt;margin-top:4.25pt;width:62.25pt;height:62.25pt;z-index:251662848" o:connectortype="straight">
            <v:stroke endarrow="block"/>
          </v:shape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32" type="#_x0000_t32" style="position:absolute;margin-left:93pt;margin-top:3.25pt;width:43.5pt;height:58.5pt;flip:x;z-index:251661824" o:connectortype="straight">
            <v:stroke endarrow="block"/>
          </v:shape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33" style="position:absolute;margin-left:275.25pt;margin-top:6.9pt;width:182.25pt;height:80.45pt;z-index:25165568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432CB" w:rsidRDefault="00B432CB" w:rsidP="00821305">
                  <w:pPr>
                    <w:jc w:val="center"/>
                  </w:pPr>
                </w:p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подготовка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34" style="position:absolute;margin-left:-10.5pt;margin-top:2.1pt;width:250.5pt;height:51pt;z-index:251652608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подготовка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35" type="#_x0000_t67" style="position:absolute;margin-left:108.75pt;margin-top:2pt;width:7.15pt;height:20.05pt;z-index:251660800"/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36" style="position:absolute;margin-left:-10.5pt;margin-top:5pt;width:246.75pt;height:56.2pt;z-index:251653632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6"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согласовани</w:t>
                  </w:r>
                  <w:r>
                    <w:rPr>
                      <w:rFonts w:ascii="Times New Roman" w:hAnsi="Times New Roman" w:cs="Times New Roman"/>
                    </w:rPr>
                    <w:t>е и подписание Главой Донского</w:t>
                  </w:r>
                  <w:r w:rsidRPr="00DA51EC">
                    <w:rPr>
                      <w:rFonts w:ascii="Times New Roman" w:hAnsi="Times New Roman" w:cs="Times New Roman"/>
                    </w:rPr>
                    <w:t xml:space="preserve"> сельского поселения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37" type="#_x0000_t67" style="position:absolute;margin-left:368.25pt;margin-top:2.15pt;width:7.15pt;height:21pt;z-index:251659776"/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38" style="position:absolute;margin-left:274.5pt;margin-top:6.1pt;width:183pt;height:78.2pt;z-index:25165670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8">
              <w:txbxContent>
                <w:p w:rsidR="00B432CB" w:rsidRDefault="00B432CB" w:rsidP="00821305">
                  <w:pPr>
                    <w:jc w:val="center"/>
                  </w:pPr>
                </w:p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направление заявителю копии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39" type="#_x0000_t67" style="position:absolute;margin-left:108.75pt;margin-top:6.8pt;width:7.15pt;height:15pt;z-index:251658752"/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40" style="position:absolute;margin-left:-14.25pt;margin-top:-.05pt;width:250.5pt;height:35.25pt;z-index:25165465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0"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регистрация граждан в книге учета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shape id="_x0000_s1041" type="#_x0000_t67" style="position:absolute;margin-left:108.75pt;margin-top:8pt;width:7.15pt;height:40.35pt;z-index:251665920"/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  <w:r>
        <w:rPr>
          <w:noProof/>
        </w:rPr>
        <w:pict>
          <v:rect id="_x0000_s1042" style="position:absolute;margin-left:-14.25pt;margin-top:3.05pt;width:250.5pt;height:48.75pt;z-index:25166489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432CB" w:rsidRPr="00DA51EC" w:rsidRDefault="00B432CB" w:rsidP="00821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51EC">
                    <w:rPr>
                      <w:rFonts w:ascii="Times New Roman" w:hAnsi="Times New Roman" w:cs="Times New Roman"/>
                    </w:rPr>
                    <w:t>направление заявителю копии постановления о постановке на учет</w:t>
                  </w:r>
                </w:p>
              </w:txbxContent>
            </v:textbox>
          </v:rect>
        </w:pict>
      </w:r>
    </w:p>
    <w:p w:rsidR="00B432CB" w:rsidRDefault="00B432CB" w:rsidP="00821305">
      <w:pPr>
        <w:pStyle w:val="HTML"/>
        <w:rPr>
          <w:rFonts w:cs="Times New Roman"/>
          <w:sz w:val="16"/>
          <w:szCs w:val="16"/>
        </w:rPr>
      </w:pPr>
    </w:p>
    <w:p w:rsidR="00B432CB" w:rsidRPr="0055196F" w:rsidRDefault="00B432CB" w:rsidP="00551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7402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2CB" w:rsidRDefault="00B432CB" w:rsidP="004C2C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432CB" w:rsidSect="00B041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D6" w:rsidRDefault="008B35D6" w:rsidP="00CD4385">
      <w:pPr>
        <w:spacing w:after="0" w:line="240" w:lineRule="auto"/>
      </w:pPr>
      <w:r>
        <w:separator/>
      </w:r>
    </w:p>
  </w:endnote>
  <w:endnote w:type="continuationSeparator" w:id="0">
    <w:p w:rsidR="008B35D6" w:rsidRDefault="008B35D6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D6" w:rsidRDefault="008B35D6" w:rsidP="00CD4385">
      <w:pPr>
        <w:spacing w:after="0" w:line="240" w:lineRule="auto"/>
      </w:pPr>
      <w:r>
        <w:separator/>
      </w:r>
    </w:p>
  </w:footnote>
  <w:footnote w:type="continuationSeparator" w:id="0">
    <w:p w:rsidR="008B35D6" w:rsidRDefault="008B35D6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F21E62"/>
    <w:lvl w:ilvl="0">
      <w:numFmt w:val="bullet"/>
      <w:lvlText w:val="*"/>
      <w:lvlJc w:val="left"/>
    </w:lvl>
  </w:abstractNum>
  <w:abstractNum w:abstractNumId="1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0C3D9B"/>
    <w:multiLevelType w:val="singleLevel"/>
    <w:tmpl w:val="382C615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4B48"/>
    <w:rsid w:val="00000C43"/>
    <w:rsid w:val="0000112A"/>
    <w:rsid w:val="00021BDE"/>
    <w:rsid w:val="000427B9"/>
    <w:rsid w:val="00046F35"/>
    <w:rsid w:val="0007296B"/>
    <w:rsid w:val="00094793"/>
    <w:rsid w:val="000E10A9"/>
    <w:rsid w:val="000F791B"/>
    <w:rsid w:val="00137C7C"/>
    <w:rsid w:val="00140EE5"/>
    <w:rsid w:val="00171C0C"/>
    <w:rsid w:val="00184AD5"/>
    <w:rsid w:val="001903EE"/>
    <w:rsid w:val="00195A2B"/>
    <w:rsid w:val="001B4633"/>
    <w:rsid w:val="001C25D5"/>
    <w:rsid w:val="001E3420"/>
    <w:rsid w:val="00210D3B"/>
    <w:rsid w:val="0021434A"/>
    <w:rsid w:val="00226A65"/>
    <w:rsid w:val="00251932"/>
    <w:rsid w:val="00291FBF"/>
    <w:rsid w:val="002A35C5"/>
    <w:rsid w:val="002A4CB1"/>
    <w:rsid w:val="002C64A8"/>
    <w:rsid w:val="00305E81"/>
    <w:rsid w:val="00313737"/>
    <w:rsid w:val="00323A8C"/>
    <w:rsid w:val="00337913"/>
    <w:rsid w:val="00350405"/>
    <w:rsid w:val="00381765"/>
    <w:rsid w:val="003933AD"/>
    <w:rsid w:val="003E344F"/>
    <w:rsid w:val="003E37E3"/>
    <w:rsid w:val="004233F4"/>
    <w:rsid w:val="00477777"/>
    <w:rsid w:val="00477EB5"/>
    <w:rsid w:val="004C2C81"/>
    <w:rsid w:val="004E2357"/>
    <w:rsid w:val="004E604B"/>
    <w:rsid w:val="004E70F4"/>
    <w:rsid w:val="005000F9"/>
    <w:rsid w:val="005078AB"/>
    <w:rsid w:val="00513A7E"/>
    <w:rsid w:val="005303BB"/>
    <w:rsid w:val="00530F7B"/>
    <w:rsid w:val="00543314"/>
    <w:rsid w:val="005448F4"/>
    <w:rsid w:val="0055196F"/>
    <w:rsid w:val="00584866"/>
    <w:rsid w:val="005A1801"/>
    <w:rsid w:val="005B3629"/>
    <w:rsid w:val="0060792B"/>
    <w:rsid w:val="00614EC2"/>
    <w:rsid w:val="00630BF1"/>
    <w:rsid w:val="00644CE6"/>
    <w:rsid w:val="00662628"/>
    <w:rsid w:val="00677467"/>
    <w:rsid w:val="00682BB9"/>
    <w:rsid w:val="006908DE"/>
    <w:rsid w:val="006A2F62"/>
    <w:rsid w:val="006A6890"/>
    <w:rsid w:val="006B0FE2"/>
    <w:rsid w:val="006C6202"/>
    <w:rsid w:val="00740212"/>
    <w:rsid w:val="007462FF"/>
    <w:rsid w:val="007529A1"/>
    <w:rsid w:val="007569F6"/>
    <w:rsid w:val="00756CF0"/>
    <w:rsid w:val="00760DA3"/>
    <w:rsid w:val="0078122E"/>
    <w:rsid w:val="0078258B"/>
    <w:rsid w:val="00792637"/>
    <w:rsid w:val="007A0F42"/>
    <w:rsid w:val="007A780A"/>
    <w:rsid w:val="007E44F0"/>
    <w:rsid w:val="00803903"/>
    <w:rsid w:val="00811FBF"/>
    <w:rsid w:val="00814FD3"/>
    <w:rsid w:val="00821305"/>
    <w:rsid w:val="0082793F"/>
    <w:rsid w:val="00843525"/>
    <w:rsid w:val="00851AD1"/>
    <w:rsid w:val="00874D1C"/>
    <w:rsid w:val="00881A53"/>
    <w:rsid w:val="00892F32"/>
    <w:rsid w:val="0089550F"/>
    <w:rsid w:val="00895B3A"/>
    <w:rsid w:val="008A2230"/>
    <w:rsid w:val="008B14BF"/>
    <w:rsid w:val="008B35D6"/>
    <w:rsid w:val="008C4B48"/>
    <w:rsid w:val="008F3F02"/>
    <w:rsid w:val="009233E8"/>
    <w:rsid w:val="009379F2"/>
    <w:rsid w:val="00956FD6"/>
    <w:rsid w:val="00977810"/>
    <w:rsid w:val="00982B06"/>
    <w:rsid w:val="009A487A"/>
    <w:rsid w:val="009C216B"/>
    <w:rsid w:val="009C5953"/>
    <w:rsid w:val="009D2DA6"/>
    <w:rsid w:val="00A03956"/>
    <w:rsid w:val="00A14504"/>
    <w:rsid w:val="00A30132"/>
    <w:rsid w:val="00A335BB"/>
    <w:rsid w:val="00A43E60"/>
    <w:rsid w:val="00A97D09"/>
    <w:rsid w:val="00AC3D8F"/>
    <w:rsid w:val="00AD4BC5"/>
    <w:rsid w:val="00AD598C"/>
    <w:rsid w:val="00B01D8C"/>
    <w:rsid w:val="00B041F9"/>
    <w:rsid w:val="00B07F41"/>
    <w:rsid w:val="00B134F1"/>
    <w:rsid w:val="00B432CB"/>
    <w:rsid w:val="00B54123"/>
    <w:rsid w:val="00B566BD"/>
    <w:rsid w:val="00B60609"/>
    <w:rsid w:val="00B611FC"/>
    <w:rsid w:val="00B65C57"/>
    <w:rsid w:val="00B81DBC"/>
    <w:rsid w:val="00B91540"/>
    <w:rsid w:val="00BA42EE"/>
    <w:rsid w:val="00BC0432"/>
    <w:rsid w:val="00BE5DAE"/>
    <w:rsid w:val="00C96B53"/>
    <w:rsid w:val="00C97398"/>
    <w:rsid w:val="00CB5B9B"/>
    <w:rsid w:val="00CD4385"/>
    <w:rsid w:val="00CF3306"/>
    <w:rsid w:val="00D17CBD"/>
    <w:rsid w:val="00D52E90"/>
    <w:rsid w:val="00D546F6"/>
    <w:rsid w:val="00DA51EC"/>
    <w:rsid w:val="00DB4574"/>
    <w:rsid w:val="00E24496"/>
    <w:rsid w:val="00E4157C"/>
    <w:rsid w:val="00E575BB"/>
    <w:rsid w:val="00E8428D"/>
    <w:rsid w:val="00E90356"/>
    <w:rsid w:val="00E922FE"/>
    <w:rsid w:val="00E975D5"/>
    <w:rsid w:val="00EA067C"/>
    <w:rsid w:val="00EC52C9"/>
    <w:rsid w:val="00EC7AA1"/>
    <w:rsid w:val="00EF5661"/>
    <w:rsid w:val="00F5496E"/>
    <w:rsid w:val="00F7010F"/>
    <w:rsid w:val="00FB1B65"/>
    <w:rsid w:val="00FC56FC"/>
    <w:rsid w:val="00FE27C6"/>
    <w:rsid w:val="00FE4C8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8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locked/>
    <w:rsid w:val="00544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D43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locked/>
    <w:rsid w:val="00740212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E903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E90356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4233F4"/>
    <w:rPr>
      <w:rFonts w:cs="Times New Roman"/>
    </w:rPr>
  </w:style>
  <w:style w:type="paragraph" w:customStyle="1" w:styleId="ListParagraph">
    <w:name w:val="List Paragraph"/>
    <w:basedOn w:val="a"/>
    <w:rsid w:val="00B01D8C"/>
    <w:pPr>
      <w:ind w:left="720"/>
    </w:pPr>
  </w:style>
  <w:style w:type="paragraph" w:styleId="a7">
    <w:name w:val="footer"/>
    <w:basedOn w:val="a"/>
    <w:link w:val="a8"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D4385"/>
    <w:rPr>
      <w:rFonts w:cs="Times New Roman"/>
    </w:rPr>
  </w:style>
  <w:style w:type="paragraph" w:customStyle="1" w:styleId="12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07F41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37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NoSpacing0">
    <w:name w:val="No Spacing"/>
    <w:rsid w:val="00313737"/>
    <w:pPr>
      <w:ind w:firstLine="567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subheader">
    <w:name w:val="subheader"/>
    <w:basedOn w:val="a"/>
    <w:rsid w:val="007812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130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locked/>
    <w:rsid w:val="00821305"/>
    <w:rPr>
      <w:rFonts w:ascii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"/>
    <w:basedOn w:val="a"/>
    <w:rsid w:val="00895B3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link w:val="a0"/>
    <w:rsid w:val="005448F4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FFDAD0CC9F464B89A48B84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79A020671310E9A3BC98E6B2C58602790F40FCAF0CC9F464B89A48B844N" TargetMode="External"/><Relationship Id="rId12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91.5601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91.56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6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47272</CharactersWithSpaces>
  <SharedDoc>false</SharedDoc>
  <HLinks>
    <vt:vector size="36" baseType="variant"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7077945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garantf1://12038291.56016/</vt:lpwstr>
      </vt:variant>
      <vt:variant>
        <vt:lpwstr/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garantf1://12038291.56013/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garantf1://12038291.56011/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consultantplus://offline/ref=F16B79A020671310E9A3BC98E6B2C58602790F4FFDAD0CC9F464B89A48B844N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consultantplus://offline/ref=F16B79A020671310E9A3BC98E6B2C58602790F40FCAF0CC9F464B89A48B844N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Донская</dc:creator>
  <cp:lastModifiedBy>user</cp:lastModifiedBy>
  <cp:revision>2</cp:revision>
  <cp:lastPrinted>2016-07-28T12:02:00Z</cp:lastPrinted>
  <dcterms:created xsi:type="dcterms:W3CDTF">2016-09-22T16:50:00Z</dcterms:created>
  <dcterms:modified xsi:type="dcterms:W3CDTF">2016-09-22T16:50:00Z</dcterms:modified>
</cp:coreProperties>
</file>