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B43E24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DE4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E24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проекта решения « О бюджете Красноармейского сельского посел</w:t>
            </w:r>
            <w:r w:rsidR="000D6E73">
              <w:rPr>
                <w:rFonts w:ascii="Times New Roman" w:hAnsi="Times New Roman"/>
                <w:sz w:val="24"/>
                <w:szCs w:val="24"/>
              </w:rPr>
              <w:t>ения  Орловского района на 2016 год и на плановый период 2017 и 2018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0D6E73">
              <w:rPr>
                <w:sz w:val="24"/>
                <w:szCs w:val="24"/>
              </w:rPr>
              <w:t xml:space="preserve">айона на 2016 год и плановый </w:t>
            </w:r>
            <w:r w:rsidR="000D6E73">
              <w:rPr>
                <w:sz w:val="24"/>
                <w:szCs w:val="24"/>
              </w:rPr>
              <w:lastRenderedPageBreak/>
              <w:t>период 2017 и 2018</w:t>
            </w:r>
            <w:r w:rsidRPr="0058396B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667,7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6DE4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2016 год и плановый период 2017 и 2018 годов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FE0E32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bookmarkStart w:id="1" w:name="_GoBack"/>
            <w:bookmarkEnd w:id="1"/>
            <w:r w:rsidR="009A35D7"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Default="00F722C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F7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0D6E7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9A35D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F722C6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на предоставление субсидий товариществам собственников жилья,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Предоставление мер государственной поддержки капитального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ремонта товариществам собственников жилья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поддержки капитального ремонта, проводимого за счет средств собственников помещений в многоквартирных домах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B4B8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в жилищной сфере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 средствах массовой информации изменений жилищного законодательства, затрагивающих права и устанавливающих обязанности граждан и организаций в сфере ЖКХ;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Проведение специализированных семинаров по вопросам управления многоквартирными домами для представителей органов государственной власти и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самоуправления, руководителей и специалистов управляющих организаций, ТСЖ, представителей инициативных групп собственников помещений в многоквартирных домах.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Специалист первой 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позволит обеспечить проведение обучающих семинаров по различной тематике для </w:t>
            </w: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 сферы ЖКХ и повысить уровень их правовой грамотности.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3.1.5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Осуществление расходов на уплату взносов на капитальный ремонт общего имущества многоквартирных домов по помещениям, находящихся в муниципальной собственности, уплата налогов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Мероприятие направлено на обеспечение уплаты взносов на капитальный ремонт общего имущества многоквартирных домов, содержание и ремонт общего имущества собственников помещений в многоквартирных домах.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0D6E7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Поощрение победителей по итогам региональных конкурсов в сфере управления многоквартирными домами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создает материальный стимул для улучшения качества обслуживания </w:t>
            </w: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фонда, развития конкуренции в сфере управления многоквартирными домами, пропаганды положительного опыта.</w:t>
            </w:r>
          </w:p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7C0DB5" w:rsidRDefault="007D025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Орловского района проекта решения « О бюджете Красноармейского сельского поселения  Орловского района на 2016 год и на плановый период 2017 и 2018 годов».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Красноармейского сельского поселения  Орловского района на 2016 год и плановый период 2017 и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годов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6A3CBC">
        <w:rPr>
          <w:rFonts w:ascii="Times New Roman" w:hAnsi="Times New Roman"/>
          <w:sz w:val="28"/>
          <w:szCs w:val="28"/>
        </w:rPr>
        <w:t>9 месяцев</w:t>
      </w:r>
      <w:r w:rsidR="00B43E24">
        <w:rPr>
          <w:rFonts w:ascii="Times New Roman" w:hAnsi="Times New Roman"/>
          <w:sz w:val="28"/>
          <w:szCs w:val="28"/>
        </w:rPr>
        <w:t xml:space="preserve"> 2015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1901,3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444,8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A3C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1456,5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A3C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A3C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854,0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0D6E7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A3C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444,8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A3C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A3C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409,2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6A3C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6A3C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1043,6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6A3CBC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6A3CBC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1043,6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D6E73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6A3CBC"/>
    <w:rsid w:val="00741566"/>
    <w:rsid w:val="0076204A"/>
    <w:rsid w:val="007A4B30"/>
    <w:rsid w:val="007D025D"/>
    <w:rsid w:val="007D49AC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339CA"/>
    <w:rsid w:val="00E609F2"/>
    <w:rsid w:val="00E84733"/>
    <w:rsid w:val="00EB4B8C"/>
    <w:rsid w:val="00EF5D5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2015-06-17T05:24:00Z</cp:lastPrinted>
  <dcterms:created xsi:type="dcterms:W3CDTF">2014-06-17T07:11:00Z</dcterms:created>
  <dcterms:modified xsi:type="dcterms:W3CDTF">2016-01-21T09:09:00Z</dcterms:modified>
</cp:coreProperties>
</file>