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119E">
      <w:pPr>
        <w:pStyle w:val="printredaction-line"/>
        <w:divId w:val="155191731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мар 2023</w:t>
      </w:r>
    </w:p>
    <w:p w:rsidR="00000000" w:rsidRDefault="001C119E">
      <w:pPr>
        <w:divId w:val="18525258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22.07.2008 № 159-ФЗ</w:t>
      </w:r>
    </w:p>
    <w:p w:rsidR="00000000" w:rsidRDefault="001C119E">
      <w:pPr>
        <w:pStyle w:val="2"/>
        <w:divId w:val="15519173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>
        <w:rPr>
          <w:rFonts w:ascii="Georgia" w:eastAsia="Times New Roman" w:hAnsi="Georgia"/>
        </w:rPr>
        <w:t>й Федерации</w:t>
      </w:r>
    </w:p>
    <w:p w:rsidR="00000000" w:rsidRDefault="001C119E">
      <w:pPr>
        <w:divId w:val="10879684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Наименование в редакции, введенной в действие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5" w:anchor="/document/99/542628169/XA00M6Q2MH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Федеральным законом от 3 июля 2018 года № 185-ФЗ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; в редакции, введенной в действие с 1 марта 2023 года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6" w:anchor="/document/99/1300427179/XA00M3A2MS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Федеральным законом от 29 декабря 2022 года № 605-ФЗ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7" w:anchor="/document/99/578331121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1C119E">
      <w:pPr>
        <w:pStyle w:val="align-right"/>
        <w:divId w:val="1635410483"/>
        <w:rPr>
          <w:rFonts w:ascii="Georgia" w:hAnsi="Georgia"/>
        </w:rPr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</w:t>
      </w:r>
      <w:r>
        <w:rPr>
          <w:rFonts w:ascii="Georgia" w:hAnsi="Georgia"/>
        </w:rPr>
        <w:t>нной Думой</w:t>
      </w:r>
      <w:r>
        <w:rPr>
          <w:rFonts w:ascii="Georgia" w:hAnsi="Georgia"/>
        </w:rPr>
        <w:br/>
      </w:r>
      <w:r>
        <w:rPr>
          <w:rFonts w:ascii="Georgia" w:hAnsi="Georgia"/>
        </w:rPr>
        <w:t>4 июля 2008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Одобрен</w:t>
      </w:r>
      <w:r>
        <w:rPr>
          <w:rFonts w:ascii="Georgia" w:hAnsi="Georgia"/>
        </w:rPr>
        <w:br/>
      </w:r>
      <w:r>
        <w:rPr>
          <w:rFonts w:ascii="Georgia" w:hAnsi="Georgia"/>
        </w:rPr>
        <w:t>Советом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11 июля 2008 год</w:t>
      </w:r>
      <w:r>
        <w:rPr>
          <w:rFonts w:ascii="Georgia" w:hAnsi="Georgia"/>
        </w:rPr>
        <w:t>а</w:t>
      </w:r>
    </w:p>
    <w:p w:rsidR="00000000" w:rsidRDefault="001C119E">
      <w:pPr>
        <w:divId w:val="43332824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</w:rPr>
        <w:t>Отношения, регулируемые настоящим Федеральным законо</w:t>
      </w:r>
      <w:r>
        <w:rPr>
          <w:rStyle w:val="docarticle-name"/>
          <w:rFonts w:ascii="Helvetica" w:eastAsia="Times New Roman" w:hAnsi="Helvetica"/>
          <w:b/>
          <w:bCs/>
        </w:rPr>
        <w:t>м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в связи с отчуждением из государственной или из муници</w:t>
      </w:r>
      <w:r>
        <w:rPr>
          <w:rFonts w:ascii="Georgia" w:hAnsi="Georgia"/>
        </w:rPr>
        <w:t>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</w:t>
      </w:r>
      <w:r>
        <w:rPr>
          <w:rFonts w:ascii="Georgia" w:hAnsi="Georgia"/>
        </w:rPr>
        <w:t>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2. Действие настоящего Федерального закона не распространяется на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</w:t>
      </w:r>
      <w:r>
        <w:rPr>
          <w:rFonts w:ascii="Georgia" w:hAnsi="Georgia"/>
        </w:rPr>
        <w:t>соответствии со</w:t>
      </w:r>
      <w:r>
        <w:rPr>
          <w:rFonts w:ascii="Georgia" w:hAnsi="Georgia"/>
        </w:rPr>
        <w:t xml:space="preserve"> </w:t>
      </w:r>
      <w:hyperlink r:id="rId8" w:anchor="/document/99/902053196/XA00M7M2N1/" w:history="1">
        <w:r>
          <w:rPr>
            <w:rStyle w:val="a4"/>
            <w:rFonts w:ascii="Georgia" w:hAnsi="Georgia"/>
          </w:rPr>
          <w:t>статьей 15 Федерального закона от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9" w:anchor="/document/99/902053196/XA00M6G2N3/" w:history="1">
        <w:r>
          <w:rPr>
            <w:rStyle w:val="a4"/>
            <w:rFonts w:ascii="Georgia" w:hAnsi="Georgia"/>
          </w:rPr>
          <w:t>Федеральный закон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отношения, возникающие при приватизации имущественных комплексов государственных или муни</w:t>
      </w:r>
      <w:r>
        <w:rPr>
          <w:rFonts w:ascii="Georgia" w:hAnsi="Georgia"/>
        </w:rPr>
        <w:t>ципальных унитарных предприятий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3) движимое и недвижимое имущество, принадлежащее государственным или муниципальным учреждениям на праве оперативного управления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4) движимое и недвижимое имущество, которое ограничено в обороте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5) государственное или муни</w:t>
      </w:r>
      <w:r>
        <w:rPr>
          <w:rFonts w:ascii="Georgia" w:hAnsi="Georgia"/>
        </w:rPr>
        <w:t>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</w:t>
      </w:r>
      <w:r>
        <w:rPr>
          <w:rFonts w:ascii="Georgia" w:hAnsi="Georgia"/>
        </w:rPr>
        <w:t>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6) государственное или муниципальное движимое имущество, не включенное в утвержденный в соответствии с</w:t>
      </w:r>
      <w:r>
        <w:rPr>
          <w:rFonts w:ascii="Georgia" w:hAnsi="Georgia"/>
        </w:rPr>
        <w:t xml:space="preserve"> </w:t>
      </w:r>
      <w:hyperlink r:id="rId10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государственного имущества или муниципального имущества, предназначенного для передачи во</w:t>
      </w:r>
      <w:r>
        <w:rPr>
          <w:rFonts w:ascii="Georgia" w:hAnsi="Georgia"/>
        </w:rPr>
        <w:t xml:space="preserve"> владение и (или) в пользование субъектам малого и среднего предпринимательства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</w:t>
      </w:r>
      <w:r>
        <w:rPr>
          <w:rFonts w:ascii="Georgia" w:hAnsi="Georgia"/>
        </w:rPr>
        <w:t>улируются</w:t>
      </w:r>
      <w:r>
        <w:rPr>
          <w:rFonts w:ascii="Georgia" w:hAnsi="Georgia"/>
        </w:rPr>
        <w:t xml:space="preserve"> </w:t>
      </w:r>
      <w:hyperlink r:id="rId11" w:anchor="/document/99/901809128/XA00M6G2N3/" w:history="1">
        <w:r>
          <w:rPr>
            <w:rStyle w:val="a4"/>
            <w:rFonts w:ascii="Georgia" w:hAnsi="Georgia"/>
          </w:rPr>
          <w:t>Федеральным законом от 21 декабря 2001 года № 178-ФЗ "О приватизации государственного и муниципального имущества"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2" w:anchor="/document/99/901809128/XA00M6G2N3/" w:history="1">
        <w:r>
          <w:rPr>
            <w:rStyle w:val="a4"/>
            <w:rFonts w:ascii="Georgia" w:hAnsi="Georgia"/>
          </w:rPr>
          <w:t>Федеральный закон "О приватизации государственного и муниципального имущества"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1C119E">
      <w:pPr>
        <w:divId w:val="153383600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Особенности отчуждения арендуемого имуществ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</w:t>
      </w:r>
      <w:r>
        <w:rPr>
          <w:rFonts w:ascii="Georgia" w:hAnsi="Georgia"/>
        </w:rPr>
        <w:t>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</w:t>
      </w:r>
      <w:r>
        <w:rPr>
          <w:rFonts w:ascii="Georgia" w:hAnsi="Georgia"/>
        </w:rPr>
        <w:t>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2. Государственное или муниципальное унитарное предприятие вп</w:t>
      </w:r>
      <w:r>
        <w:rPr>
          <w:rFonts w:ascii="Georgia" w:hAnsi="Georgia"/>
        </w:rPr>
        <w:t xml:space="preserve">раве осуществить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r:id="rId13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требованиям, в порядке, обеспечивающем реализацию преимущественного права арендатора на приобретение указанного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3. Решение собственника арендуемого недвижимого имущест</w:t>
      </w:r>
      <w:r>
        <w:rPr>
          <w:rFonts w:ascii="Georgia" w:hAnsi="Georgia"/>
        </w:rPr>
        <w:t xml:space="preserve">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</w:t>
      </w:r>
      <w:r>
        <w:rPr>
          <w:rFonts w:ascii="Georgia" w:hAnsi="Georgia"/>
        </w:rPr>
        <w:t>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</w:t>
      </w:r>
      <w:r>
        <w:rPr>
          <w:rFonts w:ascii="Georgia" w:hAnsi="Georgia"/>
        </w:rPr>
        <w:t>м уполномоченном органе) и арендатору или арендаторам такого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4. Состав и виды движимого имущества, не подлежащего отчуждению в соответствии с настоящим Федеральным законом,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5. Сведения об отне</w:t>
      </w:r>
      <w:r>
        <w:rPr>
          <w:rFonts w:ascii="Georgia" w:hAnsi="Georgia"/>
        </w:rPr>
        <w:t>сении движимого имущества к имуществу, указанному в части 4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</w:t>
      </w:r>
      <w:r>
        <w:rPr>
          <w:rFonts w:ascii="Georgia" w:hAnsi="Georgia"/>
        </w:rPr>
        <w:t xml:space="preserve"> состав сведений, которые вносятся в утверждаемые в соответствии с</w:t>
      </w:r>
      <w:r>
        <w:rPr>
          <w:rFonts w:ascii="Georgia" w:hAnsi="Georgia"/>
        </w:rPr>
        <w:t xml:space="preserve"> </w:t>
      </w:r>
      <w:hyperlink r:id="rId14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</w:t>
        </w:r>
        <w:r>
          <w:rPr>
            <w:rStyle w:val="a4"/>
            <w:rFonts w:ascii="Georgia" w:hAnsi="Georgia"/>
          </w:rPr>
          <w:t>рации"</w:t>
        </w:r>
      </w:hyperlink>
      <w:r>
        <w:rPr>
          <w:rFonts w:ascii="Georgia" w:hAnsi="Georgia"/>
        </w:rPr>
        <w:t xml:space="preserve"> перечни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Georgia" w:hAnsi="Georgia"/>
        </w:rPr>
        <w:t>.</w:t>
      </w:r>
    </w:p>
    <w:p w:rsidR="00000000" w:rsidRDefault="001C119E">
      <w:pPr>
        <w:divId w:val="135885213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Преимущественное право на приобретение арендуемого имуществ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Субъекты малого и среднего предпринимательства, за исключением субъектов малого и среднего предпринимательства, указанных в</w:t>
      </w:r>
      <w:r>
        <w:rPr>
          <w:rFonts w:ascii="Georgia" w:hAnsi="Georgia"/>
        </w:rPr>
        <w:t xml:space="preserve"> </w:t>
      </w:r>
      <w:hyperlink r:id="rId15" w:anchor="/document/99/902053196/XA00M8A2N5/" w:history="1">
        <w:r>
          <w:rPr>
            <w:rStyle w:val="a4"/>
            <w:rFonts w:ascii="Georgia" w:hAnsi="Georgia"/>
          </w:rPr>
          <w:t>части 3 статьи 14 Федерального закона "О развитии</w:t>
        </w:r>
        <w:r>
          <w:rPr>
            <w:rStyle w:val="a4"/>
            <w:rFonts w:ascii="Georgia" w:hAnsi="Georgia"/>
          </w:rPr>
          <w:t xml:space="preserve"> малого и среднего предпринимательства в Российской Федерации"</w:t>
        </w:r>
      </w:hyperlink>
      <w:r>
        <w:rPr>
          <w:rFonts w:ascii="Georgia" w:hAnsi="Georgi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</w:t>
      </w:r>
      <w:r>
        <w:rPr>
          <w:rFonts w:ascii="Georgia" w:hAnsi="Georgia"/>
        </w:rPr>
        <w:t>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</w:t>
      </w:r>
      <w:r>
        <w:rPr>
          <w:rFonts w:ascii="Georgia" w:hAnsi="Georgia"/>
        </w:rPr>
        <w:t xml:space="preserve"> </w:t>
      </w:r>
      <w:hyperlink r:id="rId16" w:anchor="/document/99/901713615/XA00M6G2N3/" w:history="1">
        <w:r>
          <w:rPr>
            <w:rStyle w:val="a4"/>
            <w:rFonts w:ascii="Georgia" w:hAnsi="Georgia"/>
          </w:rPr>
          <w:t>Федеральным законом от 29 июля 1998 года № 135-ФЗ "Об оценочной деятельности в Российской Федерации"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7" w:anchor="/document/99/901713615/XA00M6G2N3/" w:history="1">
        <w:r>
          <w:rPr>
            <w:rStyle w:val="a4"/>
            <w:rFonts w:ascii="Georgia" w:hAnsi="Georgia"/>
          </w:rPr>
          <w:t>Фед</w:t>
        </w:r>
        <w:r>
          <w:rPr>
            <w:rStyle w:val="a4"/>
            <w:rFonts w:ascii="Georgia" w:hAnsi="Georgia"/>
          </w:rPr>
          <w:t>еральный закон "Об оценочной деятельности в Российской Федерации"</w:t>
        </w:r>
      </w:hyperlink>
      <w:r>
        <w:rPr>
          <w:rFonts w:ascii="Georgia" w:hAnsi="Georgia"/>
        </w:rPr>
        <w:t>). При этом такое преимущественное право может быть реализовано при условии, что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арендуемое недвижимое имущество не включено в утвержденный в соответствии с</w:t>
      </w:r>
      <w:r>
        <w:rPr>
          <w:rFonts w:ascii="Georgia" w:hAnsi="Georgia"/>
        </w:rPr>
        <w:t xml:space="preserve"> </w:t>
      </w:r>
      <w:hyperlink r:id="rId18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государственного имущества или муниципального имущества, предназначенного для пер</w:t>
      </w:r>
      <w:r>
        <w:rPr>
          <w:rFonts w:ascii="Georgia" w:hAnsi="Georgia"/>
        </w:rPr>
        <w:t>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</w:t>
      </w:r>
      <w:r>
        <w:rPr>
          <w:rFonts w:ascii="Georgia" w:hAnsi="Georgia"/>
        </w:rPr>
        <w:t xml:space="preserve">ом или договорами аренды такого имущества, за исключением случая, предусмотренного </w:t>
      </w:r>
      <w:hyperlink r:id="rId19" w:anchor="/document/99/902111239/XA00M782N0/" w:tgtFrame="_self" w:history="1">
        <w:r>
          <w:rPr>
            <w:rStyle w:val="a4"/>
            <w:rFonts w:ascii="Georgia" w:hAnsi="Georgia"/>
          </w:rPr>
          <w:t>частью 2.1 статьи 9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1.1) арендуемое движимое им</w:t>
      </w:r>
      <w:r>
        <w:rPr>
          <w:rFonts w:ascii="Georgia" w:hAnsi="Georgia"/>
        </w:rPr>
        <w:t>ущество включено в утвержденный в соответствии с</w:t>
      </w:r>
      <w:r>
        <w:rPr>
          <w:rFonts w:ascii="Georgia" w:hAnsi="Georgia"/>
        </w:rPr>
        <w:t xml:space="preserve"> </w:t>
      </w:r>
      <w:hyperlink r:id="rId20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</w:t>
      </w:r>
      <w:r>
        <w:rPr>
          <w:rFonts w:ascii="Georgia" w:hAnsi="Georgia"/>
        </w:rPr>
        <w:t>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</w:t>
      </w:r>
      <w:r>
        <w:rPr>
          <w:rFonts w:ascii="Georgia" w:hAnsi="Georgia"/>
        </w:rPr>
        <w:t xml:space="preserve">о имущества к имуществу, указанному в </w:t>
      </w:r>
      <w:hyperlink r:id="rId21" w:anchor="/document/99/902111239/XA00M3M2ME/" w:tgtFrame="_self" w:history="1">
        <w:r>
          <w:rPr>
            <w:rStyle w:val="a4"/>
            <w:rFonts w:ascii="Georgia" w:hAnsi="Georgia"/>
          </w:rPr>
          <w:t>части 4 статьи 2 настоящего Федерального закона</w:t>
        </w:r>
      </w:hyperlink>
      <w:r>
        <w:rPr>
          <w:rFonts w:ascii="Georgia" w:hAnsi="Georgia"/>
        </w:rPr>
        <w:t>, и на день подачи заявления такое имущество находится в их временном владени</w:t>
      </w:r>
      <w:r>
        <w:rPr>
          <w:rFonts w:ascii="Georgia" w:hAnsi="Georgia"/>
        </w:rPr>
        <w:t xml:space="preserve">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22" w:anchor="/document/99/902111239/XA00M782N0/" w:tgtFrame="_self" w:history="1">
        <w:r>
          <w:rPr>
            <w:rStyle w:val="a4"/>
            <w:rFonts w:ascii="Georgia" w:hAnsi="Georgia"/>
          </w:rPr>
          <w:t>частью 2.1 статьи 9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2)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</w:t>
      </w:r>
      <w:r>
        <w:rPr>
          <w:rFonts w:ascii="Georgia" w:hAnsi="Georgia"/>
        </w:rPr>
        <w:t xml:space="preserve"> соответствии с </w:t>
      </w:r>
      <w:hyperlink r:id="rId23" w:anchor="/document/99/902111239/XA00M7G2MM/" w:tgtFrame="_self" w:history="1">
        <w:r>
          <w:rPr>
            <w:rStyle w:val="a4"/>
            <w:rFonts w:ascii="Georgia" w:hAnsi="Georgia"/>
          </w:rPr>
          <w:t>частью 4 статьи 4</w:t>
        </w:r>
      </w:hyperlink>
      <w:r>
        <w:rPr>
          <w:rFonts w:ascii="Georgia" w:hAnsi="Georgia"/>
        </w:rPr>
        <w:t xml:space="preserve"> настоящего Федерального закона, а в случае, предусмотренном </w:t>
      </w:r>
      <w:hyperlink r:id="rId24" w:anchor="/document/99/902111239/XA00M902MS/" w:tgtFrame="_self" w:history="1">
        <w:r>
          <w:rPr>
            <w:rStyle w:val="a4"/>
            <w:rFonts w:ascii="Georgia" w:hAnsi="Georgia"/>
          </w:rPr>
          <w:t>частью 2</w:t>
        </w:r>
      </w:hyperlink>
      <w:r>
        <w:rPr>
          <w:rFonts w:ascii="Georgia" w:hAnsi="Georgia"/>
        </w:rPr>
        <w:t xml:space="preserve"> или </w:t>
      </w:r>
      <w:hyperlink r:id="rId25" w:anchor="/document/99/902111239/XA00M782N0/" w:tgtFrame="_self" w:history="1">
        <w:r>
          <w:rPr>
            <w:rStyle w:val="a4"/>
            <w:rFonts w:ascii="Georgia" w:hAnsi="Georgia"/>
          </w:rPr>
          <w:t>частью 2.1 статьи 9 настоящего Федерального закона</w:t>
        </w:r>
      </w:hyperlink>
      <w:r>
        <w:rPr>
          <w:rFonts w:ascii="Georgia" w:hAnsi="Georgia"/>
        </w:rPr>
        <w:t>, - на день подачи субъектом малого или среднего предпринимательства заяв</w:t>
      </w:r>
      <w:r>
        <w:rPr>
          <w:rFonts w:ascii="Georgia" w:hAnsi="Georgia"/>
        </w:rPr>
        <w:t>ления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июля 2013 года -</w:t>
      </w:r>
      <w:r>
        <w:rPr>
          <w:rStyle w:val="docexpired1"/>
          <w:rFonts w:ascii="Georgia" w:hAnsi="Georgia"/>
        </w:rPr>
        <w:t xml:space="preserve"> </w:t>
      </w:r>
      <w:hyperlink r:id="rId26" w:anchor="/document/99/499029974/XA00M9I2N5/" w:history="1">
        <w:r>
          <w:rPr>
            <w:rStyle w:val="a4"/>
            <w:rFonts w:ascii="Georgia" w:hAnsi="Georgia"/>
          </w:rPr>
          <w:t>Федеральный закон от 2 июля 2013 года № 144-ФЗ</w:t>
        </w:r>
      </w:hyperlink>
      <w:r>
        <w:rPr>
          <w:rStyle w:val="docexpired1"/>
          <w:rFonts w:ascii="Georgia" w:hAnsi="Georgia"/>
        </w:rPr>
        <w:t>, - см.</w:t>
      </w:r>
      <w:r>
        <w:rPr>
          <w:rStyle w:val="docexpired1"/>
          <w:rFonts w:ascii="Georgia" w:hAnsi="Georgia"/>
        </w:rPr>
        <w:t xml:space="preserve"> </w:t>
      </w:r>
      <w:hyperlink r:id="rId27" w:anchor="/document/99/499030404/XA00M6C2M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Style w:val="docexpired1"/>
          <w:rFonts w:ascii="Georgia" w:hAnsi="Georgia"/>
        </w:rPr>
        <w:t>4)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марта 2023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1300427179/XA00M6S2MI/" w:history="1">
        <w:r>
          <w:rPr>
            <w:rStyle w:val="a4"/>
            <w:rFonts w:ascii="Georgia" w:hAnsi="Georgia"/>
          </w:rPr>
          <w:t xml:space="preserve">Федеральный закон от 29 </w:t>
        </w:r>
        <w:r>
          <w:rPr>
            <w:rStyle w:val="a4"/>
            <w:rFonts w:ascii="Georgia" w:hAnsi="Georgia"/>
          </w:rPr>
          <w:t>декабря 2022 года № 605-ФЗ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578331121/XA00M6U2M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5) сведения о субъекте малого и среднего предпринимательства на день заключения договора купли-продажи арендуемого имущ</w:t>
      </w:r>
      <w:r>
        <w:rPr>
          <w:rFonts w:ascii="Georgia" w:hAnsi="Georgia"/>
        </w:rPr>
        <w:t>ества не исключены из единого реестра субъектов малого и среднего предпринимательства</w:t>
      </w:r>
      <w:r>
        <w:rPr>
          <w:rFonts w:ascii="Georgia" w:hAnsi="Georgia"/>
        </w:rPr>
        <w:t>.</w:t>
      </w:r>
    </w:p>
    <w:p w:rsidR="00000000" w:rsidRDefault="001C119E">
      <w:pPr>
        <w:divId w:val="145046483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Порядок реализации преимущественного права арендаторов на приобретение арендуемого имуществ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</w:t>
      </w:r>
      <w:r>
        <w:rPr>
          <w:rFonts w:ascii="Georgia" w:hAnsi="Georgia"/>
        </w:rPr>
        <w:t xml:space="preserve">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r:id="rId30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</w:t>
        </w:r>
        <w:r>
          <w:rPr>
            <w:rStyle w:val="a4"/>
            <w:rFonts w:ascii="Georgia" w:hAnsi="Georgia"/>
          </w:rPr>
          <w:t>дерального закона</w:t>
        </w:r>
      </w:hyperlink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2. В течение десяти дней с даты принятия решения об условиях приватизации арендуемого имущества в порядке, установленном</w:t>
      </w:r>
      <w:r>
        <w:rPr>
          <w:rFonts w:ascii="Georgia" w:hAnsi="Georgia"/>
        </w:rPr>
        <w:t xml:space="preserve"> </w:t>
      </w:r>
      <w:hyperlink r:id="rId31" w:anchor="/document/99/901809128/XA00M6G2N3/" w:history="1">
        <w:r>
          <w:rPr>
            <w:rStyle w:val="a4"/>
            <w:rFonts w:ascii="Georgia" w:hAnsi="Georgia"/>
          </w:rPr>
          <w:t>Федеральным законом "О приватизац</w:t>
        </w:r>
        <w:r>
          <w:rPr>
            <w:rStyle w:val="a4"/>
            <w:rFonts w:ascii="Georgia" w:hAnsi="Georgia"/>
          </w:rPr>
          <w:t>ии государственного и муниципального имущества"</w:t>
        </w:r>
      </w:hyperlink>
      <w:r>
        <w:rPr>
          <w:rFonts w:ascii="Georgia" w:hAnsi="Georgia"/>
        </w:rPr>
        <w:t xml:space="preserve">, уполномоченные органы направляют арендаторам - субъектам малого и среднего предпринимательства, соответствующим установленным </w:t>
      </w:r>
      <w:hyperlink r:id="rId32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такого имуще</w:t>
      </w:r>
      <w:r>
        <w:rPr>
          <w:rFonts w:ascii="Georgia" w:hAnsi="Georgia"/>
        </w:rPr>
        <w:t>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3. Государственное или муниципальное унитарное предприятие, которое приняло решение о сов</w:t>
      </w:r>
      <w:r>
        <w:rPr>
          <w:rFonts w:ascii="Georgia" w:hAnsi="Georgia"/>
        </w:rPr>
        <w:t xml:space="preserve">ершении сделки, направленной на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r:id="rId33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</w:t>
      </w:r>
      <w:r>
        <w:rPr>
          <w:rFonts w:ascii="Georgia" w:hAnsi="Georgia"/>
        </w:rPr>
        <w:t>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</w:t>
      </w:r>
      <w:r>
        <w:rPr>
          <w:rFonts w:ascii="Georgia" w:hAnsi="Georgia"/>
        </w:rPr>
        <w:t xml:space="preserve"> </w:t>
      </w:r>
      <w:hyperlink r:id="rId34" w:anchor="/document/99/901713615/XA00M6G2N3/" w:history="1">
        <w:r>
          <w:rPr>
            <w:rStyle w:val="a4"/>
            <w:rFonts w:ascii="Georgia" w:hAnsi="Georgia"/>
          </w:rPr>
          <w:t>Федеральным законом "Об оценочной деятельности в Российской Федерации"</w:t>
        </w:r>
      </w:hyperlink>
      <w:r>
        <w:rPr>
          <w:rFonts w:ascii="Georgia" w:hAnsi="Georgia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</w:t>
      </w:r>
      <w:r>
        <w:rPr>
          <w:rFonts w:ascii="Georgia" w:hAnsi="Georgia"/>
        </w:rPr>
        <w:t>лженности с указанием ее размера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</w:t>
      </w:r>
      <w:r>
        <w:rPr>
          <w:rFonts w:ascii="Georgia" w:hAnsi="Georgia"/>
        </w:rPr>
        <w:t>е тридцати дней со дня получения указанным субъектом предложения о его заключении и (или) проекта договора купли-продажи арендуемого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4.1. Течение срока, указанного в </w:t>
      </w:r>
      <w:hyperlink r:id="rId35" w:anchor="/document/99/902111239/XA00MA62N9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</w:t>
      </w:r>
      <w:r>
        <w:rPr>
          <w:rFonts w:ascii="Georgia" w:hAnsi="Georgia"/>
        </w:rPr>
        <w:t>упления в законную силу решения суда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</w:t>
      </w:r>
      <w:r>
        <w:rPr>
          <w:rFonts w:ascii="Georgia" w:hAnsi="Georgia"/>
        </w:rPr>
        <w:t>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6. В любой </w:t>
      </w:r>
      <w:r>
        <w:rPr>
          <w:rFonts w:ascii="Georgia" w:hAnsi="Georgia"/>
        </w:rPr>
        <w:t xml:space="preserve">день до истечения срока, установленного </w:t>
      </w:r>
      <w:hyperlink r:id="rId36" w:anchor="/document/99/902111239/XA00MA62N9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субъекты малого и среднего предпринимательства вправе подать в письменной форме заявление об от</w:t>
      </w:r>
      <w:r>
        <w:rPr>
          <w:rFonts w:ascii="Georgia" w:hAnsi="Georgia"/>
        </w:rPr>
        <w:t>казе от использования преимущественного права на приобретение арендуемого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8. Субъекты малого и среднего пре</w:t>
      </w:r>
      <w:r>
        <w:rPr>
          <w:rFonts w:ascii="Georgia" w:hAnsi="Georgia"/>
        </w:rPr>
        <w:t>дпринимательства имеют право обжаловать в порядке, установленном законодательством Российской Федерации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</w:t>
      </w:r>
      <w:r>
        <w:rPr>
          <w:rFonts w:ascii="Georgia" w:hAnsi="Georgia"/>
        </w:rPr>
        <w:t>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достоверность величины рыночной стоимости объекта оценки, используемой д</w:t>
      </w:r>
      <w:r>
        <w:rPr>
          <w:rFonts w:ascii="Georgia" w:hAnsi="Georgia"/>
        </w:rPr>
        <w:t>ля определения цены выкупаемого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9. Субъекты малого и среднего предпринимательства утрачивают преимущественное право на приобретение арендуемого имущества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с момента отказа субъекта малого или среднего предпринимательства от заключения договор</w:t>
      </w:r>
      <w:r>
        <w:rPr>
          <w:rFonts w:ascii="Georgia" w:hAnsi="Georgia"/>
        </w:rPr>
        <w:t>а купли-продажи арендуемого имущества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</w:t>
      </w:r>
      <w:r>
        <w:rPr>
          <w:rFonts w:ascii="Georgia" w:hAnsi="Georgia"/>
        </w:rPr>
        <w:t xml:space="preserve">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37" w:anchor="/document/99/902111239/XA00M4U2MM/" w:tgtFrame="_self" w:history="1">
        <w:r>
          <w:rPr>
            <w:rStyle w:val="a4"/>
            <w:rFonts w:ascii="Georgia" w:hAnsi="Georgia"/>
          </w:rPr>
          <w:t>частью 4.1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10. В тридцатидневный срок с момента утраты субъектом малого или среднего предпр</w:t>
      </w:r>
      <w:r>
        <w:rPr>
          <w:rFonts w:ascii="Georgia" w:hAnsi="Georgia"/>
        </w:rPr>
        <w:t>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орган в порядке, установленном законодательством Российской Федерации о приватизации, принимает одно из следую</w:t>
      </w:r>
      <w:r>
        <w:rPr>
          <w:rFonts w:ascii="Georgia" w:hAnsi="Georgia"/>
        </w:rPr>
        <w:t>щих решений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</w:t>
      </w:r>
      <w:r>
        <w:rPr>
          <w:rFonts w:ascii="Georgia" w:hAnsi="Georgia"/>
        </w:rPr>
        <w:t xml:space="preserve"> </w:t>
      </w:r>
      <w:hyperlink r:id="rId38" w:anchor="/document/99/901809128/XA00M6G2N3/" w:history="1">
        <w:r>
          <w:rPr>
            <w:rStyle w:val="a4"/>
            <w:rFonts w:ascii="Georgia" w:hAnsi="Georgia"/>
          </w:rPr>
          <w:t>Федеральным законом "О приватизации государственного и муниципального имущества"</w:t>
        </w:r>
      </w:hyperlink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об отмене принятого решения об условиях приватизации арендуемого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10.1. Субъект малого или среднего предпринимательства, утрат</w:t>
      </w:r>
      <w:r>
        <w:rPr>
          <w:rFonts w:ascii="Georgia" w:hAnsi="Georgia"/>
        </w:rPr>
        <w:t xml:space="preserve">ивший по основаниям, предусмотренным </w:t>
      </w:r>
      <w:hyperlink r:id="rId39" w:anchor="/document/99/902111239/XA00M2O2MB/" w:tgtFrame="_self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или </w:t>
      </w:r>
      <w:hyperlink r:id="rId40" w:anchor="/document/99/902111239/XA00M3A2ME/" w:tgtFrame="_self" w:history="1">
        <w:r>
          <w:rPr>
            <w:rStyle w:val="a4"/>
            <w:rFonts w:ascii="Georgia" w:hAnsi="Georgia"/>
          </w:rPr>
          <w:t>2 части 9 настоящей статьи</w:t>
        </w:r>
      </w:hyperlink>
      <w:r>
        <w:rPr>
          <w:rFonts w:ascii="Georgia" w:hAnsi="Georgia"/>
        </w:rPr>
        <w:t xml:space="preserve">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r:id="rId41" w:anchor="/document/99/902111239/XA00M8G2N0/" w:tgtFrame="_self" w:history="1">
        <w:r>
          <w:rPr>
            <w:rStyle w:val="a4"/>
            <w:rFonts w:ascii="Georgia" w:hAnsi="Georgia"/>
          </w:rPr>
          <w:t>част</w:t>
        </w:r>
        <w:r>
          <w:rPr>
            <w:rStyle w:val="a4"/>
            <w:rFonts w:ascii="Georgia" w:hAnsi="Georgia"/>
          </w:rPr>
          <w:t>ью 1 настоящей статьи</w:t>
        </w:r>
      </w:hyperlink>
      <w:r>
        <w:rPr>
          <w:rFonts w:ascii="Georgia" w:hAnsi="Georgia"/>
        </w:rPr>
        <w:t xml:space="preserve"> 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 день подачи этого заявлен</w:t>
      </w:r>
      <w:r>
        <w:rPr>
          <w:rFonts w:ascii="Georgia" w:hAnsi="Georgia"/>
        </w:rPr>
        <w:t>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</w:t>
      </w:r>
      <w:r>
        <w:rPr>
          <w:rFonts w:ascii="Georgia" w:hAnsi="Georgia"/>
        </w:rPr>
        <w:t xml:space="preserve">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42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1C119E">
      <w:pPr>
        <w:divId w:val="98751602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 Оп</w:t>
      </w:r>
      <w:r>
        <w:rPr>
          <w:rFonts w:ascii="Georgia" w:hAnsi="Georgia"/>
        </w:rPr>
        <w:t>лата арендуемого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</w:t>
      </w:r>
      <w:r>
        <w:rPr>
          <w:rFonts w:ascii="Georgia" w:hAnsi="Georgia"/>
        </w:rPr>
        <w:t>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</w:t>
      </w:r>
      <w:r>
        <w:rPr>
          <w:rFonts w:ascii="Georgia" w:hAnsi="Georgia"/>
        </w:rPr>
        <w:t xml:space="preserve"> Российской Федерации, законом субъекта Российской Федерации, муниципальным правовым актом, но не должен составлять менее пяти лет для недвижимого имущества и менее трех лет для движимого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2. Право выбора порядка оплаты (единовременно или в расср</w:t>
      </w:r>
      <w:r>
        <w:rPr>
          <w:rFonts w:ascii="Georgia" w:hAnsi="Georgia"/>
        </w:rPr>
        <w:t xml:space="preserve">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>
        <w:rPr>
          <w:rFonts w:ascii="Georgia" w:hAnsi="Georgia"/>
        </w:rPr>
        <w:lastRenderedPageBreak/>
        <w:t xml:space="preserve">субъекту малого или среднего предпринимательства при реализации преимущественного права на приобретение арендуемого </w:t>
      </w:r>
      <w:r>
        <w:rPr>
          <w:rFonts w:ascii="Georgia" w:hAnsi="Georgia"/>
        </w:rPr>
        <w:t>имущества.</w:t>
      </w:r>
      <w:r>
        <w:rPr>
          <w:rFonts w:ascii="Georgia" w:hAnsi="Georgia"/>
        </w:rPr>
        <w:t xml:space="preserve"> 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</w:t>
      </w:r>
      <w:r>
        <w:rPr>
          <w:rFonts w:ascii="Georgia" w:hAnsi="Georgia"/>
        </w:rPr>
        <w:t xml:space="preserve"> объявления о продаже арендуемого имущества.</w:t>
      </w:r>
      <w:r>
        <w:rPr>
          <w:rFonts w:ascii="Georgia" w:hAnsi="Georgia"/>
        </w:rPr>
        <w:t xml:space="preserve"> 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4. Оплата приобретаемого в рассрочку арендуемого имущества может быть осуществлена досрочно на основании решения покупателя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5. В случае, если арендуемое имущество приобретается арендатором в рассрочку, указанн</w:t>
      </w:r>
      <w:r>
        <w:rPr>
          <w:rFonts w:ascii="Georgia" w:hAnsi="Georgia"/>
        </w:rPr>
        <w:t>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5.1. В случае приобретения субъектом малого или среднего предпринимательства арендуемого имуществ</w:t>
      </w:r>
      <w:r>
        <w:rPr>
          <w:rFonts w:ascii="Georgia" w:hAnsi="Georgia"/>
        </w:rPr>
        <w:t>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</w:t>
      </w:r>
      <w:r>
        <w:rPr>
          <w:rFonts w:ascii="Georgia" w:hAnsi="Georgia"/>
        </w:rPr>
        <w:t>ственной власти субъекта Российской Федерации и (или) органом местного самоуправления в соответствии со</w:t>
      </w:r>
      <w:r>
        <w:rPr>
          <w:rFonts w:ascii="Georgia" w:hAnsi="Georgia"/>
        </w:rPr>
        <w:t xml:space="preserve"> </w:t>
      </w:r>
      <w:hyperlink r:id="rId43" w:anchor="/document/99/9009935/XA00M6U2MJ/" w:history="1">
        <w:r>
          <w:rPr>
            <w:rStyle w:val="a4"/>
            <w:rFonts w:ascii="Georgia" w:hAnsi="Georgia"/>
          </w:rPr>
          <w:t>статьей 11 Федерального закона от 21 декабря 1994 года № 68-ФЗ "О защит</w:t>
        </w:r>
        <w:r>
          <w:rPr>
            <w:rStyle w:val="a4"/>
            <w:rFonts w:ascii="Georgia" w:hAnsi="Georgia"/>
          </w:rPr>
          <w:t>е населения и территорий от чрезвычайных ситуаций природного и техногенного характера"</w:t>
        </w:r>
      </w:hyperlink>
      <w:r>
        <w:rPr>
          <w:rFonts w:ascii="Georgia" w:hAnsi="Georgia"/>
        </w:rPr>
        <w:t xml:space="preserve">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</w:t>
      </w:r>
      <w:r>
        <w:rPr>
          <w:rFonts w:ascii="Georgia" w:hAnsi="Georgia"/>
        </w:rPr>
        <w:t xml:space="preserve">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r:id="rId44" w:anchor="/document/99/902111239/XA00M6Q2MH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</w:t>
      </w:r>
      <w:r>
        <w:rPr>
          <w:rFonts w:ascii="Georgia" w:hAnsi="Georgia"/>
        </w:rPr>
        <w:t>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</w:t>
      </w:r>
      <w:r>
        <w:rPr>
          <w:rFonts w:ascii="Georgia" w:hAnsi="Georgia"/>
        </w:rPr>
        <w:t>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</w:t>
      </w:r>
      <w:r>
        <w:rPr>
          <w:rFonts w:ascii="Georgia" w:hAnsi="Georgia"/>
        </w:rPr>
        <w:t>ящей части, не допускается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</w:t>
      </w:r>
      <w:r>
        <w:rPr>
          <w:rFonts w:ascii="Georgia" w:hAnsi="Georgia"/>
        </w:rPr>
        <w:t>.</w:t>
      </w:r>
    </w:p>
    <w:p w:rsidR="00000000" w:rsidRDefault="001C119E">
      <w:pPr>
        <w:divId w:val="93756804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Последствия несоблюдения требований к порядку совершения сделок по возмездному отчуждению государственного или муниципального имуществ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 Сделки по приватизации государственного или муниципального имущества и иные сделки, направленные на возмездное отчужд</w:t>
      </w:r>
      <w:r>
        <w:rPr>
          <w:rFonts w:ascii="Georgia" w:hAnsi="Georgia"/>
        </w:rPr>
        <w:t>ение государственного или муниципального имущества и совершенные с нарушением требований, установленных настоящим Федеральным законом, ничтожны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2. В случае продажи арендуемого имущества с нарушением преимущественного права на его приобретение субъект мало</w:t>
      </w:r>
      <w:r>
        <w:rPr>
          <w:rFonts w:ascii="Georgia" w:hAnsi="Georgia"/>
        </w:rPr>
        <w:t xml:space="preserve">го или среднего предпринимательства, соответствующий установленным </w:t>
      </w:r>
      <w:hyperlink r:id="rId45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требованиям, в течение двух месяцев с момента, когда о</w:t>
      </w:r>
      <w:r>
        <w:rPr>
          <w:rFonts w:ascii="Georgia" w:hAnsi="Georgia"/>
        </w:rPr>
        <w:t>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r>
        <w:rPr>
          <w:rFonts w:ascii="Georgia" w:hAnsi="Georgia"/>
        </w:rPr>
        <w:t xml:space="preserve"> </w:t>
      </w:r>
    </w:p>
    <w:p w:rsidR="00000000" w:rsidRDefault="001C119E">
      <w:pPr>
        <w:divId w:val="1291473137"/>
        <w:rPr>
          <w:rFonts w:ascii="Helvetica" w:eastAsia="Times New Roman" w:hAnsi="Helvetica"/>
          <w:b/>
          <w:bCs/>
        </w:rPr>
      </w:pPr>
      <w:hyperlink r:id="rId46" w:anchor="/document/99/901809128/XA00M6G2N3/" w:history="1">
        <w:r>
          <w:rPr>
            <w:rFonts w:ascii="Helvetica" w:eastAsia="Times New Roman" w:hAnsi="Helvetica"/>
            <w:b/>
            <w:bCs/>
            <w:color w:val="0000FF"/>
            <w:u w:val="single"/>
          </w:rPr>
          <w:br/>
        </w:r>
      </w:hyperlink>
      <w:r>
        <w:rPr>
          <w:rStyle w:val="docarticle-number"/>
          <w:rFonts w:ascii="Helvetica" w:eastAsia="Times New Roman" w:hAnsi="Helvetica"/>
          <w:b/>
          <w:bCs/>
        </w:rPr>
        <w:t>С</w:t>
      </w:r>
      <w:r>
        <w:rPr>
          <w:rStyle w:val="docarticle-number"/>
          <w:rFonts w:ascii="Helvetica" w:eastAsia="Times New Roman" w:hAnsi="Helvetica"/>
          <w:b/>
          <w:bCs/>
        </w:rPr>
        <w:t xml:space="preserve">татья 7. </w:t>
      </w:r>
      <w:r>
        <w:rPr>
          <w:rStyle w:val="docarticle-name"/>
          <w:rFonts w:ascii="Helvetica" w:eastAsia="Times New Roman" w:hAnsi="Helvetica"/>
          <w:b/>
          <w:bCs/>
        </w:rPr>
        <w:t>О внесении изменения в Федеральный закон "О приватизации государственного и муниципального имущества</w:t>
      </w:r>
      <w:r>
        <w:rPr>
          <w:rStyle w:val="docarticle-name"/>
          <w:rFonts w:ascii="Helvetica" w:eastAsia="Times New Roman" w:hAnsi="Helvetica"/>
          <w:b/>
          <w:bCs/>
        </w:rPr>
        <w:t>"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hyperlink r:id="rId47" w:anchor="/document/99/901809128/XA00M2O2MP/" w:history="1">
        <w:r>
          <w:rPr>
            <w:rStyle w:val="a4"/>
            <w:rFonts w:ascii="Georgia" w:hAnsi="Georgia"/>
          </w:rPr>
          <w:t xml:space="preserve">Статью 3 Федерального закона от 21 декабря 2001 года № 178-ФЗ </w:t>
        </w:r>
        <w:r>
          <w:rPr>
            <w:rStyle w:val="a4"/>
            <w:rFonts w:ascii="Georgia" w:hAnsi="Georgia"/>
          </w:rPr>
          <w:t>"О приватизации государственного и муниципального имущества"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4, ст.251; 2005, № 25, ст.2425; 2006, № 2, ст.172; 2007, № 49, ст.6079; 2008, № 20, ст.2253) дополнить пунктом 5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</w:rPr>
        <w:t>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</w:t>
      </w:r>
      <w:r>
        <w:rPr>
          <w:rFonts w:ascii="Georgia" w:hAnsi="Georgia"/>
        </w:rPr>
        <w:t>.</w:t>
      </w:r>
    </w:p>
    <w:p w:rsidR="00000000" w:rsidRDefault="001C119E">
      <w:pPr>
        <w:divId w:val="153723661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О внесении изменений в Федеральный закон "О развитии малого и среднего предпринимательства в Российской Федерации</w:t>
      </w:r>
      <w:r>
        <w:rPr>
          <w:rStyle w:val="docarticle-name"/>
          <w:rFonts w:ascii="Helvetica" w:eastAsia="Times New Roman" w:hAnsi="Helvetica"/>
          <w:b/>
          <w:bCs/>
        </w:rPr>
        <w:t>"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48" w:anchor="/document/99/902053196/XA00M6G2N3/" w:history="1">
        <w:r>
          <w:rPr>
            <w:rStyle w:val="a4"/>
            <w:rFonts w:ascii="Georgia" w:hAnsi="Georgia"/>
          </w:rPr>
          <w:t>Федеральный закон от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31, ст.4006; № 43, ст.5084) следующие изменения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49" w:anchor="/document/99/902053196/XA00MB42NC/" w:history="1">
        <w:r>
          <w:rPr>
            <w:rStyle w:val="a4"/>
            <w:rFonts w:ascii="Georgia" w:hAnsi="Georgia"/>
          </w:rPr>
          <w:t>статью 9</w:t>
        </w:r>
      </w:hyperlink>
      <w:r>
        <w:rPr>
          <w:rFonts w:ascii="Georgia" w:hAnsi="Georgia"/>
        </w:rPr>
        <w:t xml:space="preserve"> дополнить пунктом 16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"16) формирование инфраструктуры поддержки субъектов малого и среднего предпринимательства и обеспечение ее деятельности."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50" w:anchor="/document/99/902053196/XA00M362MC/" w:history="1">
        <w:r>
          <w:rPr>
            <w:rStyle w:val="a4"/>
            <w:rFonts w:ascii="Georgia" w:hAnsi="Georgia"/>
          </w:rPr>
          <w:t>статью 13</w:t>
        </w:r>
      </w:hyperlink>
      <w:r>
        <w:rPr>
          <w:rFonts w:ascii="Georgia" w:hAnsi="Georgia"/>
        </w:rPr>
        <w:t xml:space="preserve"> дополнить частью 5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 Решения федеральных органов исполнительной власти, органов исполнительной власти субъектов Российской Федерации и органов местного са</w:t>
      </w:r>
      <w:r>
        <w:rPr>
          <w:rFonts w:ascii="Georgia" w:hAnsi="Georgia"/>
        </w:rPr>
        <w:t>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</w:t>
      </w:r>
      <w:r>
        <w:rPr>
          <w:rFonts w:ascii="Georgia" w:hAnsi="Georgia"/>
        </w:rPr>
        <w:t>нов исполнительной власти, органов местного самоуправления в сети "Интернет"."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51" w:anchor="/document/99/902053196/XA00M9S2NC/" w:history="1">
        <w:r>
          <w:rPr>
            <w:rStyle w:val="a4"/>
            <w:rFonts w:ascii="Georgia" w:hAnsi="Georgia"/>
          </w:rPr>
          <w:t>статье 18</w:t>
        </w:r>
      </w:hyperlink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52" w:anchor="/document/99/902053196/XA00M9S2NC/" w:history="1">
        <w:r>
          <w:rPr>
            <w:rStyle w:val="a4"/>
            <w:rFonts w:ascii="Georgia" w:hAnsi="Georgia"/>
          </w:rPr>
          <w:t>часть 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</w:t>
      </w:r>
      <w:r>
        <w:rPr>
          <w:rFonts w:ascii="Georgia" w:hAnsi="Georgia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</w:t>
      </w:r>
      <w:r>
        <w:rPr>
          <w:rFonts w:ascii="Georgia" w:hAnsi="Georgia"/>
        </w:rPr>
        <w:lastRenderedPageBreak/>
        <w:t>целях предоставления</w:t>
      </w:r>
      <w:r>
        <w:rPr>
          <w:rFonts w:ascii="Georgia" w:hAnsi="Georgia"/>
        </w:rPr>
        <w:t xml:space="preserve">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>
        <w:rPr>
          <w:rFonts w:ascii="Georgia" w:hAnsi="Georgia"/>
        </w:rPr>
        <w:t>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б) дополнить ч</w:t>
      </w:r>
      <w:r>
        <w:rPr>
          <w:rFonts w:ascii="Georgia" w:hAnsi="Georgia"/>
        </w:rPr>
        <w:t>астями 4.1 и 4.2 следующего содержания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</w:t>
      </w:r>
      <w:r>
        <w:rPr>
          <w:rFonts w:ascii="Georgia" w:hAnsi="Georgia"/>
        </w:rPr>
        <w:t>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</w:t>
      </w:r>
      <w:r>
        <w:rPr>
          <w:rFonts w:ascii="Georgia" w:hAnsi="Georgia"/>
        </w:rPr>
        <w:t>в Российской Федерации, муниципальными правовыми актами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</w:t>
      </w:r>
      <w:r>
        <w:rPr>
          <w:rFonts w:ascii="Georgia" w:hAnsi="Georgia"/>
        </w:rPr>
        <w:t>о или среднего предпринимательства, арендующих это имущество.".    </w:t>
      </w:r>
      <w:r>
        <w:rPr>
          <w:rFonts w:ascii="Georgia" w:hAnsi="Georgia"/>
        </w:rPr>
        <w:t> </w:t>
      </w:r>
    </w:p>
    <w:p w:rsidR="00000000" w:rsidRDefault="001C119E">
      <w:pPr>
        <w:divId w:val="64389801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Переходные положени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</w:t>
      </w:r>
      <w:r>
        <w:rPr>
          <w:rFonts w:ascii="Georgia" w:hAnsi="Georgia"/>
        </w:rPr>
        <w:t xml:space="preserve">новлен срок рассрочки оплаты арендуемого имущества, предусмотренный </w:t>
      </w:r>
      <w:hyperlink r:id="rId53" w:anchor="/document/99/902111239/XA00MA42N8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 xml:space="preserve">, применяется срок рассрочки оплаты такого имущества, </w:t>
      </w:r>
      <w:r>
        <w:rPr>
          <w:rFonts w:ascii="Georgia" w:hAnsi="Georgia"/>
        </w:rPr>
        <w:t>равный пяти годам для недвижимого имущества и трем годам для движимого имущества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2. Субъект малого или среднего предпринимательства, соответствующий установленным </w:t>
      </w:r>
      <w:hyperlink r:id="rId54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 (далее - заявитель),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</w:t>
      </w:r>
      <w:r>
        <w:rPr>
          <w:rFonts w:ascii="Georgia" w:hAnsi="Georgia"/>
        </w:rPr>
        <w:t xml:space="preserve"> </w:t>
      </w:r>
      <w:hyperlink r:id="rId55" w:anchor="/document/99/902053196/XA00M9S2NC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государственного имущества или муниципального имущества, предназначенного для п</w:t>
      </w:r>
      <w:r>
        <w:rPr>
          <w:rFonts w:ascii="Georgia" w:hAnsi="Georgia"/>
        </w:rPr>
        <w:t>ередачи во владение и (или) в пользование субъектам малого и среднего предпринимательства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2.1. Заявитель по своей инициативе вправе направить в уполномоченный орган заявление в отношении имущества, включенного в утвержденный в соответствии с</w:t>
      </w:r>
      <w:r>
        <w:rPr>
          <w:rFonts w:ascii="Georgia" w:hAnsi="Georgia"/>
        </w:rPr>
        <w:t xml:space="preserve"> </w:t>
      </w:r>
      <w:hyperlink r:id="rId56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государственного имущества или муниципального имущества, предназ</w:t>
      </w:r>
      <w:r>
        <w:rPr>
          <w:rFonts w:ascii="Georgia" w:hAnsi="Georgia"/>
        </w:rPr>
        <w:t>наченного для передачи во владение и (или) в пользование субъектам малого и среднего предпринимательства, при условии, что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</w:t>
      </w:r>
      <w:r>
        <w:rPr>
          <w:rFonts w:ascii="Georgia" w:hAnsi="Georgia"/>
        </w:rPr>
        <w:t xml:space="preserve">и и пользовании или временном пользовании непрерывно в течение двух лет и более </w:t>
      </w:r>
      <w:r>
        <w:rPr>
          <w:rFonts w:ascii="Georgia" w:hAnsi="Georgia"/>
        </w:rPr>
        <w:lastRenderedPageBreak/>
        <w:t>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арендуемое имущество вкл</w:t>
      </w:r>
      <w:r>
        <w:rPr>
          <w:rFonts w:ascii="Georgia" w:hAnsi="Georgia"/>
        </w:rPr>
        <w:t>ючено в утвержденный в соответствии с</w:t>
      </w:r>
      <w:r>
        <w:rPr>
          <w:rFonts w:ascii="Georgia" w:hAnsi="Georgia"/>
        </w:rPr>
        <w:t xml:space="preserve"> </w:t>
      </w:r>
      <w:hyperlink r:id="rId57" w:anchor="/document/99/902053196/XA00MCK2NM/" w:history="1">
        <w:r>
          <w:rPr>
            <w:rStyle w:val="a4"/>
            <w:rFonts w:ascii="Georgia" w:hAnsi="Georgia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перечень государственн</w:t>
      </w:r>
      <w:r>
        <w:rPr>
          <w:rFonts w:ascii="Georgia" w:hAnsi="Georgia"/>
        </w:rPr>
        <w:t>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</w:t>
      </w:r>
      <w:r>
        <w:rPr>
          <w:rFonts w:ascii="Georgia" w:hAnsi="Georgia"/>
        </w:rPr>
        <w:t>ние трех лет до дня подачи этого заявления в отношении движимого имущества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3) в отношении арендуемого движимого имущества в утвержденном в соответствии с</w:t>
      </w:r>
      <w:r>
        <w:rPr>
          <w:rFonts w:ascii="Georgia" w:hAnsi="Georgia"/>
        </w:rPr>
        <w:t xml:space="preserve"> </w:t>
      </w:r>
      <w:hyperlink r:id="rId58" w:anchor="/document/99/902053196/XA00MCK2NM/" w:history="1">
        <w:r>
          <w:rPr>
            <w:rStyle w:val="a4"/>
            <w:rFonts w:ascii="Georgia" w:hAnsi="Georgia"/>
          </w:rPr>
          <w:t>частью 4 статьи 1</w:t>
        </w:r>
        <w:r>
          <w:rPr>
            <w:rStyle w:val="a4"/>
            <w:rFonts w:ascii="Georgia" w:hAnsi="Georgia"/>
          </w:rPr>
          <w:t>8 Федерального закона "О развитии малого и среднего предпринимательства в Российской Федерации"</w:t>
        </w:r>
      </w:hyperlink>
      <w:r>
        <w:rPr>
          <w:rFonts w:ascii="Georgia" w:hAnsi="Georgia"/>
        </w:rPr>
        <w:t xml:space="preserve"> 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</w:t>
      </w:r>
      <w:r>
        <w:rPr>
          <w:rFonts w:ascii="Georgia" w:hAnsi="Georgia"/>
        </w:rPr>
        <w:t xml:space="preserve">дпринимательства, отсутствуют сведения об отнесении такого имущества к имуществу, указанному в </w:t>
      </w:r>
      <w:hyperlink r:id="rId59" w:anchor="/document/99/902111239/XA00M3M2ME/" w:tgtFrame="_self" w:history="1">
        <w:r>
          <w:rPr>
            <w:rStyle w:val="a4"/>
            <w:rFonts w:ascii="Georgia" w:hAnsi="Georgia"/>
          </w:rPr>
          <w:t>части 4 статьи 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3. При получении з</w:t>
      </w:r>
      <w:r>
        <w:rPr>
          <w:rFonts w:ascii="Georgia" w:hAnsi="Georgia"/>
        </w:rPr>
        <w:t>аявления уполномоченные органы обязаны</w:t>
      </w:r>
      <w:r>
        <w:rPr>
          <w:rFonts w:ascii="Georgia" w:hAnsi="Georgia"/>
        </w:rPr>
        <w:t>: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1) обеспечить заключение договора на проведение оценки рыночной стоимости арендуемого имущества в порядке, установленном</w:t>
      </w:r>
      <w:r>
        <w:rPr>
          <w:rFonts w:ascii="Georgia" w:hAnsi="Georgia"/>
        </w:rPr>
        <w:t xml:space="preserve"> </w:t>
      </w:r>
      <w:hyperlink r:id="rId60" w:anchor="/document/99/901713615/XA00M6G2N3/" w:history="1">
        <w:r>
          <w:rPr>
            <w:rStyle w:val="a4"/>
            <w:rFonts w:ascii="Georgia" w:hAnsi="Georgia"/>
          </w:rPr>
          <w:t xml:space="preserve">Федеральным </w:t>
        </w:r>
        <w:r>
          <w:rPr>
            <w:rStyle w:val="a4"/>
            <w:rFonts w:ascii="Georgia" w:hAnsi="Georgia"/>
          </w:rPr>
          <w:t>законом "Об оценочной деятельности в Российской Федерации"</w:t>
        </w:r>
      </w:hyperlink>
      <w:r>
        <w:rPr>
          <w:rFonts w:ascii="Georgia" w:hAnsi="Georgia"/>
        </w:rPr>
        <w:t>, в двухмесячный срок с даты получения заявления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2) принять решение об условиях приватизации арендуемого имущества в двухнедельный срок с даты принятия отчета о его оценке</w:t>
      </w:r>
      <w:r>
        <w:rPr>
          <w:rFonts w:ascii="Georgia" w:hAnsi="Georgia"/>
        </w:rPr>
        <w:t>;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>3) направить заявителю п</w:t>
      </w:r>
      <w:r>
        <w:rPr>
          <w:rFonts w:ascii="Georgia" w:hAnsi="Georgia"/>
        </w:rPr>
        <w:t>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  <w:r>
        <w:rPr>
          <w:rFonts w:ascii="Georgia" w:hAnsi="Georgia"/>
        </w:rPr>
        <w:t xml:space="preserve"> 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4. В случае, если заявитель не соответствует установленным </w:t>
      </w:r>
      <w:hyperlink r:id="rId61" w:anchor="/document/99/902111239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</w:t>
      </w:r>
      <w:r>
        <w:rPr>
          <w:rFonts w:ascii="Georgia" w:hAnsi="Georgia"/>
        </w:rPr>
        <w:t>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r>
        <w:rPr>
          <w:rFonts w:ascii="Georgia" w:hAnsi="Georgia"/>
        </w:rPr>
        <w:t xml:space="preserve"> </w:t>
      </w:r>
    </w:p>
    <w:p w:rsidR="00000000" w:rsidRDefault="001C119E">
      <w:pPr>
        <w:divId w:val="212330188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</w:t>
      </w:r>
      <w:r>
        <w:rPr>
          <w:rStyle w:val="docarticle-number"/>
          <w:rFonts w:ascii="Helvetica" w:eastAsia="Times New Roman" w:hAnsi="Helvetica"/>
          <w:b/>
          <w:bCs/>
        </w:rPr>
        <w:t xml:space="preserve">атья 10. </w:t>
      </w:r>
      <w:r>
        <w:rPr>
          <w:rStyle w:val="docarticle-name"/>
          <w:rFonts w:ascii="Helvetica" w:eastAsia="Times New Roman" w:hAnsi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r:id="rId62" w:anchor="/document/99/902111239/XA00M902MS/" w:tgtFrame="_self" w:history="1">
        <w:r>
          <w:rPr>
            <w:rStyle w:val="a4"/>
            <w:rFonts w:ascii="Georgia" w:hAnsi="Georgia"/>
          </w:rPr>
          <w:t>частей 2</w:t>
        </w:r>
      </w:hyperlink>
      <w:r>
        <w:rPr>
          <w:rFonts w:ascii="Georgia" w:hAnsi="Georgia"/>
        </w:rPr>
        <w:t xml:space="preserve">, </w:t>
      </w:r>
      <w:hyperlink r:id="rId63" w:anchor="/document/99/902111239/XA00M902MS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 </w:t>
      </w:r>
      <w:hyperlink r:id="rId64" w:anchor="/document/99/902111239/XA00M902MS/" w:tgtFrame="_self" w:history="1">
        <w:r>
          <w:rPr>
            <w:rStyle w:val="a4"/>
            <w:rFonts w:ascii="Georgia" w:hAnsi="Georgia"/>
          </w:rPr>
          <w:t>4 статьи 9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65" w:anchor="/document/99/902111239/XA00M902MS/" w:tgtFrame="_self" w:history="1">
        <w:r>
          <w:rPr>
            <w:rStyle w:val="a4"/>
            <w:rFonts w:ascii="Georgia" w:hAnsi="Georgia"/>
          </w:rPr>
          <w:t>Части 2</w:t>
        </w:r>
      </w:hyperlink>
      <w:r>
        <w:rPr>
          <w:rFonts w:ascii="Georgia" w:hAnsi="Georgia"/>
        </w:rPr>
        <w:t xml:space="preserve">, </w:t>
      </w:r>
      <w:hyperlink r:id="rId66" w:anchor="/document/99/902111239/XA00M902MS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 </w:t>
      </w:r>
      <w:hyperlink r:id="rId67" w:anchor="/document/99/902111239/XA00M902MS/" w:tgtFrame="_self" w:history="1">
        <w:r>
          <w:rPr>
            <w:rStyle w:val="a4"/>
            <w:rFonts w:ascii="Georgia" w:hAnsi="Georgia"/>
          </w:rPr>
          <w:t>4 статьи 9 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2009 года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-</w:t>
      </w:r>
      <w:r>
        <w:rPr>
          <w:rStyle w:val="docexpired1"/>
          <w:rFonts w:ascii="Georgia" w:hAnsi="Georgia"/>
        </w:rPr>
        <w:t xml:space="preserve"> </w:t>
      </w:r>
      <w:hyperlink r:id="rId68" w:anchor="/document/99/542628169/XA00M8U2MR/" w:history="1">
        <w:r>
          <w:rPr>
            <w:rStyle w:val="a4"/>
            <w:rFonts w:ascii="Georgia" w:hAnsi="Georgia"/>
          </w:rPr>
          <w:t>Федеральный закон от 3 июля 2018 года № 185-ФЗ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9" w:anchor="/document/99/542628372/XA00M8U2M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C119E">
      <w:pPr>
        <w:spacing w:after="223"/>
        <w:jc w:val="both"/>
        <w:divId w:val="1635410483"/>
        <w:rPr>
          <w:rFonts w:ascii="Georgia" w:hAnsi="Georgia"/>
        </w:rPr>
      </w:pPr>
      <w:r>
        <w:rPr>
          <w:rFonts w:ascii="Georgia" w:hAnsi="Georgia"/>
        </w:rPr>
        <w:lastRenderedPageBreak/>
        <w:t>4. Отношения, возникающие в связи с отчуждением из государственной собст</w:t>
      </w:r>
      <w:r>
        <w:rPr>
          <w:rFonts w:ascii="Georgia" w:hAnsi="Georgia"/>
        </w:rPr>
        <w:t xml:space="preserve">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</w:t>
      </w:r>
      <w:hyperlink r:id="rId70" w:anchor="/document/99/902111239/XA00LTK2M0/" w:tgtFrame="_self" w:history="1">
        <w:r>
          <w:rPr>
            <w:rStyle w:val="a4"/>
            <w:rFonts w:ascii="Georgia" w:hAnsi="Georgia"/>
          </w:rPr>
          <w:t>статьями 1</w:t>
        </w:r>
      </w:hyperlink>
      <w:r>
        <w:rPr>
          <w:rFonts w:ascii="Georgia" w:hAnsi="Georgia"/>
        </w:rPr>
        <w:t>-</w:t>
      </w:r>
      <w:hyperlink r:id="rId71" w:anchor="/document/99/902111239/XA00M9G2N4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 </w:t>
      </w:r>
      <w:hyperlink r:id="rId72" w:anchor="/document/99/902111239/XA00M902MS/" w:tgtFrame="_self" w:history="1">
        <w:r>
          <w:rPr>
            <w:rStyle w:val="a4"/>
            <w:rFonts w:ascii="Georgia" w:hAnsi="Georgia"/>
          </w:rPr>
          <w:t>9 настоящего Федерального закона</w:t>
        </w:r>
      </w:hyperlink>
      <w:r>
        <w:rPr>
          <w:rFonts w:ascii="Georgia" w:hAnsi="Georgia"/>
        </w:rPr>
        <w:t xml:space="preserve"> до окончания срока действия программы реновации жилищного фонда, предусмотренной таким федеральным законом</w:t>
      </w:r>
      <w:r>
        <w:rPr>
          <w:rFonts w:ascii="Georgia" w:hAnsi="Georgia"/>
        </w:rPr>
        <w:t>.</w:t>
      </w:r>
    </w:p>
    <w:p w:rsidR="00000000" w:rsidRDefault="001C119E">
      <w:pPr>
        <w:spacing w:after="223"/>
        <w:divId w:val="29340751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1C119E">
      <w:pPr>
        <w:divId w:val="13333341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1C119E">
      <w:pPr>
        <w:divId w:val="1635410483"/>
        <w:rPr>
          <w:rFonts w:ascii="Georgia" w:eastAsia="Times New Roman" w:hAnsi="Georgia"/>
        </w:rPr>
      </w:pPr>
    </w:p>
    <w:p w:rsidR="00000000" w:rsidRDefault="001C119E">
      <w:pPr>
        <w:divId w:val="1332759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22 июля 2008 года</w:t>
      </w:r>
    </w:p>
    <w:p w:rsidR="00000000" w:rsidRDefault="001C119E">
      <w:pPr>
        <w:divId w:val="1635410483"/>
        <w:rPr>
          <w:rFonts w:ascii="Georgia" w:eastAsia="Times New Roman" w:hAnsi="Georgia"/>
        </w:rPr>
      </w:pPr>
    </w:p>
    <w:p w:rsidR="00000000" w:rsidRDefault="001C119E">
      <w:pPr>
        <w:divId w:val="1953584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159-фз</w:t>
      </w:r>
    </w:p>
    <w:p w:rsidR="001C119E" w:rsidRDefault="001C119E">
      <w:pPr>
        <w:divId w:val="9555268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</w:t>
      </w:r>
      <w:r>
        <w:rPr>
          <w:rFonts w:ascii="Arial" w:eastAsia="Times New Roman" w:hAnsi="Arial" w:cs="Arial"/>
          <w:sz w:val="20"/>
          <w:szCs w:val="20"/>
        </w:rPr>
        <w:t>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20.06.2023</w:t>
      </w:r>
    </w:p>
    <w:sectPr w:rsidR="001C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6A79"/>
    <w:rsid w:val="001C119E"/>
    <w:rsid w:val="00D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3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4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2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0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1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8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0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6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0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8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51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dcterms:created xsi:type="dcterms:W3CDTF">2023-06-20T10:52:00Z</dcterms:created>
  <dcterms:modified xsi:type="dcterms:W3CDTF">2023-06-20T10:52:00Z</dcterms:modified>
</cp:coreProperties>
</file>