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B1" w:rsidRPr="007B43F4" w:rsidRDefault="009D70B1" w:rsidP="009D70B1">
      <w:pPr>
        <w:widowControl w:val="0"/>
        <w:tabs>
          <w:tab w:val="center" w:pos="5100"/>
          <w:tab w:val="left" w:pos="915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t xml:space="preserve">                                                                                                                  </w:t>
      </w:r>
      <w:r w:rsidR="00531BED">
        <w:t xml:space="preserve">                                </w:t>
      </w:r>
      <w:r w:rsidR="00141DE8">
        <w:t xml:space="preserve">    </w:t>
      </w:r>
      <w:r w:rsidR="00531BED">
        <w:t xml:space="preserve">  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 xml:space="preserve">Приложение </w:t>
      </w:r>
      <w:r w:rsidR="00953200">
        <w:rPr>
          <w:bCs/>
          <w:color w:val="000000"/>
          <w:sz w:val="22"/>
          <w:szCs w:val="22"/>
        </w:rPr>
        <w:t>2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 Решени</w:t>
      </w:r>
      <w:r w:rsidR="00A32F17">
        <w:rPr>
          <w:bCs/>
          <w:color w:val="000000"/>
          <w:sz w:val="22"/>
          <w:szCs w:val="22"/>
        </w:rPr>
        <w:t>ю</w:t>
      </w:r>
      <w:r w:rsidRPr="0048283B">
        <w:rPr>
          <w:bCs/>
          <w:color w:val="000000"/>
          <w:sz w:val="22"/>
          <w:szCs w:val="22"/>
        </w:rPr>
        <w:t xml:space="preserve"> Собрания депутатов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«Об отчете об исполнении бюджета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612A48" w:rsidRDefault="00612A48" w:rsidP="00586340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Орловского района за 20</w:t>
      </w:r>
      <w:r w:rsidR="00BB5E20">
        <w:rPr>
          <w:bCs/>
          <w:color w:val="000000"/>
          <w:sz w:val="22"/>
          <w:szCs w:val="22"/>
        </w:rPr>
        <w:t>2</w:t>
      </w:r>
      <w:r w:rsidR="00284A74">
        <w:rPr>
          <w:bCs/>
          <w:color w:val="000000"/>
          <w:sz w:val="22"/>
          <w:szCs w:val="22"/>
        </w:rPr>
        <w:t>4</w:t>
      </w:r>
      <w:r w:rsidRPr="0048283B">
        <w:rPr>
          <w:bCs/>
          <w:color w:val="000000"/>
          <w:sz w:val="22"/>
          <w:szCs w:val="22"/>
        </w:rPr>
        <w:t xml:space="preserve"> год»</w:t>
      </w:r>
    </w:p>
    <w:p w:rsidR="00201BDA" w:rsidRDefault="00284A74" w:rsidP="00612A48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BA34B8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</w:t>
      </w:r>
      <w:r w:rsidRPr="00BA34B8">
        <w:rPr>
          <w:sz w:val="22"/>
          <w:szCs w:val="22"/>
        </w:rPr>
        <w:t xml:space="preserve">     от            .2025 №</w:t>
      </w:r>
      <w:r>
        <w:rPr>
          <w:sz w:val="22"/>
          <w:szCs w:val="22"/>
        </w:rPr>
        <w:t xml:space="preserve">         </w:t>
      </w:r>
    </w:p>
    <w:p w:rsidR="00284A74" w:rsidRPr="0048283B" w:rsidRDefault="00284A74" w:rsidP="00612A48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2A48" w:rsidRPr="00903D4A" w:rsidRDefault="00612A48" w:rsidP="00612A48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</w:rPr>
      </w:pPr>
      <w:r w:rsidRPr="00903D4A">
        <w:rPr>
          <w:b/>
          <w:bCs/>
        </w:rPr>
        <w:t>Ведомственная структура расходов бюджета</w:t>
      </w:r>
    </w:p>
    <w:p w:rsidR="00612A48" w:rsidRPr="00903D4A" w:rsidRDefault="00612A48" w:rsidP="00612A48">
      <w:pPr>
        <w:jc w:val="center"/>
        <w:rPr>
          <w:b/>
          <w:bCs/>
        </w:rPr>
      </w:pPr>
      <w:r w:rsidRPr="00903D4A">
        <w:rPr>
          <w:b/>
          <w:bCs/>
        </w:rPr>
        <w:t>Красноармейского сельского поселения  Орловского района</w:t>
      </w:r>
    </w:p>
    <w:p w:rsidR="00612A48" w:rsidRPr="00903D4A" w:rsidRDefault="00612A48" w:rsidP="00612A48">
      <w:pPr>
        <w:widowControl w:val="0"/>
        <w:tabs>
          <w:tab w:val="center" w:pos="5100"/>
        </w:tabs>
        <w:autoSpaceDE w:val="0"/>
        <w:autoSpaceDN w:val="0"/>
        <w:adjustRightInd w:val="0"/>
        <w:rPr>
          <w:bCs/>
          <w:color w:val="000000"/>
        </w:rPr>
      </w:pPr>
      <w:r w:rsidRPr="00903D4A">
        <w:rPr>
          <w:b/>
          <w:bCs/>
        </w:rPr>
        <w:t xml:space="preserve">                                                                               за 20</w:t>
      </w:r>
      <w:r w:rsidR="00BB5E20">
        <w:rPr>
          <w:b/>
          <w:bCs/>
        </w:rPr>
        <w:t>2</w:t>
      </w:r>
      <w:r w:rsidR="00284A74">
        <w:rPr>
          <w:b/>
          <w:bCs/>
        </w:rPr>
        <w:t>4</w:t>
      </w:r>
      <w:r w:rsidRPr="00903D4A">
        <w:rPr>
          <w:b/>
          <w:bCs/>
        </w:rPr>
        <w:t xml:space="preserve"> год</w:t>
      </w:r>
    </w:p>
    <w:p w:rsidR="001643EF" w:rsidRDefault="001643EF" w:rsidP="0048283B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903D4A">
        <w:rPr>
          <w:b/>
          <w:bCs/>
          <w:color w:val="000000"/>
        </w:rPr>
        <w:t>(тыс.руб.)</w:t>
      </w:r>
    </w:p>
    <w:tbl>
      <w:tblPr>
        <w:tblW w:w="10656" w:type="dxa"/>
        <w:tblInd w:w="93" w:type="dxa"/>
        <w:tblLook w:val="0000"/>
      </w:tblPr>
      <w:tblGrid>
        <w:gridCol w:w="5107"/>
        <w:gridCol w:w="720"/>
        <w:gridCol w:w="567"/>
        <w:gridCol w:w="670"/>
        <w:gridCol w:w="1720"/>
        <w:gridCol w:w="696"/>
        <w:gridCol w:w="1176"/>
      </w:tblGrid>
      <w:tr w:rsidR="00A9778A" w:rsidTr="00A36B44">
        <w:trPr>
          <w:trHeight w:val="300"/>
        </w:trPr>
        <w:tc>
          <w:tcPr>
            <w:tcW w:w="5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9778A" w:rsidTr="00A36B44">
        <w:trPr>
          <w:trHeight w:val="300"/>
        </w:trPr>
        <w:tc>
          <w:tcPr>
            <w:tcW w:w="5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</w:tr>
      <w:tr w:rsidR="00A9778A" w:rsidTr="00A36B44">
        <w:trPr>
          <w:trHeight w:val="334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78A" w:rsidRDefault="00A36B44" w:rsidP="00267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673A7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87</w:t>
            </w:r>
            <w:r w:rsidR="002673A7">
              <w:rPr>
                <w:b/>
                <w:bCs/>
                <w:color w:val="000000"/>
              </w:rPr>
              <w:t>9,4</w:t>
            </w:r>
          </w:p>
        </w:tc>
      </w:tr>
      <w:tr w:rsidR="00D11455" w:rsidTr="00A36B44">
        <w:trPr>
          <w:trHeight w:val="121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КРАСНОАРМЕЙСКОГО СЕЛЬКОГО ПОСЕЛЕНИЯ ОРЛОВСКОГО РАЙОНА РОСТОСКОЙ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36B44" w:rsidP="00267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673A7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87</w:t>
            </w:r>
            <w:r w:rsidR="002673A7">
              <w:rPr>
                <w:b/>
                <w:bCs/>
                <w:color w:val="000000"/>
              </w:rPr>
              <w:t>9,4</w:t>
            </w:r>
          </w:p>
        </w:tc>
      </w:tr>
      <w:tr w:rsidR="00D11455" w:rsidTr="00A36B44">
        <w:trPr>
          <w:trHeight w:val="547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284A74" w:rsidP="005A67F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7959,7</w:t>
            </w:r>
          </w:p>
        </w:tc>
      </w:tr>
      <w:tr w:rsidR="00D11455" w:rsidTr="00A36B44">
        <w:trPr>
          <w:trHeight w:val="84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5A67F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7876,0</w:t>
            </w:r>
          </w:p>
        </w:tc>
      </w:tr>
      <w:tr w:rsidR="00D11455" w:rsidTr="00A36B44">
        <w:trPr>
          <w:trHeight w:val="1267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по оплате труда работников органов местного самоуправления Красноармейского сельского поселения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09.2.00.00110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9F28B4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284A74" w:rsidP="005A67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6272,0</w:t>
            </w:r>
          </w:p>
        </w:tc>
      </w:tr>
      <w:tr w:rsidR="00D11455" w:rsidTr="00A36B44">
        <w:trPr>
          <w:trHeight w:val="1687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на выплаты по оплате труда работников органов местного самоуправления Красноармейского сельского поселения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09.2.00.00110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284A74" w:rsidP="005A67F8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6272,0</w:t>
            </w:r>
          </w:p>
        </w:tc>
      </w:tr>
      <w:tr w:rsidR="00D11455" w:rsidTr="00A36B44">
        <w:trPr>
          <w:trHeight w:val="239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Красноармейского сельского поселения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09.2.00.00190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9F28B4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A43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1549,1</w:t>
            </w:r>
          </w:p>
        </w:tc>
      </w:tr>
      <w:tr w:rsidR="00D11455" w:rsidTr="00A36B44">
        <w:trPr>
          <w:trHeight w:val="259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Расходы на обеспечение функций органов местного самоуправления Красноармейского сельского поселения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09.2.00.00190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A4352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1549,1</w:t>
            </w:r>
          </w:p>
        </w:tc>
      </w:tr>
      <w:tr w:rsidR="00204F43" w:rsidTr="00A36B44">
        <w:trPr>
          <w:trHeight w:val="211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43" w:rsidRDefault="00204F43" w:rsidP="00204F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диспансеризацию муниципальных служащих Красноармейского сельского поселения Орловского района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F43" w:rsidRDefault="00204F43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F43" w:rsidRDefault="00204F43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F43" w:rsidRDefault="00204F43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F43" w:rsidRDefault="00204F43" w:rsidP="0020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09.2.00.21010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F43" w:rsidRDefault="00204F43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4F43" w:rsidRDefault="00A4352E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45,8</w:t>
            </w:r>
          </w:p>
        </w:tc>
      </w:tr>
      <w:tr w:rsidR="005A67F8" w:rsidTr="00A36B44">
        <w:trPr>
          <w:trHeight w:val="211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8" w:rsidRPr="00204F43" w:rsidRDefault="00204F43">
            <w:pPr>
              <w:jc w:val="both"/>
              <w:rPr>
                <w:i/>
                <w:color w:val="000000"/>
              </w:rPr>
            </w:pPr>
            <w:r w:rsidRPr="00204F43">
              <w:rPr>
                <w:i/>
                <w:color w:val="000000"/>
              </w:rPr>
              <w:t>Расходы на диспансеризацию муниципальных служащих Красноармейского сельского поселения Орловского района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F8" w:rsidRPr="00204F43" w:rsidRDefault="00204F43" w:rsidP="00D11455">
            <w:pPr>
              <w:jc w:val="center"/>
              <w:rPr>
                <w:i/>
                <w:color w:val="000000"/>
              </w:rPr>
            </w:pPr>
            <w:r w:rsidRPr="00204F43">
              <w:rPr>
                <w:i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F8" w:rsidRPr="00204F43" w:rsidRDefault="00204F43" w:rsidP="00D11455">
            <w:pPr>
              <w:jc w:val="center"/>
              <w:rPr>
                <w:i/>
                <w:color w:val="000000"/>
              </w:rPr>
            </w:pPr>
            <w:r w:rsidRPr="00204F43">
              <w:rPr>
                <w:i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F8" w:rsidRPr="00204F43" w:rsidRDefault="00204F43" w:rsidP="00D11455">
            <w:pPr>
              <w:jc w:val="center"/>
              <w:rPr>
                <w:i/>
                <w:color w:val="000000"/>
              </w:rPr>
            </w:pPr>
            <w:r w:rsidRPr="00204F43">
              <w:rPr>
                <w:i/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F8" w:rsidRPr="00204F43" w:rsidRDefault="00204F43" w:rsidP="00D11455">
            <w:pPr>
              <w:jc w:val="center"/>
              <w:rPr>
                <w:i/>
                <w:color w:val="000000"/>
              </w:rPr>
            </w:pPr>
            <w:r w:rsidRPr="00204F43">
              <w:rPr>
                <w:i/>
                <w:color w:val="000000"/>
              </w:rPr>
              <w:t>09.2.00.21010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F8" w:rsidRPr="00204F43" w:rsidRDefault="00204F43" w:rsidP="00D11455">
            <w:pPr>
              <w:jc w:val="center"/>
              <w:rPr>
                <w:i/>
                <w:color w:val="000000"/>
              </w:rPr>
            </w:pPr>
            <w:r w:rsidRPr="00204F43">
              <w:rPr>
                <w:i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7F8" w:rsidRPr="00204F43" w:rsidRDefault="00A4352E" w:rsidP="00D11455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45,8</w:t>
            </w:r>
          </w:p>
        </w:tc>
      </w:tr>
      <w:tr w:rsidR="00D11455" w:rsidTr="00A36B44">
        <w:trPr>
          <w:trHeight w:val="211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09.2.00.99990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9F28B4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</w:tr>
      <w:tr w:rsidR="00D11455" w:rsidTr="00A36B44">
        <w:trPr>
          <w:trHeight w:val="211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09.2.00.99990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8,9</w:t>
            </w:r>
          </w:p>
        </w:tc>
      </w:tr>
      <w:tr w:rsidR="00D11455" w:rsidTr="00A36B44">
        <w:trPr>
          <w:trHeight w:val="2563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"Реализация функций иных муниципальных </w:t>
            </w:r>
            <w:r>
              <w:rPr>
                <w:color w:val="000000"/>
              </w:rPr>
              <w:lastRenderedPageBreak/>
              <w:t>органов Красноармейского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99.9.00.72390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9F28B4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6530D9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D11455" w:rsidTr="00A36B44">
        <w:trPr>
          <w:trHeight w:val="1684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99.9.00.72390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6530D9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0,2</w:t>
            </w:r>
          </w:p>
        </w:tc>
      </w:tr>
      <w:tr w:rsidR="00D11455" w:rsidTr="00A36B44">
        <w:trPr>
          <w:trHeight w:val="539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83,7</w:t>
            </w:r>
          </w:p>
        </w:tc>
      </w:tr>
      <w:tr w:rsidR="00D11455" w:rsidTr="00A36B44">
        <w:trPr>
          <w:trHeight w:val="226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просвещению, обучению и воспитанию по вопросам противодействия коррупции в Красноармейском сельском поселении" муниципальной программы Красноармейского сельского поселения Орловского района "Обеспечение общественного порядка и профилактика правонарушений"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01.1.00.22080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C9557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6530D9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D11455" w:rsidTr="00A36B44">
        <w:trPr>
          <w:trHeight w:val="253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по просвещению, обучению и воспитанию по вопросам противодействия коррупции в Красноармейском сельском поселении" муниципальной программы Красноармейского сельского поселения Орловского района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01.1.00.22080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6530D9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3,0</w:t>
            </w:r>
          </w:p>
        </w:tc>
      </w:tr>
      <w:tr w:rsidR="00D11455" w:rsidTr="00A36B44">
        <w:trPr>
          <w:trHeight w:val="168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создание условий для деятельности народных дружин в рамках подпрограммы "Профилактика экстремизма и терроризма в Красноармейском сельском поселении" муниципальной программы Красноармейского сельского поселения Орловского района "Обеспечение общественного порядка и профилактика правонарушений"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01.2.00.27710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C9557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6530D9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Расходы на создание условий для деятельности народных дружин в рамках подпрограммы "Профилактика экстремизма и терроризма в Красноармейском сельском </w:t>
            </w:r>
            <w:r>
              <w:rPr>
                <w:i/>
                <w:iCs/>
                <w:color w:val="000000"/>
              </w:rPr>
              <w:lastRenderedPageBreak/>
              <w:t>поселении" муниципальной программы Красноармейского сельского поселения Орловского района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01.2.00.27710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6530D9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3,0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членских взносов в Совет муниципальных образований Ростовской области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99.9.00.22350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C9557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477A47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Уплата членских взносов в Совет муниципальных образований Ростовской области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(Уплата </w:t>
            </w:r>
            <w:r w:rsidR="00477A47">
              <w:rPr>
                <w:i/>
                <w:iCs/>
                <w:color w:val="000000"/>
              </w:rPr>
              <w:t xml:space="preserve">налогов, сборов и </w:t>
            </w:r>
            <w:r>
              <w:rPr>
                <w:i/>
                <w:iCs/>
                <w:color w:val="000000"/>
              </w:rPr>
              <w:t>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99.9.00.22350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40,0</w:t>
            </w:r>
          </w:p>
        </w:tc>
      </w:tr>
      <w:tr w:rsidR="000974FF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4FF" w:rsidRDefault="000974FF" w:rsidP="006E2515">
            <w:r>
              <w:t>Расходы на проведение работ по межеванию земельных участков находящихся в собственности муниципального образования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</w:t>
            </w:r>
            <w:r w:rsidRPr="00496815">
              <w:t>Прочая закупка товаров, работ и услуг</w:t>
            </w:r>
            <w: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4FF" w:rsidRDefault="000974FF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4FF" w:rsidRDefault="000974FF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4FF" w:rsidRDefault="000974FF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4FF" w:rsidRDefault="000974FF" w:rsidP="000944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99.9.00.26800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4FF" w:rsidRDefault="000974FF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4FF" w:rsidRDefault="00A4352E" w:rsidP="00477A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4E474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Pr="004C3B89" w:rsidRDefault="00D11455">
            <w:pPr>
              <w:jc w:val="both"/>
              <w:rPr>
                <w:iCs/>
                <w:color w:val="000000"/>
              </w:rPr>
            </w:pPr>
            <w:r w:rsidRPr="004C3B89">
              <w:rPr>
                <w:iCs/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Pr="004C3B89" w:rsidRDefault="00D11455" w:rsidP="00D11455">
            <w:pPr>
              <w:jc w:val="center"/>
              <w:rPr>
                <w:iCs/>
                <w:color w:val="000000"/>
              </w:rPr>
            </w:pPr>
            <w:r w:rsidRPr="004C3B89">
              <w:rPr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Pr="004C3B89" w:rsidRDefault="00D11455" w:rsidP="00D11455">
            <w:pPr>
              <w:jc w:val="center"/>
              <w:rPr>
                <w:iCs/>
                <w:color w:val="000000"/>
              </w:rPr>
            </w:pPr>
            <w:r w:rsidRPr="004C3B89">
              <w:rPr>
                <w:iCs/>
                <w:color w:val="00000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Pr="004C3B89" w:rsidRDefault="00D11455" w:rsidP="00D11455">
            <w:pPr>
              <w:jc w:val="center"/>
              <w:rPr>
                <w:iCs/>
                <w:color w:val="000000"/>
              </w:rPr>
            </w:pPr>
            <w:r w:rsidRPr="004C3B89">
              <w:rPr>
                <w:i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Pr="004C3B89" w:rsidRDefault="00D11455" w:rsidP="00D11455">
            <w:pPr>
              <w:jc w:val="center"/>
              <w:rPr>
                <w:iCs/>
                <w:color w:val="000000"/>
              </w:rPr>
            </w:pPr>
            <w:r w:rsidRPr="004C3B89">
              <w:rPr>
                <w:iCs/>
                <w:color w:val="000000"/>
              </w:rP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Pr="004C3B89" w:rsidRDefault="00D11455" w:rsidP="00D11455">
            <w:pPr>
              <w:jc w:val="center"/>
              <w:rPr>
                <w:iCs/>
                <w:color w:val="000000"/>
              </w:rPr>
            </w:pPr>
            <w:r w:rsidRPr="004C3B89">
              <w:rPr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Pr="004C3B89" w:rsidRDefault="00A4352E" w:rsidP="00D1145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4,7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36B44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4E474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392,7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Расходы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374,1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4352E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18,6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552F9A" w:rsidP="00A212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21235">
              <w:rPr>
                <w:b/>
                <w:bCs/>
                <w:color w:val="000000"/>
              </w:rPr>
              <w:t>17,1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A21235" w:rsidP="00A212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217,1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пожарной безопасности в рамках подпрограммы "Пожарная безопасность" муниципальной программы Красноармейского сельского поселения Орловского района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02.1.00.22110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6065BC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28597F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A21235">
              <w:rPr>
                <w:color w:val="000000"/>
              </w:rPr>
              <w:t>7,1</w:t>
            </w:r>
          </w:p>
        </w:tc>
      </w:tr>
      <w:tr w:rsidR="00D1145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на обеспечение пожарной безопасности в рамках подпрограммы "Пожарная безопасность" муниципальной программы Красноармейского сельского поселения Орловского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02.1.00.22110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455" w:rsidRDefault="00D1145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55" w:rsidRDefault="0028597F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</w:t>
            </w:r>
            <w:r w:rsidR="00A21235">
              <w:rPr>
                <w:i/>
                <w:iCs/>
                <w:color w:val="000000"/>
              </w:rPr>
              <w:t>7,1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 w:rsidRPr="00A21235">
              <w:rPr>
                <w:b/>
                <w:bCs/>
                <w:color w:val="000000"/>
              </w:rPr>
              <w:t>Расходы по обеспечению безопасности на воде, в рамках подпрограммы «Обеспечению безопасности на воде» муниципальной программы Красноармейского сельского поселения Орловского района «Защита населения и территории от чрезвычайных ситуаций, обеспечение пожарной безопасности и  безопасности людей на водных объектах»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A212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02.3.00.26510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6065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Pr="00A21235" w:rsidRDefault="00A21235">
            <w:pPr>
              <w:jc w:val="both"/>
              <w:rPr>
                <w:bCs/>
                <w:i/>
                <w:color w:val="000000"/>
              </w:rPr>
            </w:pPr>
            <w:r w:rsidRPr="00A21235">
              <w:rPr>
                <w:bCs/>
                <w:i/>
                <w:color w:val="000000"/>
              </w:rPr>
              <w:t xml:space="preserve">Расходы по обеспечению безопасности на воде, в рамках подпрограммы «Обеспечению безопасности на воде» муниципальной программы Красноармейского сельского поселения Орловского района «Защита </w:t>
            </w:r>
            <w:r w:rsidRPr="00A21235">
              <w:rPr>
                <w:bCs/>
                <w:i/>
                <w:color w:val="000000"/>
              </w:rPr>
              <w:lastRenderedPageBreak/>
              <w:t>населения и территории от чрезвычайных ситуаций, обеспечение пожарной безопасности и  безопасности людей на водных объектах»</w:t>
            </w:r>
            <w:r w:rsidRPr="00A21235">
              <w:rPr>
                <w:i/>
                <w:iCs/>
                <w:color w:val="00000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A2123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02.3.00.26510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291F1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6065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2673A7" w:rsidP="00267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821,6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2673A7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821,6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бюджетам сельских поселений на осуществление переданных полномочий по осуществлению дорожной деятельности в рамках подпрограммы "Развитие транспортной инфраструктуры Красноармейского сельского поселения" муниципальной программы Красноармейского сельского поселения Орловского района "Развитие транспортной системы"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06.1.00.86220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бюджетам сельских поселений на осуществление переданных полномочий по осуществлению дорожной деятельности в рамках подпрограммы "Развитие транспортной инфраструктуры Красноармейского сельского поселения" муниципальной программы Красноармейского сельского поселения Орловского района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06.1.00.86220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2673A7" w:rsidP="005C15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проведение работ по межеванию земельных участков находящихся в собственности муниципального образования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99.9.00.26720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2673A7" w:rsidP="005C1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на проведение работ по межеванию земельных участков находящихся в собственности муниципального образования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99.9.00.26720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2673A7" w:rsidP="005C15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F13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4846,6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6065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сопровождение программного обеспечения интернет- сайта базы данных </w:t>
            </w:r>
            <w:r>
              <w:rPr>
                <w:color w:val="000000"/>
              </w:rPr>
              <w:lastRenderedPageBreak/>
              <w:t>жилищно-коммунального хозяйства в рамках подпрограммы "Развитие жилищного хозяйства"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10.3.00.26950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6065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Расходы на сопровождение программного обеспечения интернет- сайта базы данных жилищно-коммунального хозяйства в рамках подпрограммы "Развитие жилищного хозяйства"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10.3.00.26950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6065B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4825,5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Pr="00EE1CC8" w:rsidRDefault="00EE1CC8">
            <w:pPr>
              <w:jc w:val="both"/>
              <w:rPr>
                <w:bCs/>
                <w:color w:val="000000"/>
              </w:rPr>
            </w:pPr>
            <w:r w:rsidRPr="00EE1CC8">
              <w:rPr>
                <w:bCs/>
                <w:color w:val="000000"/>
              </w:rPr>
              <w:t>Расходы по организации и содержанию объектов озеленения, в рамках подпрограммы "Охрана окружающей среды" муниципальной программы Красноармейского сельского поселения Орловского района "Охрана окружающей среды и рациональное природопользование"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0944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04.1.00.26530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Pr="0009440F" w:rsidRDefault="00EE1CC8" w:rsidP="00D114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28,7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охране окружающей среды, в рамках подпрограммы "Охрана окружающей среды" муниципальной программы Красноармейского сельского поселения Орловского района "Охрана окружающей среды и рациональное природопользование"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04.1.00.26570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321,2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по охране окружающей среды, в рамках подпрограммы "Охрана окружающей среды" муниципальной программы Красноармейского сельского поселения Орловского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04.1.00.26570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321,2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содержанию сетей уличного освещения,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10.2.00.26540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9572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1824,1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Расходы по содержанию сетей уличного освещения,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</w:t>
            </w:r>
            <w:r>
              <w:rPr>
                <w:i/>
                <w:iCs/>
                <w:color w:val="000000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10.2.00.26540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EE1CC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1824,1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по организации и содержанию мест захоронения,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10.2.00.26550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67,3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по организации и содержанию мест захоронения,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10.2.00.26550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67,3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организации и содержанию прочих объектов благоустройства,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10.2.00.26560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9572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по организации и содержанию прочих объектов благоустройства,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10.2.00.26560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95729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1700,6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6E2515">
            <w:r>
              <w:t>Расходы по организации и содержанию прочих объектов благоустройства,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</w:t>
            </w:r>
            <w:r w:rsidRPr="00496815">
              <w:t>Прочая закупка товаров, работ и услуг</w:t>
            </w:r>
            <w: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EE1C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10.2.00.86</w:t>
            </w:r>
            <w:r w:rsidR="00EE1CC8">
              <w:rPr>
                <w:color w:val="000000"/>
              </w:rPr>
              <w:t>08</w:t>
            </w:r>
            <w:r>
              <w:rPr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B9759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882,</w:t>
            </w:r>
            <w:r w:rsidR="00625C49">
              <w:rPr>
                <w:i/>
                <w:iCs/>
                <w:color w:val="000000"/>
              </w:rPr>
              <w:t>3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6E2515">
            <w:r>
              <w:t>Расходы по организации и содержанию прочих объектов благоустройства,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</w:t>
            </w:r>
            <w:r w:rsidRPr="00496815">
              <w:t>Прочая закупка товаров, работ и услуг</w:t>
            </w:r>
            <w: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EE1C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10.2.00.86</w:t>
            </w:r>
            <w:r w:rsidR="00EE1CC8">
              <w:rPr>
                <w:color w:val="000000"/>
              </w:rPr>
              <w:t>08</w:t>
            </w:r>
            <w:r>
              <w:rPr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95729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882,</w:t>
            </w:r>
            <w:r w:rsidR="00625C49">
              <w:rPr>
                <w:i/>
                <w:iCs/>
                <w:color w:val="000000"/>
              </w:rPr>
              <w:t>3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направления расходов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направления расходов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10.2.00.99990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EE1CC8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1,3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625C49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625C49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профессиональную подготовку, переподготовку и повышение квалификации муниципальных служащих,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99.9.00.22330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625C49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на профессиональную подготовку, переподготовку и повышение квалификации муниципальных служащих,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99.9.00.22330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625C49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30,0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1A74F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6502,5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1A74F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6502,5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36B44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03.1.00.00590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B9759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5A794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6493,1</w:t>
            </w:r>
          </w:p>
        </w:tc>
      </w:tr>
      <w:tr w:rsidR="00A21235" w:rsidTr="00A36B44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36B44">
            <w:pPr>
              <w:jc w:val="both"/>
              <w:rPr>
                <w:i/>
                <w:iCs/>
                <w:color w:val="000000"/>
              </w:rPr>
            </w:pPr>
            <w:r w:rsidRPr="00A36B44">
              <w:rPr>
                <w:i/>
                <w:iCs/>
                <w:color w:val="000000"/>
              </w:rPr>
              <w:t>Расходы на проведение независимой оценки качества условий предоставления услуг в рамках подпрограммы "Развитие культуры" муниципальной программы Красноармейского сельского поселения Орловского района "Развитие культуры и туризма"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36B44" w:rsidP="00D11455">
            <w:pPr>
              <w:jc w:val="center"/>
              <w:rPr>
                <w:i/>
                <w:iCs/>
                <w:color w:val="000000"/>
              </w:rPr>
            </w:pPr>
            <w:r w:rsidRPr="00A36B44">
              <w:rPr>
                <w:i/>
                <w:iCs/>
                <w:color w:val="000000"/>
              </w:rPr>
              <w:t>03 1 00 27770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36B44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9,4</w:t>
            </w:r>
          </w:p>
        </w:tc>
      </w:tr>
      <w:tr w:rsidR="00A21235" w:rsidTr="00A36B44">
        <w:trPr>
          <w:trHeight w:val="408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97,6</w:t>
            </w:r>
          </w:p>
        </w:tc>
      </w:tr>
      <w:tr w:rsidR="00A21235" w:rsidTr="00A36B44">
        <w:trPr>
          <w:trHeight w:val="413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97,6</w:t>
            </w:r>
          </w:p>
        </w:tc>
      </w:tr>
      <w:tr w:rsidR="00A21235" w:rsidTr="00A36B44">
        <w:trPr>
          <w:trHeight w:val="70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Красноармейского сельского поселения в </w:t>
            </w:r>
            <w:r>
              <w:rPr>
                <w:color w:val="000000"/>
              </w:rPr>
              <w:lastRenderedPageBreak/>
              <w:t>рамках подпрограммы «Социальная поддержка отдельных категорий граждан» муниципальной программы Красноармейского сельского поселения Орловского района «Социальная поддержка граждан»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11.1.00.10010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A21235" w:rsidTr="00A36B44">
        <w:trPr>
          <w:trHeight w:val="54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Красноармейского сельского поселения в рамках подпрограммы «Социальная поддержка отдельных категорий граждан» муниципальной программы Красноармейского сельского поселения Орловского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11.1.00.10010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97,6</w:t>
            </w:r>
          </w:p>
        </w:tc>
      </w:tr>
      <w:tr w:rsidR="00A21235" w:rsidTr="00A36B44">
        <w:trPr>
          <w:trHeight w:val="511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11,6</w:t>
            </w:r>
          </w:p>
        </w:tc>
      </w:tr>
      <w:tr w:rsidR="00A21235" w:rsidTr="00A36B44">
        <w:trPr>
          <w:trHeight w:val="263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11,6</w:t>
            </w:r>
          </w:p>
        </w:tc>
      </w:tr>
      <w:tr w:rsidR="00A21235" w:rsidTr="00A36B44">
        <w:trPr>
          <w:trHeight w:val="563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Физкультурные и массовые спортивные мероприятия в рамках подпрограммы "Развитие физической культуры и массового спорта Красноармейского сельского поселения" муниципальной программы Красноармейского сельского поселения "Развитие физической культуры и спорта"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05.1.00.22180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11,6</w:t>
            </w:r>
          </w:p>
        </w:tc>
      </w:tr>
      <w:tr w:rsidR="00A21235" w:rsidTr="00A36B44">
        <w:trPr>
          <w:trHeight w:val="637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Физкультурные и массовые спортивные мероприятия в рамках подпрограммы "Развитие физической культуры и массового спорта Красноармейского сельского поселения" муниципальной программы Красноармейского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05.1.00.22180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35" w:rsidRDefault="00A21235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235" w:rsidRDefault="00A36B44" w:rsidP="00D1145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11,6</w:t>
            </w:r>
          </w:p>
        </w:tc>
      </w:tr>
    </w:tbl>
    <w:p w:rsidR="00A9778A" w:rsidRPr="00903D4A" w:rsidRDefault="00A9778A" w:rsidP="0048283B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sectPr w:rsidR="00A9778A" w:rsidRPr="00903D4A" w:rsidSect="000610FE">
      <w:pgSz w:w="11906" w:h="16838" w:code="9"/>
      <w:pgMar w:top="567" w:right="567" w:bottom="567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D70B1"/>
    <w:rsid w:val="00000EE2"/>
    <w:rsid w:val="000131CF"/>
    <w:rsid w:val="00030649"/>
    <w:rsid w:val="00032A7D"/>
    <w:rsid w:val="00047014"/>
    <w:rsid w:val="000610FE"/>
    <w:rsid w:val="0006251F"/>
    <w:rsid w:val="000743F6"/>
    <w:rsid w:val="000940E7"/>
    <w:rsid w:val="0009440F"/>
    <w:rsid w:val="000944A7"/>
    <w:rsid w:val="000974FF"/>
    <w:rsid w:val="000A28B7"/>
    <w:rsid w:val="000D74FB"/>
    <w:rsid w:val="000E2D3A"/>
    <w:rsid w:val="001035A6"/>
    <w:rsid w:val="00106A3A"/>
    <w:rsid w:val="001171C4"/>
    <w:rsid w:val="00136C07"/>
    <w:rsid w:val="00140FCD"/>
    <w:rsid w:val="00141DE8"/>
    <w:rsid w:val="00146710"/>
    <w:rsid w:val="001643EF"/>
    <w:rsid w:val="001A74F8"/>
    <w:rsid w:val="001C703C"/>
    <w:rsid w:val="001D1800"/>
    <w:rsid w:val="001D2D74"/>
    <w:rsid w:val="00201BDA"/>
    <w:rsid w:val="00204F43"/>
    <w:rsid w:val="002421D0"/>
    <w:rsid w:val="00263BB3"/>
    <w:rsid w:val="00266B3F"/>
    <w:rsid w:val="002673A7"/>
    <w:rsid w:val="00284A74"/>
    <w:rsid w:val="0028597F"/>
    <w:rsid w:val="00291F18"/>
    <w:rsid w:val="002C70AB"/>
    <w:rsid w:val="003153E7"/>
    <w:rsid w:val="003950DF"/>
    <w:rsid w:val="00397621"/>
    <w:rsid w:val="003A3E18"/>
    <w:rsid w:val="003B4023"/>
    <w:rsid w:val="003C2DF6"/>
    <w:rsid w:val="004116D9"/>
    <w:rsid w:val="00421C3C"/>
    <w:rsid w:val="004371FC"/>
    <w:rsid w:val="004405B4"/>
    <w:rsid w:val="00474EEF"/>
    <w:rsid w:val="004777CC"/>
    <w:rsid w:val="00477A47"/>
    <w:rsid w:val="0048283B"/>
    <w:rsid w:val="004966E9"/>
    <w:rsid w:val="00496815"/>
    <w:rsid w:val="004B4841"/>
    <w:rsid w:val="004C3B89"/>
    <w:rsid w:val="004D2476"/>
    <w:rsid w:val="004D3022"/>
    <w:rsid w:val="004E4745"/>
    <w:rsid w:val="004F0003"/>
    <w:rsid w:val="004F60BC"/>
    <w:rsid w:val="00531BED"/>
    <w:rsid w:val="00532A75"/>
    <w:rsid w:val="00552F9A"/>
    <w:rsid w:val="005574DA"/>
    <w:rsid w:val="00560272"/>
    <w:rsid w:val="00560548"/>
    <w:rsid w:val="00582073"/>
    <w:rsid w:val="00586340"/>
    <w:rsid w:val="00591D14"/>
    <w:rsid w:val="005A00E7"/>
    <w:rsid w:val="005A67F8"/>
    <w:rsid w:val="005A794B"/>
    <w:rsid w:val="005C0DDA"/>
    <w:rsid w:val="005C15E4"/>
    <w:rsid w:val="005D13DF"/>
    <w:rsid w:val="005D2C00"/>
    <w:rsid w:val="005E401B"/>
    <w:rsid w:val="006065BC"/>
    <w:rsid w:val="00612A48"/>
    <w:rsid w:val="00624A20"/>
    <w:rsid w:val="00625C49"/>
    <w:rsid w:val="00636866"/>
    <w:rsid w:val="006530D9"/>
    <w:rsid w:val="006B293C"/>
    <w:rsid w:val="006B6394"/>
    <w:rsid w:val="006E2515"/>
    <w:rsid w:val="0070066D"/>
    <w:rsid w:val="0071547A"/>
    <w:rsid w:val="00733F30"/>
    <w:rsid w:val="00751B30"/>
    <w:rsid w:val="00774C9B"/>
    <w:rsid w:val="007B06AE"/>
    <w:rsid w:val="007B43F4"/>
    <w:rsid w:val="007C0FFE"/>
    <w:rsid w:val="007C4590"/>
    <w:rsid w:val="007C4BD9"/>
    <w:rsid w:val="008143B7"/>
    <w:rsid w:val="00815903"/>
    <w:rsid w:val="00831703"/>
    <w:rsid w:val="00877168"/>
    <w:rsid w:val="0088655A"/>
    <w:rsid w:val="00887A01"/>
    <w:rsid w:val="00892A43"/>
    <w:rsid w:val="008C2174"/>
    <w:rsid w:val="008E0EE8"/>
    <w:rsid w:val="008F7FB7"/>
    <w:rsid w:val="00903D4A"/>
    <w:rsid w:val="009355D4"/>
    <w:rsid w:val="00944FE6"/>
    <w:rsid w:val="00953200"/>
    <w:rsid w:val="00957294"/>
    <w:rsid w:val="0096106C"/>
    <w:rsid w:val="00983DDB"/>
    <w:rsid w:val="009B4D7E"/>
    <w:rsid w:val="009C0453"/>
    <w:rsid w:val="009C7B26"/>
    <w:rsid w:val="009D07E4"/>
    <w:rsid w:val="009D70B1"/>
    <w:rsid w:val="009F28B4"/>
    <w:rsid w:val="009F359B"/>
    <w:rsid w:val="00A21235"/>
    <w:rsid w:val="00A323E4"/>
    <w:rsid w:val="00A32F17"/>
    <w:rsid w:val="00A36B44"/>
    <w:rsid w:val="00A42482"/>
    <w:rsid w:val="00A4352E"/>
    <w:rsid w:val="00A5293B"/>
    <w:rsid w:val="00A54C02"/>
    <w:rsid w:val="00A62677"/>
    <w:rsid w:val="00A646D3"/>
    <w:rsid w:val="00A84C77"/>
    <w:rsid w:val="00A93859"/>
    <w:rsid w:val="00A93C2A"/>
    <w:rsid w:val="00A9778A"/>
    <w:rsid w:val="00AB09BA"/>
    <w:rsid w:val="00AD524F"/>
    <w:rsid w:val="00AE516B"/>
    <w:rsid w:val="00B13DD1"/>
    <w:rsid w:val="00B25865"/>
    <w:rsid w:val="00B320D9"/>
    <w:rsid w:val="00B36D5C"/>
    <w:rsid w:val="00B87E3C"/>
    <w:rsid w:val="00B9310F"/>
    <w:rsid w:val="00B93CDB"/>
    <w:rsid w:val="00B97590"/>
    <w:rsid w:val="00BA34B8"/>
    <w:rsid w:val="00BB5E20"/>
    <w:rsid w:val="00BC1D92"/>
    <w:rsid w:val="00BF6691"/>
    <w:rsid w:val="00C17711"/>
    <w:rsid w:val="00C352A9"/>
    <w:rsid w:val="00C67315"/>
    <w:rsid w:val="00C95575"/>
    <w:rsid w:val="00CA48EB"/>
    <w:rsid w:val="00CB3BCE"/>
    <w:rsid w:val="00CB51BC"/>
    <w:rsid w:val="00CE7125"/>
    <w:rsid w:val="00D11455"/>
    <w:rsid w:val="00D17F30"/>
    <w:rsid w:val="00D25023"/>
    <w:rsid w:val="00D33E0B"/>
    <w:rsid w:val="00D35861"/>
    <w:rsid w:val="00D37521"/>
    <w:rsid w:val="00D47815"/>
    <w:rsid w:val="00D572E7"/>
    <w:rsid w:val="00D60278"/>
    <w:rsid w:val="00D87CFE"/>
    <w:rsid w:val="00DA6684"/>
    <w:rsid w:val="00DF2C1C"/>
    <w:rsid w:val="00DF2E32"/>
    <w:rsid w:val="00E718E2"/>
    <w:rsid w:val="00E76839"/>
    <w:rsid w:val="00E77B9C"/>
    <w:rsid w:val="00E81CCA"/>
    <w:rsid w:val="00EA338D"/>
    <w:rsid w:val="00EA5F2A"/>
    <w:rsid w:val="00EC2B7A"/>
    <w:rsid w:val="00EE1CC8"/>
    <w:rsid w:val="00F1372E"/>
    <w:rsid w:val="00F706EF"/>
    <w:rsid w:val="00FA0EA4"/>
    <w:rsid w:val="00FC346C"/>
    <w:rsid w:val="00FC6105"/>
    <w:rsid w:val="00FC7341"/>
    <w:rsid w:val="00FD09DC"/>
    <w:rsid w:val="00FF0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link w:val="1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link w:val="a0"/>
    <w:uiPriority w:val="99"/>
    <w:rsid w:val="009D70B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76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68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1643E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5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3115</Words>
  <Characters>17761</Characters>
  <Application>Microsoft Office Word</Application>
  <DocSecurity>0</DocSecurity>
  <Lines>148</Lines>
  <Paragraphs>41</Paragraphs>
  <ScaleCrop>false</ScaleCrop>
  <Company/>
  <LinksUpToDate>false</LinksUpToDate>
  <CharactersWithSpaces>20835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2024-05-29T12:39:00Z</cp:lastPrinted>
  <dcterms:created xsi:type="dcterms:W3CDTF">2025-04-23T12:44:00Z</dcterms:created>
  <dcterms:modified xsi:type="dcterms:W3CDTF">2025-04-23T12:44:00Z</dcterms:modified>
</cp:coreProperties>
</file>