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67" w:rsidRDefault="000C6867" w:rsidP="000C6867">
      <w:pPr>
        <w:jc w:val="right"/>
        <w:rPr>
          <w:sz w:val="28"/>
          <w:szCs w:val="28"/>
        </w:rPr>
      </w:pPr>
    </w:p>
    <w:p w:rsidR="001A7CC7" w:rsidRPr="001A7CC7" w:rsidRDefault="001A7CC7" w:rsidP="001A7CC7">
      <w:pPr>
        <w:jc w:val="center"/>
        <w:rPr>
          <w:sz w:val="28"/>
          <w:szCs w:val="28"/>
        </w:rPr>
      </w:pPr>
      <w:r>
        <w:rPr>
          <w:sz w:val="28"/>
          <w:szCs w:val="28"/>
        </w:rPr>
        <w:t xml:space="preserve"> </w:t>
      </w:r>
      <w:bookmarkStart w:id="0" w:name="_Hlk107317105"/>
      <w:r w:rsidRPr="001A7CC7">
        <w:rPr>
          <w:sz w:val="28"/>
          <w:szCs w:val="28"/>
        </w:rPr>
        <w:t>РОССИЙСКАЯ ФЕДЕРАЦИЯ</w:t>
      </w:r>
    </w:p>
    <w:p w:rsidR="001A7CC7" w:rsidRPr="001A7CC7" w:rsidRDefault="001A7CC7" w:rsidP="001A7CC7">
      <w:pPr>
        <w:jc w:val="center"/>
        <w:rPr>
          <w:sz w:val="28"/>
          <w:szCs w:val="28"/>
        </w:rPr>
      </w:pPr>
      <w:r w:rsidRPr="001A7CC7">
        <w:rPr>
          <w:sz w:val="28"/>
          <w:szCs w:val="28"/>
        </w:rPr>
        <w:t>РОСТОВСКАЯ ОБЛАСТЬ</w:t>
      </w:r>
    </w:p>
    <w:p w:rsidR="001A7CC7" w:rsidRPr="001A7CC7" w:rsidRDefault="00CB08F9" w:rsidP="001A7CC7">
      <w:pPr>
        <w:jc w:val="center"/>
        <w:rPr>
          <w:sz w:val="28"/>
          <w:szCs w:val="28"/>
        </w:rPr>
      </w:pPr>
      <w:r>
        <w:rPr>
          <w:sz w:val="28"/>
          <w:szCs w:val="28"/>
        </w:rPr>
        <w:t>ОРЛОВСКИЙ</w:t>
      </w:r>
      <w:r w:rsidR="001A7CC7" w:rsidRPr="001A7CC7">
        <w:rPr>
          <w:sz w:val="28"/>
          <w:szCs w:val="28"/>
        </w:rPr>
        <w:t xml:space="preserve"> РАЙОН</w:t>
      </w:r>
    </w:p>
    <w:p w:rsidR="001A7CC7" w:rsidRPr="001A7CC7" w:rsidRDefault="001A7CC7" w:rsidP="001A7CC7">
      <w:pPr>
        <w:jc w:val="center"/>
        <w:rPr>
          <w:sz w:val="28"/>
          <w:szCs w:val="28"/>
        </w:rPr>
      </w:pPr>
      <w:r w:rsidRPr="001A7CC7">
        <w:rPr>
          <w:sz w:val="28"/>
          <w:szCs w:val="28"/>
        </w:rPr>
        <w:t>МУНИЦИПАЛЬНОЕ ОБРАЗОВАНИЕ</w:t>
      </w:r>
    </w:p>
    <w:p w:rsidR="001A7CC7" w:rsidRPr="001A7CC7" w:rsidRDefault="001A7CC7" w:rsidP="001A7CC7">
      <w:pPr>
        <w:jc w:val="center"/>
        <w:rPr>
          <w:sz w:val="28"/>
          <w:szCs w:val="28"/>
        </w:rPr>
      </w:pPr>
      <w:r w:rsidRPr="001A7CC7">
        <w:rPr>
          <w:sz w:val="28"/>
          <w:szCs w:val="28"/>
        </w:rPr>
        <w:t>«</w:t>
      </w:r>
      <w:r w:rsidR="00CB08F9">
        <w:rPr>
          <w:sz w:val="28"/>
          <w:szCs w:val="28"/>
        </w:rPr>
        <w:t>КРАСНОАРМЕЙСКОЕ</w:t>
      </w:r>
      <w:r w:rsidRPr="001A7CC7">
        <w:rPr>
          <w:sz w:val="28"/>
          <w:szCs w:val="28"/>
        </w:rPr>
        <w:t xml:space="preserve"> СЕЛЬСКОЕ ПОСЕЛЕНИЕ»</w:t>
      </w:r>
    </w:p>
    <w:p w:rsidR="001A7CC7" w:rsidRPr="001A7CC7" w:rsidRDefault="001A7CC7" w:rsidP="001A7CC7">
      <w:pPr>
        <w:jc w:val="center"/>
        <w:rPr>
          <w:sz w:val="28"/>
          <w:szCs w:val="28"/>
        </w:rPr>
      </w:pPr>
      <w:r w:rsidRPr="001A7CC7">
        <w:rPr>
          <w:sz w:val="28"/>
          <w:szCs w:val="28"/>
        </w:rPr>
        <w:t xml:space="preserve">АДМИНИСТРАЦИЯ </w:t>
      </w:r>
      <w:r w:rsidR="00CB08F9">
        <w:rPr>
          <w:sz w:val="28"/>
          <w:szCs w:val="28"/>
        </w:rPr>
        <w:t>КРАСНОАРМЕЙСКОГО</w:t>
      </w:r>
      <w:r w:rsidRPr="001A7CC7">
        <w:rPr>
          <w:sz w:val="28"/>
          <w:szCs w:val="28"/>
        </w:rPr>
        <w:t xml:space="preserve"> СЕЛЬСКОГО ПОСЕЛЕНИЯ</w:t>
      </w:r>
    </w:p>
    <w:p w:rsidR="001A7CC7" w:rsidRPr="001A7CC7" w:rsidRDefault="001A7CC7" w:rsidP="001A7CC7">
      <w:pPr>
        <w:jc w:val="center"/>
        <w:rPr>
          <w:sz w:val="28"/>
          <w:szCs w:val="28"/>
        </w:rPr>
      </w:pPr>
    </w:p>
    <w:p w:rsidR="001A7CC7" w:rsidRPr="001A7CC7" w:rsidRDefault="001A7CC7" w:rsidP="001A7CC7">
      <w:pPr>
        <w:jc w:val="center"/>
        <w:rPr>
          <w:sz w:val="28"/>
          <w:szCs w:val="28"/>
        </w:rPr>
      </w:pPr>
      <w:r w:rsidRPr="001A7CC7">
        <w:rPr>
          <w:sz w:val="28"/>
          <w:szCs w:val="28"/>
        </w:rPr>
        <w:t>ПОСТАНОВЛЕНИЕ</w:t>
      </w:r>
    </w:p>
    <w:p w:rsidR="001A7CC7" w:rsidRPr="001A7CC7" w:rsidRDefault="001A7CC7" w:rsidP="001A7CC7">
      <w:pPr>
        <w:jc w:val="center"/>
        <w:rPr>
          <w:sz w:val="28"/>
          <w:szCs w:val="28"/>
        </w:rPr>
      </w:pPr>
    </w:p>
    <w:p w:rsidR="001A7CC7" w:rsidRPr="001A7CC7" w:rsidRDefault="00977E3E" w:rsidP="001A7CC7">
      <w:pPr>
        <w:jc w:val="center"/>
        <w:rPr>
          <w:sz w:val="28"/>
          <w:szCs w:val="28"/>
          <w:lang w:eastAsia="zh-CN"/>
        </w:rPr>
      </w:pPr>
      <w:r>
        <w:rPr>
          <w:rFonts w:eastAsia="Lucida Sans Unicode" w:cs="Mangal"/>
          <w:kern w:val="2"/>
          <w:sz w:val="28"/>
          <w:szCs w:val="28"/>
          <w:lang w:eastAsia="hi-IN" w:bidi="hi-IN"/>
        </w:rPr>
        <w:t>31</w:t>
      </w:r>
      <w:r w:rsidR="001A7CC7" w:rsidRPr="001A7CC7">
        <w:rPr>
          <w:rFonts w:eastAsia="Lucida Sans Unicode" w:cs="Mangal"/>
          <w:kern w:val="2"/>
          <w:sz w:val="28"/>
          <w:szCs w:val="28"/>
          <w:lang w:eastAsia="hi-IN" w:bidi="hi-IN"/>
        </w:rPr>
        <w:t>.</w:t>
      </w:r>
      <w:r>
        <w:rPr>
          <w:rFonts w:eastAsia="Lucida Sans Unicode" w:cs="Mangal"/>
          <w:kern w:val="2"/>
          <w:sz w:val="28"/>
          <w:szCs w:val="28"/>
          <w:lang w:eastAsia="hi-IN" w:bidi="hi-IN"/>
        </w:rPr>
        <w:t>03</w:t>
      </w:r>
      <w:r w:rsidR="001A7CC7" w:rsidRPr="001A7CC7">
        <w:rPr>
          <w:rFonts w:eastAsia="Lucida Sans Unicode" w:cs="Mangal"/>
          <w:kern w:val="2"/>
          <w:sz w:val="28"/>
          <w:szCs w:val="28"/>
          <w:lang w:eastAsia="hi-IN" w:bidi="hi-IN"/>
        </w:rPr>
        <w:t xml:space="preserve">.2025                                </w:t>
      </w:r>
      <w:r w:rsidR="00CB08F9">
        <w:rPr>
          <w:rFonts w:eastAsia="Lucida Sans Unicode" w:cs="Mangal"/>
          <w:kern w:val="2"/>
          <w:sz w:val="28"/>
          <w:szCs w:val="28"/>
          <w:lang w:eastAsia="hi-IN" w:bidi="hi-IN"/>
        </w:rPr>
        <w:t xml:space="preserve">        </w:t>
      </w:r>
      <w:r w:rsidR="001A7CC7" w:rsidRPr="001A7CC7">
        <w:rPr>
          <w:rFonts w:eastAsia="Lucida Sans Unicode" w:cs="Mangal"/>
          <w:kern w:val="2"/>
          <w:sz w:val="28"/>
          <w:szCs w:val="28"/>
          <w:lang w:eastAsia="hi-IN" w:bidi="hi-IN"/>
        </w:rPr>
        <w:t xml:space="preserve">№ </w:t>
      </w:r>
      <w:r>
        <w:rPr>
          <w:rFonts w:eastAsia="Lucida Sans Unicode" w:cs="Mangal"/>
          <w:kern w:val="2"/>
          <w:sz w:val="28"/>
          <w:szCs w:val="28"/>
          <w:lang w:eastAsia="hi-IN" w:bidi="hi-IN"/>
        </w:rPr>
        <w:t>69</w:t>
      </w:r>
      <w:r w:rsidR="001A7CC7" w:rsidRPr="001A7CC7">
        <w:rPr>
          <w:rFonts w:eastAsia="Lucida Sans Unicode" w:cs="Mangal"/>
          <w:kern w:val="2"/>
          <w:sz w:val="28"/>
          <w:szCs w:val="28"/>
          <w:lang w:eastAsia="hi-IN" w:bidi="hi-IN"/>
        </w:rPr>
        <w:t xml:space="preserve">                                </w:t>
      </w:r>
      <w:r w:rsidR="00CB08F9">
        <w:rPr>
          <w:rFonts w:eastAsia="Lucida Sans Unicode" w:cs="Mangal"/>
          <w:kern w:val="2"/>
          <w:sz w:val="28"/>
          <w:szCs w:val="28"/>
          <w:lang w:eastAsia="hi-IN" w:bidi="hi-IN"/>
        </w:rPr>
        <w:t>п. Красноармейский</w:t>
      </w:r>
      <w:r w:rsidR="001A7CC7" w:rsidRPr="001A7CC7">
        <w:rPr>
          <w:bCs/>
          <w:kern w:val="2"/>
          <w:sz w:val="28"/>
          <w:szCs w:val="28"/>
          <w:lang w:eastAsia="hi-IN" w:bidi="hi-IN"/>
        </w:rPr>
        <w:t xml:space="preserve"> </w:t>
      </w:r>
    </w:p>
    <w:bookmarkEnd w:id="0"/>
    <w:p w:rsidR="001A7CC7" w:rsidRPr="001A7CC7" w:rsidRDefault="001A7CC7" w:rsidP="001A7CC7">
      <w:pPr>
        <w:tabs>
          <w:tab w:val="left" w:pos="4820"/>
        </w:tabs>
        <w:ind w:right="4678"/>
        <w:jc w:val="both"/>
        <w:rPr>
          <w:sz w:val="28"/>
          <w:szCs w:val="28"/>
        </w:rPr>
      </w:pPr>
    </w:p>
    <w:p w:rsidR="00542125" w:rsidRDefault="00542125" w:rsidP="005122CE">
      <w:pPr>
        <w:jc w:val="center"/>
        <w:rPr>
          <w:sz w:val="28"/>
          <w:szCs w:val="28"/>
        </w:rPr>
      </w:pPr>
    </w:p>
    <w:p w:rsidR="009D5485" w:rsidRDefault="009D5485" w:rsidP="009D5485">
      <w:pPr>
        <w:ind w:left="8505"/>
        <w:jc w:val="center"/>
        <w:rPr>
          <w:sz w:val="28"/>
          <w:szCs w:val="28"/>
        </w:rPr>
      </w:pPr>
    </w:p>
    <w:p w:rsidR="000C0D2D" w:rsidRDefault="005122CE" w:rsidP="007A081B">
      <w:pPr>
        <w:pStyle w:val="ConsPlusTitle"/>
        <w:rPr>
          <w:rFonts w:ascii="Times New Roman" w:hAnsi="Times New Roman" w:cs="Times New Roman"/>
          <w:b w:val="0"/>
          <w:color w:val="000000"/>
          <w:sz w:val="28"/>
          <w:szCs w:val="28"/>
        </w:rPr>
      </w:pPr>
      <w:r w:rsidRPr="005122CE">
        <w:rPr>
          <w:rFonts w:ascii="Times New Roman" w:hAnsi="Times New Roman" w:cs="Times New Roman"/>
          <w:b w:val="0"/>
          <w:color w:val="000000"/>
          <w:sz w:val="28"/>
          <w:szCs w:val="28"/>
        </w:rPr>
        <w:t xml:space="preserve">О внесении изменений </w:t>
      </w:r>
    </w:p>
    <w:p w:rsidR="000C0D2D" w:rsidRDefault="005122CE" w:rsidP="007A081B">
      <w:pPr>
        <w:pStyle w:val="ConsPlusTitle"/>
        <w:rPr>
          <w:rFonts w:ascii="Times New Roman" w:hAnsi="Times New Roman" w:cs="Times New Roman"/>
          <w:b w:val="0"/>
          <w:color w:val="000000"/>
          <w:sz w:val="28"/>
          <w:szCs w:val="28"/>
        </w:rPr>
      </w:pPr>
      <w:r w:rsidRPr="005122CE">
        <w:rPr>
          <w:rFonts w:ascii="Times New Roman" w:hAnsi="Times New Roman" w:cs="Times New Roman"/>
          <w:b w:val="0"/>
          <w:color w:val="000000"/>
          <w:sz w:val="28"/>
          <w:szCs w:val="28"/>
        </w:rPr>
        <w:t xml:space="preserve">в постановление Администрации </w:t>
      </w:r>
    </w:p>
    <w:p w:rsidR="007A081B" w:rsidRDefault="000C0D2D" w:rsidP="007A081B">
      <w:pPr>
        <w:pStyle w:val="ConsPlusTitle"/>
        <w:rPr>
          <w:rFonts w:ascii="Times New Roman" w:hAnsi="Times New Roman" w:cs="Times New Roman"/>
          <w:b w:val="0"/>
          <w:color w:val="000000"/>
          <w:sz w:val="28"/>
          <w:szCs w:val="28"/>
        </w:rPr>
      </w:pPr>
      <w:r>
        <w:rPr>
          <w:rFonts w:ascii="Times New Roman" w:hAnsi="Times New Roman" w:cs="Times New Roman"/>
          <w:b w:val="0"/>
          <w:color w:val="000000"/>
          <w:sz w:val="28"/>
          <w:szCs w:val="28"/>
        </w:rPr>
        <w:t>Красноармейского</w:t>
      </w:r>
      <w:r w:rsidR="005122CE" w:rsidRPr="005122CE">
        <w:rPr>
          <w:rFonts w:ascii="Times New Roman" w:hAnsi="Times New Roman" w:cs="Times New Roman"/>
          <w:b w:val="0"/>
          <w:color w:val="000000"/>
          <w:sz w:val="28"/>
          <w:szCs w:val="28"/>
        </w:rPr>
        <w:t xml:space="preserve"> сельск</w:t>
      </w:r>
      <w:r w:rsidR="005122CE" w:rsidRPr="005122CE">
        <w:rPr>
          <w:rFonts w:ascii="Times New Roman" w:hAnsi="Times New Roman" w:cs="Times New Roman"/>
          <w:b w:val="0"/>
          <w:color w:val="000000"/>
          <w:sz w:val="28"/>
          <w:szCs w:val="28"/>
        </w:rPr>
        <w:t>о</w:t>
      </w:r>
      <w:r w:rsidR="005122CE" w:rsidRPr="005122CE">
        <w:rPr>
          <w:rFonts w:ascii="Times New Roman" w:hAnsi="Times New Roman" w:cs="Times New Roman"/>
          <w:b w:val="0"/>
          <w:color w:val="000000"/>
          <w:sz w:val="28"/>
          <w:szCs w:val="28"/>
        </w:rPr>
        <w:t xml:space="preserve">го поселения </w:t>
      </w:r>
    </w:p>
    <w:p w:rsidR="00686612" w:rsidRPr="005122CE" w:rsidRDefault="005122CE" w:rsidP="007A081B">
      <w:pPr>
        <w:pStyle w:val="ConsPlusTitle"/>
        <w:rPr>
          <w:rFonts w:ascii="Times New Roman" w:hAnsi="Times New Roman" w:cs="Times New Roman"/>
          <w:b w:val="0"/>
          <w:sz w:val="28"/>
          <w:szCs w:val="28"/>
        </w:rPr>
      </w:pPr>
      <w:r w:rsidRPr="00935FB1">
        <w:rPr>
          <w:rFonts w:ascii="Times New Roman" w:hAnsi="Times New Roman" w:cs="Times New Roman"/>
          <w:b w:val="0"/>
          <w:color w:val="000000"/>
          <w:sz w:val="28"/>
          <w:szCs w:val="28"/>
        </w:rPr>
        <w:t xml:space="preserve">от </w:t>
      </w:r>
      <w:r w:rsidR="00935FB1" w:rsidRPr="00935FB1">
        <w:rPr>
          <w:rFonts w:ascii="Times New Roman" w:hAnsi="Times New Roman" w:cs="Times New Roman"/>
          <w:b w:val="0"/>
          <w:color w:val="000000"/>
          <w:sz w:val="28"/>
          <w:szCs w:val="28"/>
        </w:rPr>
        <w:t>2</w:t>
      </w:r>
      <w:r w:rsidR="007A081B" w:rsidRPr="00935FB1">
        <w:rPr>
          <w:rFonts w:ascii="Times New Roman" w:hAnsi="Times New Roman" w:cs="Times New Roman"/>
          <w:b w:val="0"/>
          <w:color w:val="000000"/>
          <w:sz w:val="28"/>
          <w:szCs w:val="28"/>
        </w:rPr>
        <w:t>6</w:t>
      </w:r>
      <w:r w:rsidRPr="00935FB1">
        <w:rPr>
          <w:rFonts w:ascii="Times New Roman" w:hAnsi="Times New Roman" w:cs="Times New Roman"/>
          <w:b w:val="0"/>
          <w:color w:val="000000"/>
          <w:sz w:val="28"/>
          <w:szCs w:val="28"/>
        </w:rPr>
        <w:t xml:space="preserve">.11.2018 № </w:t>
      </w:r>
      <w:r w:rsidR="00935FB1">
        <w:rPr>
          <w:rFonts w:ascii="Times New Roman" w:hAnsi="Times New Roman" w:cs="Times New Roman"/>
          <w:b w:val="0"/>
          <w:color w:val="000000"/>
          <w:sz w:val="28"/>
          <w:szCs w:val="28"/>
        </w:rPr>
        <w:t>233</w:t>
      </w:r>
      <w:r w:rsidRPr="005122CE">
        <w:rPr>
          <w:rFonts w:ascii="Times New Roman" w:hAnsi="Times New Roman" w:cs="Times New Roman"/>
          <w:b w:val="0"/>
          <w:color w:val="000000"/>
          <w:sz w:val="28"/>
          <w:szCs w:val="28"/>
        </w:rPr>
        <w:t xml:space="preserve"> </w:t>
      </w:r>
      <w:r w:rsidR="007A081B">
        <w:rPr>
          <w:rFonts w:ascii="Times New Roman" w:hAnsi="Times New Roman" w:cs="Times New Roman"/>
          <w:b w:val="0"/>
          <w:color w:val="000000"/>
          <w:sz w:val="28"/>
          <w:szCs w:val="28"/>
        </w:rPr>
        <w:t xml:space="preserve"> </w:t>
      </w:r>
    </w:p>
    <w:p w:rsidR="00686612" w:rsidRPr="00686612" w:rsidRDefault="00686612" w:rsidP="00686612">
      <w:pPr>
        <w:pStyle w:val="ConsPlusTitle"/>
        <w:rPr>
          <w:rFonts w:ascii="Times New Roman" w:hAnsi="Times New Roman" w:cs="Times New Roman"/>
          <w:b w:val="0"/>
          <w:sz w:val="28"/>
          <w:szCs w:val="28"/>
        </w:rPr>
      </w:pPr>
    </w:p>
    <w:p w:rsidR="00686612" w:rsidRPr="002B1939" w:rsidRDefault="00686612" w:rsidP="005122CE">
      <w:pPr>
        <w:shd w:val="clear" w:color="auto" w:fill="FFFFFF"/>
        <w:autoSpaceDE w:val="0"/>
        <w:autoSpaceDN w:val="0"/>
        <w:adjustRightInd w:val="0"/>
        <w:ind w:firstLine="567"/>
        <w:jc w:val="both"/>
        <w:rPr>
          <w:sz w:val="28"/>
          <w:szCs w:val="28"/>
        </w:rPr>
      </w:pPr>
      <w:r>
        <w:rPr>
          <w:sz w:val="28"/>
          <w:szCs w:val="28"/>
        </w:rPr>
        <w:t>В целях обеспечения реализации муниципальной программы «Обесп</w:t>
      </w:r>
      <w:r>
        <w:rPr>
          <w:sz w:val="28"/>
          <w:szCs w:val="28"/>
        </w:rPr>
        <w:t>е</w:t>
      </w:r>
      <w:r>
        <w:rPr>
          <w:sz w:val="28"/>
          <w:szCs w:val="28"/>
        </w:rPr>
        <w:t>чение общественного порядка и профилактика правонарушений»</w:t>
      </w:r>
      <w:r w:rsidRPr="002B1939">
        <w:rPr>
          <w:sz w:val="28"/>
          <w:szCs w:val="28"/>
        </w:rPr>
        <w:t xml:space="preserve">, Администрация </w:t>
      </w:r>
      <w:r w:rsidR="000C0D2D">
        <w:rPr>
          <w:sz w:val="28"/>
          <w:szCs w:val="28"/>
        </w:rPr>
        <w:t>Красноармейского</w:t>
      </w:r>
      <w:r>
        <w:rPr>
          <w:sz w:val="28"/>
          <w:szCs w:val="28"/>
        </w:rPr>
        <w:t xml:space="preserve"> сельского поселения</w:t>
      </w:r>
      <w:r w:rsidR="00F6298E" w:rsidRPr="00F6298E">
        <w:rPr>
          <w:sz w:val="28"/>
          <w:szCs w:val="28"/>
        </w:rPr>
        <w:t xml:space="preserve"> </w:t>
      </w:r>
      <w:r w:rsidR="005122CE">
        <w:rPr>
          <w:sz w:val="28"/>
          <w:szCs w:val="28"/>
        </w:rPr>
        <w:t>постановляет:</w:t>
      </w:r>
    </w:p>
    <w:p w:rsidR="00686612" w:rsidRPr="002B1939" w:rsidRDefault="00686612" w:rsidP="005122CE">
      <w:pPr>
        <w:ind w:right="4678" w:firstLine="567"/>
        <w:rPr>
          <w:sz w:val="28"/>
          <w:szCs w:val="28"/>
        </w:rPr>
      </w:pPr>
    </w:p>
    <w:p w:rsidR="00686612" w:rsidRPr="002B1939" w:rsidRDefault="00686612" w:rsidP="005122CE">
      <w:pPr>
        <w:ind w:firstLine="567"/>
        <w:jc w:val="both"/>
        <w:rPr>
          <w:sz w:val="28"/>
          <w:szCs w:val="28"/>
        </w:rPr>
      </w:pPr>
      <w:r w:rsidRPr="002B1939">
        <w:rPr>
          <w:sz w:val="28"/>
          <w:szCs w:val="28"/>
        </w:rPr>
        <w:t xml:space="preserve">1. Внести в постановление Администрации </w:t>
      </w:r>
      <w:r w:rsidR="000C0D2D">
        <w:rPr>
          <w:sz w:val="28"/>
          <w:szCs w:val="28"/>
        </w:rPr>
        <w:t>Красноармейского</w:t>
      </w:r>
      <w:r>
        <w:rPr>
          <w:sz w:val="28"/>
          <w:szCs w:val="28"/>
        </w:rPr>
        <w:t xml:space="preserve"> сел</w:t>
      </w:r>
      <w:r>
        <w:rPr>
          <w:sz w:val="28"/>
          <w:szCs w:val="28"/>
        </w:rPr>
        <w:t>ь</w:t>
      </w:r>
      <w:r>
        <w:rPr>
          <w:sz w:val="28"/>
          <w:szCs w:val="28"/>
        </w:rPr>
        <w:t xml:space="preserve">ского </w:t>
      </w:r>
      <w:r w:rsidRPr="00935FB1">
        <w:rPr>
          <w:sz w:val="28"/>
          <w:szCs w:val="28"/>
        </w:rPr>
        <w:t>поселения</w:t>
      </w:r>
      <w:r w:rsidR="005122CE" w:rsidRPr="00935FB1">
        <w:rPr>
          <w:sz w:val="28"/>
          <w:szCs w:val="28"/>
        </w:rPr>
        <w:t xml:space="preserve"> </w:t>
      </w:r>
      <w:r w:rsidRPr="00935FB1">
        <w:rPr>
          <w:sz w:val="28"/>
          <w:szCs w:val="28"/>
        </w:rPr>
        <w:t xml:space="preserve">от </w:t>
      </w:r>
      <w:r w:rsidR="00935FB1" w:rsidRPr="00935FB1">
        <w:rPr>
          <w:sz w:val="28"/>
          <w:szCs w:val="28"/>
        </w:rPr>
        <w:t>2</w:t>
      </w:r>
      <w:r w:rsidR="007A081B" w:rsidRPr="00935FB1">
        <w:rPr>
          <w:color w:val="000000"/>
          <w:sz w:val="28"/>
          <w:szCs w:val="28"/>
        </w:rPr>
        <w:t>6</w:t>
      </w:r>
      <w:r w:rsidR="005122CE" w:rsidRPr="00935FB1">
        <w:rPr>
          <w:color w:val="000000"/>
          <w:sz w:val="28"/>
          <w:szCs w:val="28"/>
        </w:rPr>
        <w:t xml:space="preserve">.11.2018 № </w:t>
      </w:r>
      <w:r w:rsidR="00935FB1">
        <w:rPr>
          <w:color w:val="000000"/>
          <w:sz w:val="28"/>
          <w:szCs w:val="28"/>
        </w:rPr>
        <w:t>233</w:t>
      </w:r>
      <w:r w:rsidR="005122CE" w:rsidRPr="005122CE">
        <w:rPr>
          <w:color w:val="000000"/>
          <w:sz w:val="28"/>
          <w:szCs w:val="28"/>
        </w:rPr>
        <w:t xml:space="preserve"> «</w:t>
      </w:r>
      <w:r w:rsidR="005122CE" w:rsidRPr="005122CE">
        <w:rPr>
          <w:sz w:val="28"/>
        </w:rPr>
        <w:t xml:space="preserve">Об утверждении муниципальной программы  </w:t>
      </w:r>
      <w:r w:rsidR="000C0D2D">
        <w:rPr>
          <w:sz w:val="28"/>
        </w:rPr>
        <w:t xml:space="preserve">Красноармейского </w:t>
      </w:r>
      <w:r w:rsidR="005122CE" w:rsidRPr="005122CE">
        <w:rPr>
          <w:sz w:val="28"/>
          <w:szCs w:val="28"/>
        </w:rPr>
        <w:t>сельского поселения</w:t>
      </w:r>
      <w:r w:rsidR="005122CE" w:rsidRPr="005122CE">
        <w:rPr>
          <w:color w:val="000000"/>
          <w:sz w:val="28"/>
          <w:szCs w:val="28"/>
        </w:rPr>
        <w:t xml:space="preserve"> </w:t>
      </w:r>
      <w:r w:rsidR="005122CE" w:rsidRPr="005122CE">
        <w:rPr>
          <w:sz w:val="28"/>
        </w:rPr>
        <w:t>«</w:t>
      </w:r>
      <w:r w:rsidR="005122CE" w:rsidRPr="005122CE">
        <w:rPr>
          <w:sz w:val="28"/>
          <w:szCs w:val="28"/>
        </w:rPr>
        <w:t xml:space="preserve">Обеспечение общественного порядка и </w:t>
      </w:r>
      <w:r w:rsidR="007A081B">
        <w:rPr>
          <w:sz w:val="28"/>
          <w:szCs w:val="28"/>
        </w:rPr>
        <w:t>профилактика правонарушений</w:t>
      </w:r>
      <w:r w:rsidR="005122CE" w:rsidRPr="005122CE">
        <w:rPr>
          <w:sz w:val="28"/>
        </w:rPr>
        <w:t>»</w:t>
      </w:r>
      <w:r w:rsidRPr="002B1939">
        <w:rPr>
          <w:sz w:val="28"/>
          <w:szCs w:val="28"/>
        </w:rPr>
        <w:t xml:space="preserve"> изменени</w:t>
      </w:r>
      <w:r>
        <w:rPr>
          <w:sz w:val="28"/>
          <w:szCs w:val="28"/>
        </w:rPr>
        <w:t>я согласно пр</w:t>
      </w:r>
      <w:r>
        <w:rPr>
          <w:sz w:val="28"/>
          <w:szCs w:val="28"/>
        </w:rPr>
        <w:t>и</w:t>
      </w:r>
      <w:r>
        <w:rPr>
          <w:sz w:val="28"/>
          <w:szCs w:val="28"/>
        </w:rPr>
        <w:t>ложению.</w:t>
      </w:r>
    </w:p>
    <w:p w:rsidR="00686612" w:rsidRPr="002B1939" w:rsidRDefault="00686612" w:rsidP="005122CE">
      <w:pPr>
        <w:ind w:firstLine="567"/>
        <w:jc w:val="both"/>
        <w:rPr>
          <w:spacing w:val="-4"/>
          <w:sz w:val="28"/>
          <w:szCs w:val="28"/>
        </w:rPr>
      </w:pPr>
      <w:r w:rsidRPr="002B1939">
        <w:rPr>
          <w:spacing w:val="-4"/>
          <w:sz w:val="28"/>
          <w:szCs w:val="28"/>
        </w:rPr>
        <w:t xml:space="preserve">2. Настоящее постановление </w:t>
      </w:r>
      <w:r>
        <w:rPr>
          <w:spacing w:val="-4"/>
          <w:sz w:val="28"/>
          <w:szCs w:val="28"/>
        </w:rPr>
        <w:t>вступает в силу со дня его официального о</w:t>
      </w:r>
      <w:r w:rsidR="007A081B">
        <w:rPr>
          <w:spacing w:val="-4"/>
          <w:sz w:val="28"/>
          <w:szCs w:val="28"/>
        </w:rPr>
        <w:t xml:space="preserve">бнародования </w:t>
      </w:r>
      <w:r>
        <w:rPr>
          <w:spacing w:val="-4"/>
          <w:sz w:val="28"/>
          <w:szCs w:val="28"/>
        </w:rPr>
        <w:t xml:space="preserve"> и распространяется на правоо</w:t>
      </w:r>
      <w:r>
        <w:rPr>
          <w:spacing w:val="-4"/>
          <w:sz w:val="28"/>
          <w:szCs w:val="28"/>
        </w:rPr>
        <w:t>т</w:t>
      </w:r>
      <w:r>
        <w:rPr>
          <w:spacing w:val="-4"/>
          <w:sz w:val="28"/>
          <w:szCs w:val="28"/>
        </w:rPr>
        <w:t xml:space="preserve">ношения, возникающие начиная с формирования муниципальных программ </w:t>
      </w:r>
      <w:r w:rsidR="000C0D2D">
        <w:rPr>
          <w:spacing w:val="-4"/>
          <w:sz w:val="28"/>
          <w:szCs w:val="28"/>
        </w:rPr>
        <w:t>Красноармейского</w:t>
      </w:r>
      <w:r>
        <w:rPr>
          <w:spacing w:val="-4"/>
          <w:sz w:val="28"/>
          <w:szCs w:val="28"/>
        </w:rPr>
        <w:t xml:space="preserve"> сельского поселения</w:t>
      </w:r>
      <w:r w:rsidR="005122CE">
        <w:rPr>
          <w:spacing w:val="-4"/>
          <w:sz w:val="28"/>
          <w:szCs w:val="28"/>
        </w:rPr>
        <w:t xml:space="preserve"> </w:t>
      </w:r>
      <w:r w:rsidR="002118AC">
        <w:rPr>
          <w:spacing w:val="-4"/>
          <w:sz w:val="28"/>
          <w:szCs w:val="28"/>
        </w:rPr>
        <w:t>для</w:t>
      </w:r>
      <w:r>
        <w:rPr>
          <w:spacing w:val="-4"/>
          <w:sz w:val="28"/>
          <w:szCs w:val="28"/>
        </w:rPr>
        <w:t xml:space="preserve"> составления проекта бюджета </w:t>
      </w:r>
      <w:r w:rsidR="000C0D2D">
        <w:rPr>
          <w:spacing w:val="-4"/>
          <w:sz w:val="28"/>
          <w:szCs w:val="28"/>
        </w:rPr>
        <w:t>Красноармейского</w:t>
      </w:r>
      <w:r>
        <w:rPr>
          <w:spacing w:val="-4"/>
          <w:sz w:val="28"/>
          <w:szCs w:val="28"/>
        </w:rPr>
        <w:t xml:space="preserve"> сельского поселения</w:t>
      </w:r>
      <w:r w:rsidR="005122CE">
        <w:rPr>
          <w:spacing w:val="-4"/>
          <w:sz w:val="28"/>
          <w:szCs w:val="28"/>
        </w:rPr>
        <w:t xml:space="preserve"> </w:t>
      </w:r>
      <w:r>
        <w:rPr>
          <w:spacing w:val="-4"/>
          <w:sz w:val="28"/>
          <w:szCs w:val="28"/>
        </w:rPr>
        <w:t>на 2025 год и на плановый период 2026 и 2027 г</w:t>
      </w:r>
      <w:r>
        <w:rPr>
          <w:spacing w:val="-4"/>
          <w:sz w:val="28"/>
          <w:szCs w:val="28"/>
        </w:rPr>
        <w:t>о</w:t>
      </w:r>
      <w:r>
        <w:rPr>
          <w:spacing w:val="-4"/>
          <w:sz w:val="28"/>
          <w:szCs w:val="28"/>
        </w:rPr>
        <w:t>дов</w:t>
      </w:r>
      <w:r w:rsidRPr="002B1939">
        <w:rPr>
          <w:spacing w:val="-4"/>
          <w:sz w:val="28"/>
          <w:szCs w:val="28"/>
        </w:rPr>
        <w:t>.</w:t>
      </w:r>
    </w:p>
    <w:p w:rsidR="00686612" w:rsidRPr="002B1939" w:rsidRDefault="00686612" w:rsidP="005122CE">
      <w:pPr>
        <w:ind w:firstLine="567"/>
        <w:jc w:val="both"/>
        <w:rPr>
          <w:sz w:val="28"/>
          <w:szCs w:val="28"/>
        </w:rPr>
      </w:pPr>
      <w:r w:rsidRPr="002B1939">
        <w:rPr>
          <w:sz w:val="28"/>
          <w:szCs w:val="28"/>
        </w:rPr>
        <w:t>3. Контроль за выполнением</w:t>
      </w:r>
      <w:r>
        <w:rPr>
          <w:sz w:val="28"/>
          <w:szCs w:val="28"/>
        </w:rPr>
        <w:t xml:space="preserve"> настоящего </w:t>
      </w:r>
      <w:r w:rsidRPr="002B1939">
        <w:rPr>
          <w:sz w:val="28"/>
          <w:szCs w:val="28"/>
        </w:rPr>
        <w:t xml:space="preserve">постановления </w:t>
      </w:r>
      <w:r>
        <w:rPr>
          <w:sz w:val="28"/>
          <w:szCs w:val="28"/>
        </w:rPr>
        <w:t>оставляю  за с</w:t>
      </w:r>
      <w:r>
        <w:rPr>
          <w:sz w:val="28"/>
          <w:szCs w:val="28"/>
        </w:rPr>
        <w:t>о</w:t>
      </w:r>
      <w:r>
        <w:rPr>
          <w:sz w:val="28"/>
          <w:szCs w:val="28"/>
        </w:rPr>
        <w:t>бой.</w:t>
      </w:r>
    </w:p>
    <w:p w:rsidR="00686612" w:rsidRDefault="00686612" w:rsidP="00686612">
      <w:pPr>
        <w:jc w:val="both"/>
        <w:rPr>
          <w:sz w:val="28"/>
          <w:szCs w:val="28"/>
        </w:rPr>
      </w:pPr>
    </w:p>
    <w:p w:rsidR="005122CE" w:rsidRDefault="005122CE" w:rsidP="00686612">
      <w:pPr>
        <w:jc w:val="both"/>
        <w:rPr>
          <w:sz w:val="28"/>
          <w:szCs w:val="28"/>
        </w:rPr>
      </w:pPr>
    </w:p>
    <w:p w:rsidR="005122CE" w:rsidRPr="002B1939" w:rsidRDefault="005122CE" w:rsidP="00686612">
      <w:pPr>
        <w:jc w:val="both"/>
        <w:rPr>
          <w:sz w:val="28"/>
          <w:szCs w:val="28"/>
        </w:rPr>
      </w:pPr>
    </w:p>
    <w:p w:rsidR="005122CE" w:rsidRDefault="00686612" w:rsidP="00686612">
      <w:pPr>
        <w:autoSpaceDN w:val="0"/>
        <w:rPr>
          <w:sz w:val="28"/>
          <w:szCs w:val="28"/>
        </w:rPr>
      </w:pPr>
      <w:r w:rsidRPr="00A51D00">
        <w:rPr>
          <w:sz w:val="28"/>
          <w:szCs w:val="28"/>
        </w:rPr>
        <w:t>Глава Администрации</w:t>
      </w:r>
      <w:r>
        <w:rPr>
          <w:sz w:val="28"/>
          <w:szCs w:val="28"/>
        </w:rPr>
        <w:t xml:space="preserve"> </w:t>
      </w:r>
      <w:r w:rsidRPr="00A51D00">
        <w:rPr>
          <w:sz w:val="28"/>
          <w:szCs w:val="28"/>
        </w:rPr>
        <w:t xml:space="preserve"> </w:t>
      </w:r>
    </w:p>
    <w:p w:rsidR="00686612" w:rsidRPr="00A51D00" w:rsidRDefault="000C0D2D" w:rsidP="00686612">
      <w:pPr>
        <w:autoSpaceDN w:val="0"/>
        <w:rPr>
          <w:sz w:val="28"/>
          <w:szCs w:val="28"/>
        </w:rPr>
      </w:pPr>
      <w:r>
        <w:rPr>
          <w:sz w:val="28"/>
          <w:szCs w:val="28"/>
        </w:rPr>
        <w:t>Красноармейского</w:t>
      </w:r>
      <w:r w:rsidR="00686612" w:rsidRPr="00A51D00">
        <w:rPr>
          <w:sz w:val="28"/>
          <w:szCs w:val="28"/>
        </w:rPr>
        <w:t xml:space="preserve"> сельского поселения    </w:t>
      </w:r>
      <w:r w:rsidR="005122CE">
        <w:rPr>
          <w:sz w:val="28"/>
          <w:szCs w:val="28"/>
        </w:rPr>
        <w:t xml:space="preserve">   </w:t>
      </w:r>
      <w:r w:rsidR="00686612">
        <w:rPr>
          <w:sz w:val="28"/>
          <w:szCs w:val="28"/>
        </w:rPr>
        <w:tab/>
      </w:r>
      <w:r w:rsidR="00686612">
        <w:rPr>
          <w:sz w:val="28"/>
          <w:szCs w:val="28"/>
        </w:rPr>
        <w:tab/>
      </w:r>
      <w:r w:rsidR="00686612" w:rsidRPr="00A51D00">
        <w:rPr>
          <w:sz w:val="28"/>
          <w:szCs w:val="28"/>
        </w:rPr>
        <w:t xml:space="preserve">            </w:t>
      </w:r>
      <w:r>
        <w:rPr>
          <w:sz w:val="28"/>
          <w:szCs w:val="28"/>
        </w:rPr>
        <w:t xml:space="preserve">     К.В. Пруглова</w:t>
      </w:r>
    </w:p>
    <w:p w:rsidR="00686612" w:rsidRDefault="00686612" w:rsidP="00686612">
      <w:pPr>
        <w:jc w:val="both"/>
        <w:rPr>
          <w:sz w:val="28"/>
          <w:szCs w:val="28"/>
        </w:rPr>
      </w:pPr>
    </w:p>
    <w:p w:rsidR="00686612" w:rsidRDefault="00686612" w:rsidP="00686612">
      <w:pPr>
        <w:jc w:val="right"/>
        <w:rPr>
          <w:sz w:val="28"/>
          <w:szCs w:val="28"/>
        </w:rPr>
      </w:pPr>
    </w:p>
    <w:p w:rsidR="00635BB2" w:rsidRDefault="00635BB2" w:rsidP="00686612">
      <w:pPr>
        <w:jc w:val="right"/>
        <w:rPr>
          <w:sz w:val="28"/>
          <w:szCs w:val="28"/>
        </w:rPr>
      </w:pPr>
    </w:p>
    <w:p w:rsidR="00635BB2" w:rsidRDefault="00635BB2" w:rsidP="00686612">
      <w:pPr>
        <w:jc w:val="right"/>
        <w:rPr>
          <w:sz w:val="28"/>
          <w:szCs w:val="28"/>
        </w:rPr>
      </w:pPr>
    </w:p>
    <w:p w:rsidR="00635BB2" w:rsidRDefault="00635BB2" w:rsidP="00686612">
      <w:pPr>
        <w:jc w:val="right"/>
        <w:rPr>
          <w:sz w:val="28"/>
          <w:szCs w:val="28"/>
        </w:rPr>
      </w:pPr>
    </w:p>
    <w:p w:rsidR="00635BB2" w:rsidRDefault="00635BB2" w:rsidP="00686612">
      <w:pPr>
        <w:jc w:val="right"/>
        <w:rPr>
          <w:sz w:val="28"/>
          <w:szCs w:val="28"/>
        </w:rPr>
      </w:pPr>
    </w:p>
    <w:p w:rsidR="00635BB2" w:rsidRDefault="00635BB2" w:rsidP="00686612">
      <w:pPr>
        <w:jc w:val="right"/>
        <w:rPr>
          <w:sz w:val="28"/>
          <w:szCs w:val="28"/>
        </w:rPr>
      </w:pPr>
    </w:p>
    <w:p w:rsidR="00686612" w:rsidRDefault="00686612" w:rsidP="00686612">
      <w:pPr>
        <w:jc w:val="right"/>
        <w:rPr>
          <w:sz w:val="28"/>
          <w:szCs w:val="28"/>
        </w:rPr>
      </w:pPr>
    </w:p>
    <w:p w:rsidR="00686612" w:rsidRDefault="00686612" w:rsidP="00686612">
      <w:pPr>
        <w:jc w:val="right"/>
        <w:rPr>
          <w:sz w:val="28"/>
          <w:szCs w:val="28"/>
        </w:rPr>
      </w:pPr>
    </w:p>
    <w:p w:rsidR="009A2B3E" w:rsidRDefault="009A2B3E" w:rsidP="00686612">
      <w:pPr>
        <w:jc w:val="right"/>
        <w:rPr>
          <w:sz w:val="28"/>
          <w:szCs w:val="28"/>
        </w:rPr>
      </w:pPr>
    </w:p>
    <w:p w:rsidR="00686612" w:rsidRPr="002B1939" w:rsidRDefault="00686612" w:rsidP="005122CE">
      <w:pPr>
        <w:ind w:left="5670" w:firstLine="709"/>
        <w:jc w:val="right"/>
        <w:rPr>
          <w:sz w:val="28"/>
          <w:szCs w:val="28"/>
        </w:rPr>
      </w:pPr>
      <w:r w:rsidRPr="002B1939">
        <w:rPr>
          <w:sz w:val="28"/>
          <w:szCs w:val="28"/>
        </w:rPr>
        <w:t>Приложение</w:t>
      </w:r>
    </w:p>
    <w:p w:rsidR="000C0D2D" w:rsidRDefault="00686612" w:rsidP="003B400D">
      <w:pPr>
        <w:pStyle w:val="ConsPlusNormal"/>
        <w:ind w:left="4243"/>
        <w:jc w:val="right"/>
        <w:rPr>
          <w:rFonts w:ascii="Times New Roman" w:hAnsi="Times New Roman" w:cs="Times New Roman"/>
          <w:sz w:val="28"/>
          <w:szCs w:val="28"/>
        </w:rPr>
      </w:pPr>
      <w:r w:rsidRPr="002B1939">
        <w:rPr>
          <w:rFonts w:ascii="Times New Roman" w:hAnsi="Times New Roman" w:cs="Times New Roman"/>
          <w:sz w:val="28"/>
          <w:szCs w:val="28"/>
        </w:rPr>
        <w:t>к постановлени</w:t>
      </w:r>
      <w:r w:rsidR="00635BB2">
        <w:rPr>
          <w:rFonts w:ascii="Times New Roman" w:hAnsi="Times New Roman" w:cs="Times New Roman"/>
          <w:sz w:val="28"/>
          <w:szCs w:val="28"/>
        </w:rPr>
        <w:t>ю</w:t>
      </w:r>
      <w:r w:rsidR="009A2B3E">
        <w:rPr>
          <w:rFonts w:ascii="Times New Roman" w:hAnsi="Times New Roman" w:cs="Times New Roman"/>
          <w:sz w:val="28"/>
          <w:szCs w:val="28"/>
        </w:rPr>
        <w:t xml:space="preserve"> </w:t>
      </w:r>
    </w:p>
    <w:p w:rsidR="000C0D2D" w:rsidRDefault="003B400D" w:rsidP="003B400D">
      <w:pPr>
        <w:pStyle w:val="ConsPlusNormal"/>
        <w:ind w:left="4243"/>
        <w:jc w:val="right"/>
        <w:rPr>
          <w:rFonts w:ascii="Times New Roman" w:hAnsi="Times New Roman" w:cs="Times New Roman"/>
          <w:sz w:val="28"/>
          <w:szCs w:val="28"/>
        </w:rPr>
      </w:pPr>
      <w:r>
        <w:rPr>
          <w:rFonts w:ascii="Times New Roman" w:hAnsi="Times New Roman" w:cs="Times New Roman"/>
          <w:sz w:val="28"/>
          <w:szCs w:val="28"/>
        </w:rPr>
        <w:t>А</w:t>
      </w:r>
      <w:r w:rsidR="00686612" w:rsidRPr="002B1939">
        <w:rPr>
          <w:rFonts w:ascii="Times New Roman" w:hAnsi="Times New Roman" w:cs="Times New Roman"/>
          <w:sz w:val="28"/>
          <w:szCs w:val="28"/>
        </w:rPr>
        <w:t>дминистрации</w:t>
      </w:r>
      <w:r w:rsidR="000C0D2D">
        <w:rPr>
          <w:rFonts w:ascii="Times New Roman" w:hAnsi="Times New Roman" w:cs="Times New Roman"/>
          <w:sz w:val="28"/>
          <w:szCs w:val="28"/>
        </w:rPr>
        <w:t xml:space="preserve"> </w:t>
      </w:r>
    </w:p>
    <w:p w:rsidR="000C0D2D" w:rsidRDefault="000C0D2D" w:rsidP="003B400D">
      <w:pPr>
        <w:pStyle w:val="ConsPlusNormal"/>
        <w:ind w:left="4243"/>
        <w:jc w:val="right"/>
        <w:rPr>
          <w:rFonts w:ascii="Times New Roman" w:hAnsi="Times New Roman" w:cs="Times New Roman"/>
          <w:sz w:val="28"/>
          <w:szCs w:val="28"/>
        </w:rPr>
      </w:pPr>
      <w:r>
        <w:rPr>
          <w:rFonts w:ascii="Times New Roman" w:hAnsi="Times New Roman" w:cs="Times New Roman"/>
          <w:sz w:val="28"/>
          <w:szCs w:val="28"/>
        </w:rPr>
        <w:t>Красноармейского</w:t>
      </w:r>
      <w:r w:rsidR="00635BB2">
        <w:rPr>
          <w:rFonts w:ascii="Times New Roman" w:hAnsi="Times New Roman" w:cs="Times New Roman"/>
          <w:sz w:val="28"/>
          <w:szCs w:val="28"/>
        </w:rPr>
        <w:t xml:space="preserve">  </w:t>
      </w:r>
    </w:p>
    <w:p w:rsidR="005122CE" w:rsidRDefault="009A2B3E" w:rsidP="003B400D">
      <w:pPr>
        <w:pStyle w:val="ConsPlusNormal"/>
        <w:ind w:left="4243"/>
        <w:jc w:val="right"/>
        <w:rPr>
          <w:rFonts w:ascii="Times New Roman" w:hAnsi="Times New Roman" w:cs="Times New Roman"/>
          <w:sz w:val="28"/>
          <w:szCs w:val="28"/>
        </w:rPr>
      </w:pPr>
      <w:r>
        <w:rPr>
          <w:rFonts w:ascii="Times New Roman" w:hAnsi="Times New Roman" w:cs="Times New Roman"/>
          <w:sz w:val="28"/>
          <w:szCs w:val="28"/>
        </w:rPr>
        <w:t>сельского</w:t>
      </w:r>
      <w:r w:rsidR="005122CE">
        <w:rPr>
          <w:rFonts w:ascii="Times New Roman" w:hAnsi="Times New Roman" w:cs="Times New Roman"/>
          <w:sz w:val="28"/>
          <w:szCs w:val="28"/>
        </w:rPr>
        <w:t xml:space="preserve"> п</w:t>
      </w:r>
      <w:r>
        <w:rPr>
          <w:rFonts w:ascii="Times New Roman" w:hAnsi="Times New Roman" w:cs="Times New Roman"/>
          <w:sz w:val="28"/>
          <w:szCs w:val="28"/>
        </w:rPr>
        <w:t>осел</w:t>
      </w:r>
      <w:r>
        <w:rPr>
          <w:rFonts w:ascii="Times New Roman" w:hAnsi="Times New Roman" w:cs="Times New Roman"/>
          <w:sz w:val="28"/>
          <w:szCs w:val="28"/>
        </w:rPr>
        <w:t>е</w:t>
      </w:r>
      <w:r>
        <w:rPr>
          <w:rFonts w:ascii="Times New Roman" w:hAnsi="Times New Roman" w:cs="Times New Roman"/>
          <w:sz w:val="28"/>
          <w:szCs w:val="28"/>
        </w:rPr>
        <w:t xml:space="preserve">ния  </w:t>
      </w:r>
    </w:p>
    <w:p w:rsidR="00686612" w:rsidRPr="002B1939" w:rsidRDefault="005122CE" w:rsidP="005122CE">
      <w:pPr>
        <w:pStyle w:val="ConsPlusNormal"/>
        <w:ind w:left="3523"/>
        <w:jc w:val="right"/>
        <w:rPr>
          <w:rFonts w:ascii="Times New Roman" w:hAnsi="Times New Roman" w:cs="Times New Roman"/>
          <w:sz w:val="28"/>
          <w:szCs w:val="28"/>
        </w:rPr>
      </w:pPr>
      <w:r w:rsidRPr="00935FB1">
        <w:rPr>
          <w:rFonts w:ascii="Times New Roman" w:hAnsi="Times New Roman" w:cs="Times New Roman"/>
          <w:sz w:val="28"/>
          <w:szCs w:val="28"/>
        </w:rPr>
        <w:t>о</w:t>
      </w:r>
      <w:r w:rsidR="00686612" w:rsidRPr="00935FB1">
        <w:rPr>
          <w:rFonts w:ascii="Times New Roman" w:hAnsi="Times New Roman" w:cs="Times New Roman"/>
          <w:sz w:val="28"/>
          <w:szCs w:val="28"/>
        </w:rPr>
        <w:t>т</w:t>
      </w:r>
      <w:r w:rsidRPr="00935FB1">
        <w:rPr>
          <w:rFonts w:ascii="Times New Roman" w:hAnsi="Times New Roman" w:cs="Times New Roman"/>
          <w:sz w:val="28"/>
          <w:szCs w:val="28"/>
        </w:rPr>
        <w:t xml:space="preserve"> </w:t>
      </w:r>
      <w:r w:rsidR="00977E3E">
        <w:rPr>
          <w:rFonts w:ascii="Times New Roman" w:hAnsi="Times New Roman" w:cs="Times New Roman"/>
          <w:sz w:val="28"/>
          <w:szCs w:val="28"/>
        </w:rPr>
        <w:t>31</w:t>
      </w:r>
      <w:r w:rsidR="00635BB2" w:rsidRPr="00935FB1">
        <w:rPr>
          <w:rFonts w:ascii="Times New Roman" w:hAnsi="Times New Roman" w:cs="Times New Roman"/>
          <w:sz w:val="28"/>
          <w:szCs w:val="28"/>
        </w:rPr>
        <w:t>.</w:t>
      </w:r>
      <w:r w:rsidR="00977E3E">
        <w:rPr>
          <w:rFonts w:ascii="Times New Roman" w:hAnsi="Times New Roman" w:cs="Times New Roman"/>
          <w:sz w:val="28"/>
          <w:szCs w:val="28"/>
        </w:rPr>
        <w:t>03</w:t>
      </w:r>
      <w:r w:rsidR="00635BB2" w:rsidRPr="00935FB1">
        <w:rPr>
          <w:rFonts w:ascii="Times New Roman" w:hAnsi="Times New Roman" w:cs="Times New Roman"/>
          <w:sz w:val="28"/>
          <w:szCs w:val="28"/>
        </w:rPr>
        <w:t>.</w:t>
      </w:r>
      <w:r w:rsidR="00686612" w:rsidRPr="00935FB1">
        <w:rPr>
          <w:rFonts w:ascii="Times New Roman" w:hAnsi="Times New Roman" w:cs="Times New Roman"/>
          <w:sz w:val="28"/>
          <w:szCs w:val="28"/>
        </w:rPr>
        <w:t>202</w:t>
      </w:r>
      <w:r w:rsidR="007A081B" w:rsidRPr="00935FB1">
        <w:rPr>
          <w:rFonts w:ascii="Times New Roman" w:hAnsi="Times New Roman" w:cs="Times New Roman"/>
          <w:sz w:val="28"/>
          <w:szCs w:val="28"/>
        </w:rPr>
        <w:t>5</w:t>
      </w:r>
      <w:r w:rsidRPr="00935FB1">
        <w:rPr>
          <w:rFonts w:ascii="Times New Roman" w:hAnsi="Times New Roman" w:cs="Times New Roman"/>
          <w:sz w:val="28"/>
          <w:szCs w:val="28"/>
        </w:rPr>
        <w:t xml:space="preserve"> </w:t>
      </w:r>
      <w:r w:rsidR="00686612" w:rsidRPr="00935FB1">
        <w:rPr>
          <w:rFonts w:ascii="Times New Roman" w:hAnsi="Times New Roman" w:cs="Times New Roman"/>
          <w:sz w:val="28"/>
          <w:szCs w:val="28"/>
        </w:rPr>
        <w:t>№</w:t>
      </w:r>
      <w:r w:rsidR="00635BB2" w:rsidRPr="00935FB1">
        <w:rPr>
          <w:rFonts w:ascii="Times New Roman" w:hAnsi="Times New Roman" w:cs="Times New Roman"/>
          <w:sz w:val="28"/>
          <w:szCs w:val="28"/>
        </w:rPr>
        <w:t xml:space="preserve"> </w:t>
      </w:r>
      <w:r w:rsidR="00977E3E">
        <w:rPr>
          <w:rFonts w:ascii="Times New Roman" w:hAnsi="Times New Roman" w:cs="Times New Roman"/>
          <w:sz w:val="28"/>
          <w:szCs w:val="28"/>
        </w:rPr>
        <w:t>69</w:t>
      </w:r>
    </w:p>
    <w:p w:rsidR="00686612" w:rsidRPr="002B1939" w:rsidRDefault="00686612" w:rsidP="00686612">
      <w:pPr>
        <w:spacing w:line="360" w:lineRule="auto"/>
        <w:ind w:left="6379"/>
        <w:jc w:val="right"/>
        <w:rPr>
          <w:sz w:val="28"/>
          <w:szCs w:val="28"/>
        </w:rPr>
      </w:pPr>
    </w:p>
    <w:p w:rsidR="005122CE" w:rsidRDefault="00686612" w:rsidP="006866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5122CE" w:rsidRDefault="00686612" w:rsidP="00686612">
      <w:pPr>
        <w:pStyle w:val="ConsPlusNormal"/>
        <w:jc w:val="center"/>
        <w:rPr>
          <w:rFonts w:ascii="Times New Roman" w:hAnsi="Times New Roman" w:cs="Times New Roman"/>
          <w:sz w:val="28"/>
          <w:szCs w:val="28"/>
        </w:rPr>
      </w:pPr>
      <w:r>
        <w:rPr>
          <w:rFonts w:ascii="Times New Roman" w:hAnsi="Times New Roman" w:cs="Times New Roman"/>
          <w:sz w:val="28"/>
          <w:szCs w:val="28"/>
        </w:rPr>
        <w:t>вносимые в постановление</w:t>
      </w:r>
      <w:r w:rsidR="005122CE">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w:t>
      </w:r>
    </w:p>
    <w:p w:rsidR="005122CE" w:rsidRDefault="000C0D2D" w:rsidP="00686612">
      <w:pPr>
        <w:pStyle w:val="ConsPlusNormal"/>
        <w:jc w:val="center"/>
        <w:rPr>
          <w:rFonts w:ascii="Times New Roman" w:hAnsi="Times New Roman" w:cs="Times New Roman"/>
          <w:color w:val="000000"/>
          <w:sz w:val="28"/>
          <w:szCs w:val="28"/>
        </w:rPr>
      </w:pPr>
      <w:r>
        <w:rPr>
          <w:rFonts w:ascii="Times New Roman" w:hAnsi="Times New Roman" w:cs="Times New Roman"/>
          <w:sz w:val="28"/>
          <w:szCs w:val="28"/>
        </w:rPr>
        <w:t>Красноармейского</w:t>
      </w:r>
      <w:r w:rsidR="00686612">
        <w:rPr>
          <w:rFonts w:ascii="Times New Roman" w:hAnsi="Times New Roman" w:cs="Times New Roman"/>
          <w:sz w:val="28"/>
          <w:szCs w:val="28"/>
        </w:rPr>
        <w:t xml:space="preserve"> сельского поселения  от</w:t>
      </w:r>
      <w:r w:rsidR="009A2B3E">
        <w:rPr>
          <w:rFonts w:ascii="Times New Roman" w:hAnsi="Times New Roman" w:cs="Times New Roman"/>
          <w:sz w:val="28"/>
          <w:szCs w:val="28"/>
        </w:rPr>
        <w:t xml:space="preserve"> </w:t>
      </w:r>
      <w:r w:rsidR="00935FB1" w:rsidRPr="00935FB1">
        <w:rPr>
          <w:rFonts w:ascii="Times New Roman" w:hAnsi="Times New Roman" w:cs="Times New Roman"/>
          <w:sz w:val="28"/>
          <w:szCs w:val="28"/>
        </w:rPr>
        <w:t>2</w:t>
      </w:r>
      <w:r w:rsidR="007A081B" w:rsidRPr="00935FB1">
        <w:rPr>
          <w:rFonts w:ascii="Times New Roman" w:hAnsi="Times New Roman" w:cs="Times New Roman"/>
          <w:color w:val="000000"/>
          <w:sz w:val="28"/>
          <w:szCs w:val="28"/>
        </w:rPr>
        <w:t>6</w:t>
      </w:r>
      <w:r w:rsidR="005122CE" w:rsidRPr="00935FB1">
        <w:rPr>
          <w:rFonts w:ascii="Times New Roman" w:hAnsi="Times New Roman" w:cs="Times New Roman"/>
          <w:color w:val="000000"/>
          <w:sz w:val="28"/>
          <w:szCs w:val="28"/>
        </w:rPr>
        <w:t xml:space="preserve">.11.2018 № </w:t>
      </w:r>
      <w:r w:rsidR="00935FB1">
        <w:rPr>
          <w:rFonts w:ascii="Times New Roman" w:hAnsi="Times New Roman" w:cs="Times New Roman"/>
          <w:color w:val="000000"/>
          <w:sz w:val="28"/>
          <w:szCs w:val="28"/>
        </w:rPr>
        <w:t>233</w:t>
      </w:r>
      <w:r w:rsidR="005122CE" w:rsidRPr="005122CE">
        <w:rPr>
          <w:rFonts w:ascii="Times New Roman" w:hAnsi="Times New Roman" w:cs="Times New Roman"/>
          <w:color w:val="000000"/>
          <w:sz w:val="28"/>
          <w:szCs w:val="28"/>
        </w:rPr>
        <w:t xml:space="preserve"> </w:t>
      </w:r>
    </w:p>
    <w:p w:rsidR="00686612" w:rsidRPr="007A081B" w:rsidRDefault="005122CE" w:rsidP="00686612">
      <w:pPr>
        <w:pStyle w:val="ConsPlusNormal"/>
        <w:jc w:val="center"/>
        <w:rPr>
          <w:rFonts w:ascii="Times New Roman" w:hAnsi="Times New Roman" w:cs="Times New Roman"/>
          <w:sz w:val="28"/>
          <w:szCs w:val="28"/>
        </w:rPr>
      </w:pPr>
      <w:r w:rsidRPr="005122CE">
        <w:rPr>
          <w:rFonts w:ascii="Times New Roman" w:hAnsi="Times New Roman" w:cs="Times New Roman"/>
          <w:color w:val="000000"/>
          <w:sz w:val="28"/>
          <w:szCs w:val="28"/>
        </w:rPr>
        <w:t>«</w:t>
      </w:r>
      <w:r w:rsidRPr="005122CE">
        <w:rPr>
          <w:rFonts w:ascii="Times New Roman" w:hAnsi="Times New Roman" w:cs="Times New Roman"/>
          <w:sz w:val="28"/>
        </w:rPr>
        <w:t xml:space="preserve">Об утверждении муниципальной программы  </w:t>
      </w:r>
      <w:r w:rsidR="000C0D2D">
        <w:rPr>
          <w:rFonts w:ascii="Times New Roman" w:hAnsi="Times New Roman" w:cs="Times New Roman"/>
          <w:sz w:val="28"/>
          <w:szCs w:val="28"/>
        </w:rPr>
        <w:t>Красноармейского</w:t>
      </w:r>
      <w:r w:rsidRPr="005122CE">
        <w:rPr>
          <w:rFonts w:ascii="Times New Roman" w:hAnsi="Times New Roman" w:cs="Times New Roman"/>
          <w:sz w:val="28"/>
          <w:szCs w:val="28"/>
        </w:rPr>
        <w:t xml:space="preserve"> сельского поселения</w:t>
      </w:r>
      <w:r w:rsidRPr="005122CE">
        <w:rPr>
          <w:rFonts w:ascii="Times New Roman" w:hAnsi="Times New Roman" w:cs="Times New Roman"/>
          <w:color w:val="000000"/>
          <w:sz w:val="28"/>
          <w:szCs w:val="28"/>
        </w:rPr>
        <w:t xml:space="preserve"> </w:t>
      </w:r>
      <w:r w:rsidRPr="005122CE">
        <w:rPr>
          <w:rFonts w:ascii="Times New Roman" w:hAnsi="Times New Roman" w:cs="Times New Roman"/>
          <w:sz w:val="28"/>
        </w:rPr>
        <w:t>«</w:t>
      </w:r>
      <w:r w:rsidRPr="005122CE">
        <w:rPr>
          <w:rFonts w:ascii="Times New Roman" w:hAnsi="Times New Roman" w:cs="Times New Roman"/>
          <w:sz w:val="28"/>
          <w:szCs w:val="28"/>
        </w:rPr>
        <w:t xml:space="preserve">Обеспечение общественного порядка и </w:t>
      </w:r>
      <w:r w:rsidR="007A081B" w:rsidRPr="007A081B">
        <w:rPr>
          <w:rFonts w:ascii="Times New Roman" w:hAnsi="Times New Roman" w:cs="Times New Roman"/>
          <w:sz w:val="28"/>
          <w:szCs w:val="28"/>
        </w:rPr>
        <w:t xml:space="preserve">профилактика правонарушений </w:t>
      </w:r>
      <w:r w:rsidRPr="007A081B">
        <w:rPr>
          <w:rFonts w:ascii="Times New Roman" w:hAnsi="Times New Roman" w:cs="Times New Roman"/>
          <w:sz w:val="28"/>
        </w:rPr>
        <w:t>»</w:t>
      </w:r>
    </w:p>
    <w:p w:rsidR="00686612" w:rsidRDefault="00686612" w:rsidP="00686612">
      <w:pPr>
        <w:pStyle w:val="ConsPlusNormal"/>
        <w:jc w:val="center"/>
        <w:rPr>
          <w:rFonts w:ascii="Times New Roman" w:hAnsi="Times New Roman" w:cs="Times New Roman"/>
          <w:sz w:val="28"/>
          <w:szCs w:val="28"/>
        </w:rPr>
      </w:pPr>
    </w:p>
    <w:p w:rsidR="004166AA" w:rsidRPr="00D70702" w:rsidRDefault="007A081B" w:rsidP="00D70702">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A081B">
        <w:rPr>
          <w:sz w:val="28"/>
          <w:szCs w:val="28"/>
        </w:rPr>
        <w:t xml:space="preserve"> </w:t>
      </w:r>
      <w:r>
        <w:rPr>
          <w:color w:val="000000"/>
          <w:sz w:val="28"/>
          <w:szCs w:val="28"/>
        </w:rPr>
        <w:t xml:space="preserve"> </w:t>
      </w:r>
      <w:r w:rsidRPr="00EB66F7">
        <w:rPr>
          <w:rFonts w:ascii="Times New Roman" w:hAnsi="Times New Roman" w:cs="Times New Roman"/>
          <w:sz w:val="28"/>
          <w:szCs w:val="28"/>
        </w:rPr>
        <w:t xml:space="preserve"> </w:t>
      </w:r>
      <w:r w:rsidRPr="00EB66F7">
        <w:rPr>
          <w:rFonts w:ascii="Times New Roman" w:hAnsi="Times New Roman" w:cs="Times New Roman"/>
          <w:color w:val="000000"/>
          <w:sz w:val="28"/>
          <w:szCs w:val="28"/>
        </w:rPr>
        <w:t>1. В преамбуле слова «от 01.02.2018 №</w:t>
      </w:r>
      <w:r w:rsidR="00935FB1">
        <w:rPr>
          <w:rFonts w:ascii="Times New Roman" w:hAnsi="Times New Roman" w:cs="Times New Roman"/>
          <w:color w:val="000000"/>
          <w:sz w:val="28"/>
          <w:szCs w:val="28"/>
        </w:rPr>
        <w:t xml:space="preserve"> 25</w:t>
      </w:r>
      <w:r w:rsidRPr="00EB66F7">
        <w:rPr>
          <w:rFonts w:ascii="Times New Roman" w:hAnsi="Times New Roman" w:cs="Times New Roman"/>
          <w:color w:val="000000"/>
          <w:sz w:val="28"/>
          <w:szCs w:val="28"/>
        </w:rPr>
        <w:t>» заменить словами «от 0</w:t>
      </w:r>
      <w:r w:rsidR="000C0D2D">
        <w:rPr>
          <w:rFonts w:ascii="Times New Roman" w:hAnsi="Times New Roman" w:cs="Times New Roman"/>
          <w:color w:val="000000"/>
          <w:sz w:val="28"/>
          <w:szCs w:val="28"/>
        </w:rPr>
        <w:t>8</w:t>
      </w:r>
      <w:r w:rsidRPr="00EB66F7">
        <w:rPr>
          <w:rFonts w:ascii="Times New Roman" w:hAnsi="Times New Roman" w:cs="Times New Roman"/>
          <w:color w:val="000000"/>
          <w:sz w:val="28"/>
          <w:szCs w:val="28"/>
        </w:rPr>
        <w:t>.0</w:t>
      </w:r>
      <w:r w:rsidR="000C0D2D">
        <w:rPr>
          <w:rFonts w:ascii="Times New Roman" w:hAnsi="Times New Roman" w:cs="Times New Roman"/>
          <w:color w:val="000000"/>
          <w:sz w:val="28"/>
          <w:szCs w:val="28"/>
        </w:rPr>
        <w:t>7</w:t>
      </w:r>
      <w:r w:rsidRPr="00EB66F7">
        <w:rPr>
          <w:rFonts w:ascii="Times New Roman" w:hAnsi="Times New Roman" w:cs="Times New Roman"/>
          <w:color w:val="000000"/>
          <w:sz w:val="28"/>
          <w:szCs w:val="28"/>
        </w:rPr>
        <w:t>.2024 №</w:t>
      </w:r>
      <w:r w:rsidR="000C0D2D">
        <w:rPr>
          <w:rFonts w:ascii="Times New Roman" w:hAnsi="Times New Roman" w:cs="Times New Roman"/>
          <w:color w:val="000000"/>
          <w:sz w:val="28"/>
          <w:szCs w:val="28"/>
        </w:rPr>
        <w:t xml:space="preserve"> </w:t>
      </w:r>
      <w:r w:rsidRPr="00EB66F7">
        <w:rPr>
          <w:rFonts w:ascii="Times New Roman" w:hAnsi="Times New Roman" w:cs="Times New Roman"/>
          <w:color w:val="000000"/>
          <w:sz w:val="28"/>
          <w:szCs w:val="28"/>
        </w:rPr>
        <w:t>13</w:t>
      </w:r>
      <w:r w:rsidR="000C0D2D">
        <w:rPr>
          <w:rFonts w:ascii="Times New Roman" w:hAnsi="Times New Roman" w:cs="Times New Roman"/>
          <w:color w:val="000000"/>
          <w:sz w:val="28"/>
          <w:szCs w:val="28"/>
        </w:rPr>
        <w:t>1</w:t>
      </w:r>
      <w:r w:rsidRPr="00EB66F7">
        <w:rPr>
          <w:rFonts w:ascii="Times New Roman" w:hAnsi="Times New Roman" w:cs="Times New Roman"/>
          <w:color w:val="000000"/>
          <w:sz w:val="28"/>
          <w:szCs w:val="28"/>
        </w:rPr>
        <w:t>».</w:t>
      </w:r>
    </w:p>
    <w:p w:rsidR="00686612" w:rsidRDefault="00686612" w:rsidP="005122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Приложение №1 изложить в редакции.</w:t>
      </w:r>
    </w:p>
    <w:p w:rsidR="009A2B3E" w:rsidRPr="002B1939" w:rsidRDefault="005122CE" w:rsidP="005122CE">
      <w:pPr>
        <w:ind w:left="5670" w:firstLine="709"/>
        <w:jc w:val="right"/>
        <w:rPr>
          <w:sz w:val="28"/>
          <w:szCs w:val="28"/>
        </w:rPr>
      </w:pPr>
      <w:r>
        <w:rPr>
          <w:sz w:val="28"/>
          <w:szCs w:val="28"/>
        </w:rPr>
        <w:t>«</w:t>
      </w:r>
      <w:r w:rsidR="009A2B3E" w:rsidRPr="002B1939">
        <w:rPr>
          <w:sz w:val="28"/>
          <w:szCs w:val="28"/>
        </w:rPr>
        <w:t>Приложение</w:t>
      </w:r>
    </w:p>
    <w:p w:rsidR="009A2B3E" w:rsidRPr="002B1939" w:rsidRDefault="009A2B3E" w:rsidP="005122CE">
      <w:pPr>
        <w:pStyle w:val="ConsPlusNormal"/>
        <w:ind w:left="4243"/>
        <w:jc w:val="right"/>
        <w:rPr>
          <w:rFonts w:ascii="Times New Roman" w:hAnsi="Times New Roman" w:cs="Times New Roman"/>
          <w:sz w:val="28"/>
          <w:szCs w:val="28"/>
        </w:rPr>
      </w:pPr>
      <w:r w:rsidRPr="002B1939">
        <w:rPr>
          <w:rFonts w:ascii="Times New Roman" w:hAnsi="Times New Roman" w:cs="Times New Roman"/>
          <w:sz w:val="28"/>
          <w:szCs w:val="28"/>
        </w:rPr>
        <w:t>к постановлению</w:t>
      </w:r>
      <w:r>
        <w:rPr>
          <w:rFonts w:ascii="Times New Roman" w:hAnsi="Times New Roman" w:cs="Times New Roman"/>
          <w:sz w:val="28"/>
          <w:szCs w:val="28"/>
        </w:rPr>
        <w:t xml:space="preserve"> а</w:t>
      </w:r>
      <w:r w:rsidRPr="002B1939">
        <w:rPr>
          <w:rFonts w:ascii="Times New Roman" w:hAnsi="Times New Roman" w:cs="Times New Roman"/>
          <w:sz w:val="28"/>
          <w:szCs w:val="28"/>
        </w:rPr>
        <w:t>дминистр</w:t>
      </w:r>
      <w:r w:rsidRPr="002B1939">
        <w:rPr>
          <w:rFonts w:ascii="Times New Roman" w:hAnsi="Times New Roman" w:cs="Times New Roman"/>
          <w:sz w:val="28"/>
          <w:szCs w:val="28"/>
        </w:rPr>
        <w:t>а</w:t>
      </w:r>
      <w:r w:rsidRPr="002B1939">
        <w:rPr>
          <w:rFonts w:ascii="Times New Roman" w:hAnsi="Times New Roman" w:cs="Times New Roman"/>
          <w:sz w:val="28"/>
          <w:szCs w:val="28"/>
        </w:rPr>
        <w:t>ции</w:t>
      </w:r>
    </w:p>
    <w:p w:rsidR="00635BB2" w:rsidRDefault="000C0D2D" w:rsidP="005122CE">
      <w:pPr>
        <w:pStyle w:val="ConsPlusNormal"/>
        <w:ind w:left="4243" w:firstLine="10"/>
        <w:jc w:val="right"/>
        <w:rPr>
          <w:rFonts w:ascii="Times New Roman" w:hAnsi="Times New Roman" w:cs="Times New Roman"/>
          <w:sz w:val="28"/>
          <w:szCs w:val="28"/>
        </w:rPr>
      </w:pPr>
      <w:r>
        <w:rPr>
          <w:rFonts w:ascii="Times New Roman" w:hAnsi="Times New Roman" w:cs="Times New Roman"/>
          <w:sz w:val="28"/>
          <w:szCs w:val="28"/>
        </w:rPr>
        <w:t>Красноармейского</w:t>
      </w:r>
      <w:r w:rsidR="009A2B3E">
        <w:rPr>
          <w:rFonts w:ascii="Times New Roman" w:hAnsi="Times New Roman" w:cs="Times New Roman"/>
          <w:sz w:val="28"/>
          <w:szCs w:val="28"/>
        </w:rPr>
        <w:t xml:space="preserve"> сельского</w:t>
      </w:r>
      <w:r w:rsidR="005122CE">
        <w:rPr>
          <w:rFonts w:ascii="Times New Roman" w:hAnsi="Times New Roman" w:cs="Times New Roman"/>
          <w:sz w:val="28"/>
          <w:szCs w:val="28"/>
        </w:rPr>
        <w:t xml:space="preserve"> п</w:t>
      </w:r>
      <w:r w:rsidR="009A2B3E">
        <w:rPr>
          <w:rFonts w:ascii="Times New Roman" w:hAnsi="Times New Roman" w:cs="Times New Roman"/>
          <w:sz w:val="28"/>
          <w:szCs w:val="28"/>
        </w:rPr>
        <w:t>осел</w:t>
      </w:r>
      <w:r w:rsidR="009A2B3E">
        <w:rPr>
          <w:rFonts w:ascii="Times New Roman" w:hAnsi="Times New Roman" w:cs="Times New Roman"/>
          <w:sz w:val="28"/>
          <w:szCs w:val="28"/>
        </w:rPr>
        <w:t>е</w:t>
      </w:r>
      <w:r w:rsidR="009A2B3E">
        <w:rPr>
          <w:rFonts w:ascii="Times New Roman" w:hAnsi="Times New Roman" w:cs="Times New Roman"/>
          <w:sz w:val="28"/>
          <w:szCs w:val="28"/>
        </w:rPr>
        <w:t xml:space="preserve">ния  </w:t>
      </w:r>
    </w:p>
    <w:p w:rsidR="009A2B3E" w:rsidRPr="002B1939" w:rsidRDefault="009A2B3E" w:rsidP="005122CE">
      <w:pPr>
        <w:pStyle w:val="ConsPlusNormal"/>
        <w:ind w:left="4243" w:firstLine="10"/>
        <w:jc w:val="right"/>
        <w:rPr>
          <w:rFonts w:ascii="Times New Roman" w:hAnsi="Times New Roman" w:cs="Times New Roman"/>
          <w:sz w:val="28"/>
          <w:szCs w:val="28"/>
        </w:rPr>
      </w:pPr>
      <w:r w:rsidRPr="00935FB1">
        <w:rPr>
          <w:rFonts w:ascii="Times New Roman" w:hAnsi="Times New Roman" w:cs="Times New Roman"/>
          <w:sz w:val="28"/>
          <w:szCs w:val="28"/>
        </w:rPr>
        <w:t>от</w:t>
      </w:r>
      <w:r w:rsidR="00635BB2" w:rsidRPr="00935FB1">
        <w:rPr>
          <w:rFonts w:ascii="Times New Roman" w:hAnsi="Times New Roman" w:cs="Times New Roman"/>
          <w:sz w:val="28"/>
          <w:szCs w:val="28"/>
        </w:rPr>
        <w:t xml:space="preserve"> </w:t>
      </w:r>
      <w:r w:rsidR="00935FB1" w:rsidRPr="00935FB1">
        <w:rPr>
          <w:rFonts w:ascii="Times New Roman" w:hAnsi="Times New Roman" w:cs="Times New Roman"/>
          <w:sz w:val="28"/>
          <w:szCs w:val="28"/>
        </w:rPr>
        <w:t>2</w:t>
      </w:r>
      <w:r w:rsidR="007A081B" w:rsidRPr="00935FB1">
        <w:rPr>
          <w:rFonts w:ascii="Times New Roman" w:hAnsi="Times New Roman" w:cs="Times New Roman"/>
          <w:sz w:val="28"/>
          <w:szCs w:val="28"/>
        </w:rPr>
        <w:t>6</w:t>
      </w:r>
      <w:r w:rsidR="005122CE" w:rsidRPr="00935FB1">
        <w:rPr>
          <w:rFonts w:ascii="Times New Roman" w:hAnsi="Times New Roman" w:cs="Times New Roman"/>
          <w:sz w:val="28"/>
          <w:szCs w:val="28"/>
        </w:rPr>
        <w:t>.11.</w:t>
      </w:r>
      <w:r w:rsidRPr="00935FB1">
        <w:rPr>
          <w:rFonts w:ascii="Times New Roman" w:hAnsi="Times New Roman" w:cs="Times New Roman"/>
          <w:sz w:val="28"/>
          <w:szCs w:val="28"/>
        </w:rPr>
        <w:t>20</w:t>
      </w:r>
      <w:r w:rsidR="005122CE" w:rsidRPr="00935FB1">
        <w:rPr>
          <w:rFonts w:ascii="Times New Roman" w:hAnsi="Times New Roman" w:cs="Times New Roman"/>
          <w:sz w:val="28"/>
          <w:szCs w:val="28"/>
        </w:rPr>
        <w:t xml:space="preserve">18 </w:t>
      </w:r>
      <w:r w:rsidRPr="00935FB1">
        <w:rPr>
          <w:rFonts w:ascii="Times New Roman" w:hAnsi="Times New Roman" w:cs="Times New Roman"/>
          <w:sz w:val="28"/>
          <w:szCs w:val="28"/>
        </w:rPr>
        <w:t>№</w:t>
      </w:r>
      <w:r w:rsidR="005122CE" w:rsidRPr="00935FB1">
        <w:rPr>
          <w:rFonts w:ascii="Times New Roman" w:hAnsi="Times New Roman" w:cs="Times New Roman"/>
          <w:sz w:val="28"/>
          <w:szCs w:val="28"/>
        </w:rPr>
        <w:t xml:space="preserve"> </w:t>
      </w:r>
      <w:r w:rsidR="00935FB1">
        <w:rPr>
          <w:rFonts w:ascii="Times New Roman" w:hAnsi="Times New Roman" w:cs="Times New Roman"/>
          <w:sz w:val="28"/>
          <w:szCs w:val="28"/>
        </w:rPr>
        <w:t>233</w:t>
      </w:r>
    </w:p>
    <w:p w:rsidR="009A2B3E" w:rsidRDefault="009A2B3E" w:rsidP="009A2B3E">
      <w:pPr>
        <w:pStyle w:val="ConsPlusNormal"/>
        <w:tabs>
          <w:tab w:val="left" w:pos="4253"/>
        </w:tabs>
        <w:jc w:val="right"/>
        <w:rPr>
          <w:rFonts w:ascii="Times New Roman" w:hAnsi="Times New Roman" w:cs="Times New Roman"/>
          <w:sz w:val="28"/>
          <w:szCs w:val="28"/>
        </w:rPr>
      </w:pPr>
    </w:p>
    <w:p w:rsidR="009A2B3E" w:rsidRDefault="009A2B3E" w:rsidP="009A2B3E">
      <w:pPr>
        <w:pStyle w:val="ConsPlusNormal"/>
        <w:jc w:val="center"/>
        <w:rPr>
          <w:rFonts w:ascii="Times New Roman" w:hAnsi="Times New Roman" w:cs="Times New Roman"/>
          <w:sz w:val="28"/>
          <w:szCs w:val="28"/>
        </w:rPr>
      </w:pPr>
    </w:p>
    <w:p w:rsidR="009A2B3E" w:rsidRDefault="009A2B3E" w:rsidP="009A2B3E">
      <w:pPr>
        <w:pStyle w:val="ConsPlusNormal"/>
        <w:jc w:val="center"/>
        <w:rPr>
          <w:rFonts w:ascii="Times New Roman" w:hAnsi="Times New Roman" w:cs="Times New Roman"/>
          <w:sz w:val="28"/>
          <w:szCs w:val="28"/>
        </w:rPr>
      </w:pPr>
    </w:p>
    <w:p w:rsidR="005122CE" w:rsidRPr="005122CE" w:rsidRDefault="005122CE" w:rsidP="005122CE">
      <w:pPr>
        <w:widowControl w:val="0"/>
        <w:suppressAutoHyphens/>
        <w:autoSpaceDE w:val="0"/>
        <w:autoSpaceDN w:val="0"/>
        <w:adjustRightInd w:val="0"/>
        <w:jc w:val="center"/>
        <w:rPr>
          <w:bCs/>
          <w:sz w:val="28"/>
          <w:szCs w:val="28"/>
        </w:rPr>
      </w:pPr>
      <w:r w:rsidRPr="005122CE">
        <w:rPr>
          <w:bCs/>
          <w:sz w:val="28"/>
          <w:szCs w:val="28"/>
        </w:rPr>
        <w:t>МУНИЦИПАЛЬНАЯ ПРОГРАММА</w:t>
      </w:r>
    </w:p>
    <w:p w:rsidR="005122CE" w:rsidRPr="005122CE" w:rsidRDefault="000C0D2D" w:rsidP="005122CE">
      <w:pPr>
        <w:widowControl w:val="0"/>
        <w:suppressAutoHyphens/>
        <w:autoSpaceDE w:val="0"/>
        <w:autoSpaceDN w:val="0"/>
        <w:adjustRightInd w:val="0"/>
        <w:jc w:val="center"/>
        <w:rPr>
          <w:bCs/>
          <w:sz w:val="28"/>
          <w:szCs w:val="28"/>
        </w:rPr>
      </w:pPr>
      <w:r>
        <w:rPr>
          <w:bCs/>
          <w:sz w:val="28"/>
          <w:szCs w:val="28"/>
        </w:rPr>
        <w:t>КРАСНОАРМЕЙСКОГО</w:t>
      </w:r>
      <w:r w:rsidR="005122CE" w:rsidRPr="005122CE">
        <w:rPr>
          <w:bCs/>
          <w:sz w:val="28"/>
          <w:szCs w:val="28"/>
        </w:rPr>
        <w:t xml:space="preserve"> СЕЛЬСКОГО ПОСЕЛЕНИЯ</w:t>
      </w:r>
    </w:p>
    <w:p w:rsidR="009A2B3E" w:rsidRDefault="005122CE" w:rsidP="005122CE">
      <w:pPr>
        <w:pStyle w:val="ConsPlusNormal"/>
        <w:jc w:val="center"/>
        <w:rPr>
          <w:rFonts w:ascii="Times New Roman" w:hAnsi="Times New Roman" w:cs="Times New Roman"/>
          <w:sz w:val="28"/>
          <w:szCs w:val="28"/>
        </w:rPr>
      </w:pPr>
      <w:r w:rsidRPr="005122CE">
        <w:rPr>
          <w:rFonts w:ascii="Times New Roman" w:hAnsi="Times New Roman" w:cs="Times New Roman"/>
          <w:bCs/>
          <w:sz w:val="28"/>
          <w:szCs w:val="28"/>
        </w:rPr>
        <w:t xml:space="preserve"> </w:t>
      </w:r>
      <w:r w:rsidRPr="005122CE">
        <w:rPr>
          <w:rFonts w:ascii="Times New Roman" w:hAnsi="Times New Roman" w:cs="Times New Roman"/>
          <w:sz w:val="28"/>
          <w:szCs w:val="28"/>
        </w:rPr>
        <w:t>«</w:t>
      </w:r>
      <w:r w:rsidRPr="005122CE">
        <w:rPr>
          <w:rFonts w:ascii="Times New Roman" w:hAnsi="Times New Roman" w:cs="Times New Roman"/>
          <w:bCs/>
          <w:sz w:val="28"/>
          <w:szCs w:val="28"/>
        </w:rPr>
        <w:t>ОБЕСПЕЧЕНИЕ ОБЩЕСТВЕННОГО ПОРЯДКА И ПРОТИВОДЕЙСТВИЕ ПРЕСТУПНОСТИ</w:t>
      </w:r>
      <w:r w:rsidRPr="005122CE">
        <w:rPr>
          <w:rFonts w:ascii="Times New Roman" w:hAnsi="Times New Roman" w:cs="Times New Roman"/>
          <w:sz w:val="28"/>
          <w:szCs w:val="28"/>
        </w:rPr>
        <w:t>»</w:t>
      </w:r>
    </w:p>
    <w:p w:rsidR="009A2B3E" w:rsidRDefault="009A2B3E" w:rsidP="009A2B3E">
      <w:pPr>
        <w:pStyle w:val="ConsPlusNormal"/>
        <w:jc w:val="center"/>
        <w:rPr>
          <w:rFonts w:ascii="Times New Roman" w:hAnsi="Times New Roman" w:cs="Times New Roman"/>
          <w:sz w:val="28"/>
          <w:szCs w:val="28"/>
        </w:rPr>
      </w:pPr>
    </w:p>
    <w:p w:rsidR="009A2B3E" w:rsidRDefault="009A2B3E" w:rsidP="005122CE">
      <w:pPr>
        <w:pStyle w:val="ConsPlusNormal"/>
        <w:numPr>
          <w:ilvl w:val="0"/>
          <w:numId w:val="2"/>
        </w:numPr>
        <w:ind w:left="0" w:firstLine="0"/>
        <w:jc w:val="center"/>
        <w:rPr>
          <w:rFonts w:ascii="Times New Roman" w:hAnsi="Times New Roman" w:cs="Times New Roman"/>
          <w:sz w:val="28"/>
          <w:szCs w:val="28"/>
        </w:rPr>
      </w:pPr>
      <w:r>
        <w:rPr>
          <w:rFonts w:ascii="Times New Roman" w:hAnsi="Times New Roman" w:cs="Times New Roman"/>
          <w:sz w:val="28"/>
          <w:szCs w:val="28"/>
        </w:rPr>
        <w:t>Стратегические приоритеты</w:t>
      </w:r>
    </w:p>
    <w:p w:rsidR="009A2B3E" w:rsidRDefault="009A2B3E" w:rsidP="005122C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r w:rsidR="000C0D2D">
        <w:rPr>
          <w:rFonts w:ascii="Times New Roman" w:hAnsi="Times New Roman" w:cs="Times New Roman"/>
          <w:sz w:val="28"/>
          <w:szCs w:val="28"/>
        </w:rPr>
        <w:t>Красноармейского</w:t>
      </w:r>
      <w:r w:rsidR="005F19F0">
        <w:rPr>
          <w:rFonts w:ascii="Times New Roman" w:hAnsi="Times New Roman" w:cs="Times New Roman"/>
          <w:sz w:val="28"/>
          <w:szCs w:val="28"/>
        </w:rPr>
        <w:t xml:space="preserve"> сельского посел</w:t>
      </w:r>
      <w:r w:rsidR="005F19F0">
        <w:rPr>
          <w:rFonts w:ascii="Times New Roman" w:hAnsi="Times New Roman" w:cs="Times New Roman"/>
          <w:sz w:val="28"/>
          <w:szCs w:val="28"/>
        </w:rPr>
        <w:t>е</w:t>
      </w:r>
      <w:r w:rsidR="005F19F0">
        <w:rPr>
          <w:rFonts w:ascii="Times New Roman" w:hAnsi="Times New Roman" w:cs="Times New Roman"/>
          <w:sz w:val="28"/>
          <w:szCs w:val="28"/>
        </w:rPr>
        <w:t>ния</w:t>
      </w:r>
      <w:r w:rsidR="005122CE">
        <w:rPr>
          <w:rFonts w:ascii="Times New Roman" w:hAnsi="Times New Roman" w:cs="Times New Roman"/>
          <w:sz w:val="28"/>
          <w:szCs w:val="28"/>
        </w:rPr>
        <w:t xml:space="preserve"> </w:t>
      </w:r>
      <w:r>
        <w:rPr>
          <w:rFonts w:ascii="Times New Roman" w:hAnsi="Times New Roman" w:cs="Times New Roman"/>
          <w:sz w:val="28"/>
          <w:szCs w:val="28"/>
        </w:rPr>
        <w:t>«</w:t>
      </w:r>
      <w:r w:rsidRPr="00803537">
        <w:rPr>
          <w:rFonts w:ascii="Times New Roman" w:hAnsi="Times New Roman" w:cs="Times New Roman"/>
          <w:sz w:val="28"/>
          <w:szCs w:val="28"/>
        </w:rPr>
        <w:t xml:space="preserve">Обеспечение общественного порядка и </w:t>
      </w:r>
      <w:r w:rsidR="00D36019">
        <w:rPr>
          <w:rFonts w:ascii="Times New Roman" w:hAnsi="Times New Roman" w:cs="Times New Roman"/>
          <w:sz w:val="28"/>
          <w:szCs w:val="28"/>
        </w:rPr>
        <w:t>противодействие преступности</w:t>
      </w:r>
      <w:r>
        <w:rPr>
          <w:rFonts w:ascii="Times New Roman" w:hAnsi="Times New Roman" w:cs="Times New Roman"/>
          <w:sz w:val="28"/>
          <w:szCs w:val="28"/>
        </w:rPr>
        <w:t>»</w:t>
      </w:r>
    </w:p>
    <w:p w:rsidR="009A2B3E" w:rsidRDefault="009A2B3E" w:rsidP="005122CE">
      <w:pPr>
        <w:pStyle w:val="ConsPlusNormal"/>
        <w:ind w:firstLine="567"/>
        <w:jc w:val="center"/>
        <w:rPr>
          <w:rFonts w:ascii="Times New Roman" w:hAnsi="Times New Roman" w:cs="Times New Roman"/>
          <w:sz w:val="28"/>
          <w:szCs w:val="28"/>
        </w:rPr>
      </w:pPr>
    </w:p>
    <w:p w:rsidR="009A2B3E" w:rsidRDefault="009A2B3E" w:rsidP="005122CE">
      <w:pPr>
        <w:pStyle w:val="ConsPlusNormal"/>
        <w:numPr>
          <w:ilvl w:val="0"/>
          <w:numId w:val="3"/>
        </w:numPr>
        <w:ind w:left="0" w:firstLine="567"/>
        <w:jc w:val="center"/>
        <w:rPr>
          <w:rFonts w:ascii="Times New Roman" w:hAnsi="Times New Roman" w:cs="Times New Roman"/>
          <w:sz w:val="28"/>
          <w:szCs w:val="28"/>
        </w:rPr>
      </w:pPr>
      <w:r>
        <w:rPr>
          <w:rFonts w:ascii="Times New Roman" w:hAnsi="Times New Roman" w:cs="Times New Roman"/>
          <w:sz w:val="28"/>
          <w:szCs w:val="28"/>
        </w:rPr>
        <w:t>Оценка текущего состояния сферы реализации</w:t>
      </w:r>
    </w:p>
    <w:p w:rsidR="009A2B3E" w:rsidRDefault="009A2B3E" w:rsidP="005122CE">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r w:rsidR="000C0D2D">
        <w:rPr>
          <w:rFonts w:ascii="Times New Roman" w:hAnsi="Times New Roman" w:cs="Times New Roman"/>
          <w:sz w:val="28"/>
          <w:szCs w:val="28"/>
        </w:rPr>
        <w:t>Красноармейского</w:t>
      </w:r>
      <w:r w:rsidR="005F19F0">
        <w:rPr>
          <w:rFonts w:ascii="Times New Roman" w:hAnsi="Times New Roman" w:cs="Times New Roman"/>
          <w:sz w:val="28"/>
          <w:szCs w:val="28"/>
        </w:rPr>
        <w:t xml:space="preserve"> сельского пос</w:t>
      </w:r>
      <w:r w:rsidR="005F19F0">
        <w:rPr>
          <w:rFonts w:ascii="Times New Roman" w:hAnsi="Times New Roman" w:cs="Times New Roman"/>
          <w:sz w:val="28"/>
          <w:szCs w:val="28"/>
        </w:rPr>
        <w:t>е</w:t>
      </w:r>
      <w:r w:rsidR="005F19F0">
        <w:rPr>
          <w:rFonts w:ascii="Times New Roman" w:hAnsi="Times New Roman" w:cs="Times New Roman"/>
          <w:sz w:val="28"/>
          <w:szCs w:val="28"/>
        </w:rPr>
        <w:t>ления</w:t>
      </w:r>
    </w:p>
    <w:p w:rsidR="009A2B3E" w:rsidRDefault="009A2B3E" w:rsidP="005122CE">
      <w:pPr>
        <w:pStyle w:val="ConsPlusNormal"/>
        <w:ind w:firstLine="567"/>
        <w:jc w:val="center"/>
        <w:rPr>
          <w:rFonts w:ascii="Times New Roman" w:hAnsi="Times New Roman" w:cs="Times New Roman"/>
          <w:sz w:val="28"/>
          <w:szCs w:val="28"/>
        </w:rPr>
      </w:pPr>
      <w:r w:rsidRPr="003B08B2">
        <w:rPr>
          <w:rFonts w:ascii="Times New Roman" w:hAnsi="Times New Roman" w:cs="Times New Roman"/>
          <w:sz w:val="28"/>
          <w:szCs w:val="28"/>
        </w:rPr>
        <w:t xml:space="preserve">«Обеспечение общественного порядка и </w:t>
      </w:r>
      <w:r w:rsidR="00D36019">
        <w:rPr>
          <w:rFonts w:ascii="Times New Roman" w:hAnsi="Times New Roman" w:cs="Times New Roman"/>
          <w:sz w:val="28"/>
          <w:szCs w:val="28"/>
        </w:rPr>
        <w:t>противодействие преступности</w:t>
      </w:r>
      <w:r w:rsidRPr="003B08B2">
        <w:rPr>
          <w:rFonts w:ascii="Times New Roman" w:hAnsi="Times New Roman" w:cs="Times New Roman"/>
          <w:sz w:val="28"/>
          <w:szCs w:val="28"/>
        </w:rPr>
        <w:t>»</w:t>
      </w:r>
    </w:p>
    <w:p w:rsidR="009A2B3E" w:rsidRDefault="009A2B3E" w:rsidP="005122CE">
      <w:pPr>
        <w:pStyle w:val="ConsPlusNormal"/>
        <w:ind w:firstLine="567"/>
        <w:jc w:val="both"/>
        <w:rPr>
          <w:rFonts w:ascii="Times New Roman" w:hAnsi="Times New Roman" w:cs="Times New Roman"/>
          <w:sz w:val="28"/>
          <w:szCs w:val="28"/>
        </w:rPr>
      </w:pPr>
    </w:p>
    <w:p w:rsidR="009A2B3E" w:rsidRPr="005C60A2" w:rsidRDefault="009A2B3E" w:rsidP="005122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0C0D2D">
        <w:rPr>
          <w:rFonts w:ascii="Times New Roman" w:hAnsi="Times New Roman" w:cs="Times New Roman"/>
          <w:sz w:val="28"/>
          <w:szCs w:val="28"/>
        </w:rPr>
        <w:t>Красноармейского</w:t>
      </w:r>
      <w:r w:rsidR="005F19F0">
        <w:rPr>
          <w:rFonts w:ascii="Times New Roman" w:hAnsi="Times New Roman" w:cs="Times New Roman"/>
          <w:sz w:val="28"/>
          <w:szCs w:val="28"/>
        </w:rPr>
        <w:t xml:space="preserve"> сельского посел</w:t>
      </w:r>
      <w:r w:rsidR="005F19F0">
        <w:rPr>
          <w:rFonts w:ascii="Times New Roman" w:hAnsi="Times New Roman" w:cs="Times New Roman"/>
          <w:sz w:val="28"/>
          <w:szCs w:val="28"/>
        </w:rPr>
        <w:t>е</w:t>
      </w:r>
      <w:r w:rsidR="005F19F0">
        <w:rPr>
          <w:rFonts w:ascii="Times New Roman" w:hAnsi="Times New Roman" w:cs="Times New Roman"/>
          <w:sz w:val="28"/>
          <w:szCs w:val="28"/>
        </w:rPr>
        <w:t>ния</w:t>
      </w:r>
      <w:r>
        <w:rPr>
          <w:rFonts w:ascii="Times New Roman" w:hAnsi="Times New Roman" w:cs="Times New Roman"/>
          <w:sz w:val="28"/>
          <w:szCs w:val="28"/>
        </w:rPr>
        <w:t xml:space="preserve"> «</w:t>
      </w:r>
      <w:r w:rsidRPr="00803537">
        <w:rPr>
          <w:rFonts w:ascii="Times New Roman" w:hAnsi="Times New Roman" w:cs="Times New Roman"/>
          <w:sz w:val="28"/>
          <w:szCs w:val="28"/>
        </w:rPr>
        <w:t xml:space="preserve">Обеспечение общественного порядка и </w:t>
      </w:r>
      <w:r w:rsidR="00D36019">
        <w:rPr>
          <w:rFonts w:ascii="Times New Roman" w:hAnsi="Times New Roman" w:cs="Times New Roman"/>
          <w:sz w:val="28"/>
          <w:szCs w:val="28"/>
        </w:rPr>
        <w:t>противодействие преступности</w:t>
      </w:r>
      <w:r>
        <w:rPr>
          <w:rFonts w:ascii="Times New Roman" w:hAnsi="Times New Roman" w:cs="Times New Roman"/>
          <w:sz w:val="28"/>
          <w:szCs w:val="28"/>
        </w:rPr>
        <w:t>» (далее – муниципальная программа) определяет цели, задачи, основные н</w:t>
      </w:r>
      <w:r>
        <w:rPr>
          <w:rFonts w:ascii="Times New Roman" w:hAnsi="Times New Roman" w:cs="Times New Roman"/>
          <w:sz w:val="28"/>
          <w:szCs w:val="28"/>
        </w:rPr>
        <w:t>а</w:t>
      </w:r>
      <w:r>
        <w:rPr>
          <w:rFonts w:ascii="Times New Roman" w:hAnsi="Times New Roman" w:cs="Times New Roman"/>
          <w:sz w:val="28"/>
          <w:szCs w:val="28"/>
        </w:rPr>
        <w:t>правления развития в сфере</w:t>
      </w:r>
      <w:r w:rsidR="0006296F">
        <w:rPr>
          <w:rFonts w:ascii="Times New Roman" w:hAnsi="Times New Roman" w:cs="Times New Roman"/>
          <w:sz w:val="28"/>
          <w:szCs w:val="28"/>
        </w:rPr>
        <w:t xml:space="preserve"> </w:t>
      </w:r>
      <w:r w:rsidR="00D36019">
        <w:rPr>
          <w:rFonts w:ascii="Times New Roman" w:hAnsi="Times New Roman" w:cs="Times New Roman"/>
          <w:sz w:val="28"/>
          <w:szCs w:val="28"/>
        </w:rPr>
        <w:t>противодействия преступности</w:t>
      </w:r>
      <w:r>
        <w:rPr>
          <w:rFonts w:ascii="Times New Roman" w:hAnsi="Times New Roman" w:cs="Times New Roman"/>
          <w:sz w:val="28"/>
          <w:szCs w:val="28"/>
        </w:rPr>
        <w:t xml:space="preserve"> в </w:t>
      </w:r>
      <w:r w:rsidR="0006296F">
        <w:rPr>
          <w:rFonts w:ascii="Times New Roman" w:hAnsi="Times New Roman" w:cs="Times New Roman"/>
          <w:sz w:val="28"/>
          <w:szCs w:val="28"/>
        </w:rPr>
        <w:t xml:space="preserve"> </w:t>
      </w:r>
      <w:r w:rsidR="000C0D2D">
        <w:rPr>
          <w:rFonts w:ascii="Times New Roman" w:hAnsi="Times New Roman" w:cs="Times New Roman"/>
          <w:sz w:val="28"/>
          <w:szCs w:val="28"/>
        </w:rPr>
        <w:t xml:space="preserve">Красноармейском </w:t>
      </w:r>
      <w:r w:rsidR="0006296F">
        <w:rPr>
          <w:rFonts w:ascii="Times New Roman" w:hAnsi="Times New Roman" w:cs="Times New Roman"/>
          <w:sz w:val="28"/>
          <w:szCs w:val="28"/>
        </w:rPr>
        <w:t>сельском поселении</w:t>
      </w:r>
      <w:r>
        <w:rPr>
          <w:rFonts w:ascii="Times New Roman" w:hAnsi="Times New Roman" w:cs="Times New Roman"/>
          <w:sz w:val="28"/>
          <w:szCs w:val="28"/>
        </w:rPr>
        <w:t>,</w:t>
      </w:r>
      <w:r w:rsidR="00D36019">
        <w:rPr>
          <w:rFonts w:ascii="Times New Roman" w:hAnsi="Times New Roman" w:cs="Times New Roman"/>
          <w:sz w:val="28"/>
          <w:szCs w:val="28"/>
        </w:rPr>
        <w:t xml:space="preserve"> </w:t>
      </w:r>
      <w:r w:rsidRPr="005C60A2">
        <w:rPr>
          <w:rFonts w:ascii="Times New Roman" w:hAnsi="Times New Roman" w:cs="Times New Roman"/>
          <w:sz w:val="28"/>
          <w:szCs w:val="28"/>
        </w:rPr>
        <w:t>финансовое обеспечение, механизмы реализации мероприятий и показателей их результативн</w:t>
      </w:r>
      <w:r w:rsidRPr="005C60A2">
        <w:rPr>
          <w:rFonts w:ascii="Times New Roman" w:hAnsi="Times New Roman" w:cs="Times New Roman"/>
          <w:sz w:val="28"/>
          <w:szCs w:val="28"/>
        </w:rPr>
        <w:t>о</w:t>
      </w:r>
      <w:r w:rsidRPr="005C60A2">
        <w:rPr>
          <w:rFonts w:ascii="Times New Roman" w:hAnsi="Times New Roman" w:cs="Times New Roman"/>
          <w:sz w:val="28"/>
          <w:szCs w:val="28"/>
        </w:rPr>
        <w:t>сти.</w:t>
      </w:r>
    </w:p>
    <w:p w:rsidR="007574EB" w:rsidRPr="00FA0B8E" w:rsidRDefault="007574EB" w:rsidP="007574EB">
      <w:pPr>
        <w:ind w:firstLine="709"/>
        <w:jc w:val="both"/>
        <w:rPr>
          <w:sz w:val="28"/>
          <w:szCs w:val="28"/>
        </w:rPr>
      </w:pPr>
      <w:r w:rsidRPr="00FA0B8E">
        <w:rPr>
          <w:sz w:val="28"/>
          <w:szCs w:val="28"/>
        </w:rPr>
        <w:lastRenderedPageBreak/>
        <w:t xml:space="preserve">Реализация муниципальной программы в 2023 году позволила достигнуть запланированную цель программы: повысить обеспечение безопасности населения поселения, противодействию терроризму и экстремизму, борьбе с преступностью. </w:t>
      </w:r>
    </w:p>
    <w:p w:rsidR="007574EB" w:rsidRPr="00FA0B8E" w:rsidRDefault="007574EB" w:rsidP="007574EB">
      <w:pPr>
        <w:ind w:firstLine="709"/>
        <w:jc w:val="both"/>
        <w:rPr>
          <w:sz w:val="28"/>
          <w:szCs w:val="28"/>
        </w:rPr>
      </w:pPr>
      <w:r w:rsidRPr="00FA0B8E">
        <w:rPr>
          <w:sz w:val="28"/>
          <w:szCs w:val="28"/>
        </w:rPr>
        <w:t xml:space="preserve">Для воспитания гражданской ответственности и толерантности, противодействия любым проявлениям экстремизма и терроризма проведены следующие мероприятия: </w:t>
      </w:r>
    </w:p>
    <w:p w:rsidR="007574EB" w:rsidRPr="00FA0B8E" w:rsidRDefault="007574EB" w:rsidP="007574EB">
      <w:pPr>
        <w:ind w:firstLine="709"/>
        <w:jc w:val="both"/>
        <w:rPr>
          <w:sz w:val="28"/>
          <w:szCs w:val="28"/>
        </w:rPr>
      </w:pPr>
      <w:r w:rsidRPr="00FA0B8E">
        <w:rPr>
          <w:sz w:val="28"/>
          <w:szCs w:val="28"/>
        </w:rPr>
        <w:t>Информирование населения способам защиты и действиям при возникновении антитеррористической угрозы с помощью изготовления и распространения информационных листовок и памяток.</w:t>
      </w:r>
    </w:p>
    <w:p w:rsidR="007574EB" w:rsidRPr="00FA0B8E" w:rsidRDefault="007574EB" w:rsidP="007574EB">
      <w:pPr>
        <w:pStyle w:val="a3"/>
        <w:spacing w:line="276" w:lineRule="auto"/>
        <w:ind w:firstLine="567"/>
        <w:jc w:val="both"/>
        <w:rPr>
          <w:szCs w:val="28"/>
        </w:rPr>
      </w:pPr>
      <w:r w:rsidRPr="00FA0B8E">
        <w:rPr>
          <w:szCs w:val="28"/>
        </w:rPr>
        <w:t xml:space="preserve">Проводились познавательные беседы, познавательные программы и мероприятия, направленные на воспитание толерантности и профилактике экстремизма, формированию здорового образа жизни, профилактике противоправного поведения. </w:t>
      </w:r>
    </w:p>
    <w:p w:rsidR="007574EB" w:rsidRPr="00FA0B8E" w:rsidRDefault="007574EB" w:rsidP="007574EB">
      <w:pPr>
        <w:ind w:firstLine="709"/>
        <w:jc w:val="both"/>
        <w:rPr>
          <w:sz w:val="28"/>
          <w:szCs w:val="28"/>
        </w:rPr>
      </w:pPr>
      <w:r w:rsidRPr="00FA0B8E">
        <w:rPr>
          <w:sz w:val="28"/>
          <w:szCs w:val="28"/>
        </w:rPr>
        <w:t>В течение всего периода проводилось информирование населения поселения по вопросам противодействия терроризму, предупреждению террористических актов, поведения в чрезвычайных ситуациях через сотрудников администрации. Мероприятия способствовали предупреждению террористической и экстремистской деятельности и повышению бдительности нас.</w:t>
      </w:r>
    </w:p>
    <w:p w:rsidR="009A2B3E" w:rsidRDefault="007574EB" w:rsidP="007574EB">
      <w:pPr>
        <w:pStyle w:val="ConsPlusNormal"/>
        <w:ind w:firstLine="1080"/>
        <w:jc w:val="both"/>
        <w:rPr>
          <w:rFonts w:ascii="Times New Roman" w:hAnsi="Times New Roman" w:cs="Times New Roman"/>
          <w:sz w:val="28"/>
          <w:szCs w:val="28"/>
        </w:rPr>
      </w:pPr>
      <w:r w:rsidRPr="007574EB">
        <w:rPr>
          <w:rFonts w:ascii="Times New Roman" w:hAnsi="Times New Roman" w:cs="Times New Roman"/>
          <w:sz w:val="28"/>
          <w:szCs w:val="28"/>
        </w:rPr>
        <w:t>В рамках комплекса процессных мероприятий «Комплексные меры противодействия злоупотреблению наркотиками и их незаконному обороту» выявленные дикорастущие, наркосодержащие растения в присутствии участкового уполномоченного полиции были уничтожены путем вырубки и впоследствии сожжены.</w:t>
      </w:r>
    </w:p>
    <w:p w:rsidR="007574EB" w:rsidRPr="00935FB1" w:rsidRDefault="007574EB" w:rsidP="007574EB">
      <w:pPr>
        <w:ind w:firstLine="709"/>
        <w:jc w:val="both"/>
        <w:rPr>
          <w:sz w:val="28"/>
          <w:szCs w:val="28"/>
        </w:rPr>
      </w:pPr>
      <w:r w:rsidRPr="00935FB1">
        <w:rPr>
          <w:sz w:val="28"/>
          <w:szCs w:val="28"/>
        </w:rPr>
        <w:t>В 2023 году проведено:</w:t>
      </w:r>
    </w:p>
    <w:p w:rsidR="007574EB" w:rsidRPr="00FA0B8E" w:rsidRDefault="00935FB1" w:rsidP="007574EB">
      <w:pPr>
        <w:ind w:firstLine="709"/>
        <w:jc w:val="both"/>
        <w:rPr>
          <w:sz w:val="28"/>
          <w:szCs w:val="28"/>
        </w:rPr>
      </w:pPr>
      <w:r>
        <w:rPr>
          <w:sz w:val="28"/>
          <w:szCs w:val="28"/>
        </w:rPr>
        <w:t>7</w:t>
      </w:r>
      <w:r w:rsidR="007574EB" w:rsidRPr="00935FB1">
        <w:rPr>
          <w:sz w:val="28"/>
          <w:szCs w:val="28"/>
        </w:rPr>
        <w:t xml:space="preserve"> мероприятий, направленных на укрепление единства российской нации и гармонизацию межэтнических отношений в </w:t>
      </w:r>
      <w:r w:rsidRPr="00935FB1">
        <w:rPr>
          <w:sz w:val="28"/>
          <w:szCs w:val="28"/>
        </w:rPr>
        <w:t>Красноармейском</w:t>
      </w:r>
      <w:r w:rsidR="007574EB" w:rsidRPr="00935FB1">
        <w:rPr>
          <w:sz w:val="28"/>
          <w:szCs w:val="28"/>
        </w:rPr>
        <w:t xml:space="preserve"> сельском поселении, с количеством участников </w:t>
      </w:r>
      <w:r w:rsidRPr="00935FB1">
        <w:rPr>
          <w:sz w:val="28"/>
          <w:szCs w:val="28"/>
        </w:rPr>
        <w:t>3</w:t>
      </w:r>
      <w:r w:rsidR="007574EB" w:rsidRPr="00935FB1">
        <w:rPr>
          <w:sz w:val="28"/>
          <w:szCs w:val="28"/>
        </w:rPr>
        <w:t>56 человек;</w:t>
      </w:r>
    </w:p>
    <w:p w:rsidR="007574EB" w:rsidRPr="00FA0B8E" w:rsidRDefault="007574EB" w:rsidP="007574EB">
      <w:pPr>
        <w:ind w:firstLine="709"/>
        <w:jc w:val="both"/>
        <w:outlineLvl w:val="0"/>
        <w:rPr>
          <w:sz w:val="28"/>
          <w:szCs w:val="28"/>
        </w:rPr>
      </w:pPr>
      <w:r w:rsidRPr="00FA0B8E">
        <w:rPr>
          <w:sz w:val="28"/>
          <w:szCs w:val="28"/>
        </w:rPr>
        <w:t xml:space="preserve">В средствах массовой информации и телекоммуникационной сети «Интернет» </w:t>
      </w:r>
      <w:r w:rsidR="00935FB1">
        <w:rPr>
          <w:sz w:val="28"/>
          <w:szCs w:val="28"/>
        </w:rPr>
        <w:t>Красноармейского</w:t>
      </w:r>
      <w:r w:rsidRPr="00FA0B8E">
        <w:rPr>
          <w:sz w:val="28"/>
          <w:szCs w:val="28"/>
        </w:rPr>
        <w:t xml:space="preserve"> сельского поселения регулярно размещаются материалы, направленные на этнокультурное развитие населения </w:t>
      </w:r>
      <w:r w:rsidR="00935FB1">
        <w:rPr>
          <w:sz w:val="28"/>
          <w:szCs w:val="28"/>
        </w:rPr>
        <w:t>Красноармейского</w:t>
      </w:r>
      <w:r w:rsidRPr="00FA0B8E">
        <w:rPr>
          <w:sz w:val="28"/>
          <w:szCs w:val="28"/>
        </w:rPr>
        <w:t xml:space="preserve"> сельского поселения.</w:t>
      </w:r>
    </w:p>
    <w:p w:rsidR="007574EB" w:rsidRPr="007574EB" w:rsidRDefault="007574EB" w:rsidP="007574EB">
      <w:pPr>
        <w:pStyle w:val="ConsPlusNormal"/>
        <w:ind w:firstLine="1080"/>
        <w:jc w:val="both"/>
        <w:rPr>
          <w:rFonts w:ascii="Times New Roman" w:hAnsi="Times New Roman" w:cs="Times New Roman"/>
          <w:sz w:val="28"/>
          <w:szCs w:val="28"/>
        </w:rPr>
      </w:pPr>
    </w:p>
    <w:p w:rsidR="009A2B3E" w:rsidRDefault="009A2B3E" w:rsidP="0017788B">
      <w:pPr>
        <w:pStyle w:val="ConsPlusNormal"/>
        <w:numPr>
          <w:ilvl w:val="0"/>
          <w:numId w:val="3"/>
        </w:numPr>
        <w:ind w:left="0" w:firstLine="0"/>
        <w:jc w:val="center"/>
        <w:rPr>
          <w:rFonts w:ascii="Times New Roman" w:hAnsi="Times New Roman" w:cs="Times New Roman"/>
          <w:sz w:val="28"/>
          <w:szCs w:val="28"/>
        </w:rPr>
      </w:pPr>
      <w:r>
        <w:rPr>
          <w:rFonts w:ascii="Times New Roman" w:hAnsi="Times New Roman" w:cs="Times New Roman"/>
          <w:sz w:val="28"/>
          <w:szCs w:val="28"/>
        </w:rPr>
        <w:t xml:space="preserve">Описание приоритетов и целей муниципальной политики </w:t>
      </w:r>
      <w:r w:rsidR="000C0D2D">
        <w:rPr>
          <w:rFonts w:ascii="Times New Roman" w:hAnsi="Times New Roman" w:cs="Times New Roman"/>
          <w:sz w:val="28"/>
          <w:szCs w:val="28"/>
        </w:rPr>
        <w:t>Красноармейского</w:t>
      </w:r>
      <w:r w:rsidR="005F19F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сфере реализации муниципальной пр</w:t>
      </w:r>
      <w:r>
        <w:rPr>
          <w:rFonts w:ascii="Times New Roman" w:hAnsi="Times New Roman" w:cs="Times New Roman"/>
          <w:sz w:val="28"/>
          <w:szCs w:val="28"/>
        </w:rPr>
        <w:t>о</w:t>
      </w:r>
      <w:r>
        <w:rPr>
          <w:rFonts w:ascii="Times New Roman" w:hAnsi="Times New Roman" w:cs="Times New Roman"/>
          <w:sz w:val="28"/>
          <w:szCs w:val="28"/>
        </w:rPr>
        <w:t>граммы</w:t>
      </w:r>
    </w:p>
    <w:p w:rsidR="009A2B3E" w:rsidRDefault="009A2B3E" w:rsidP="009A2B3E">
      <w:pPr>
        <w:pStyle w:val="ConsPlusNormal"/>
        <w:jc w:val="center"/>
        <w:rPr>
          <w:rFonts w:ascii="Times New Roman" w:hAnsi="Times New Roman" w:cs="Times New Roman"/>
          <w:sz w:val="28"/>
          <w:szCs w:val="28"/>
        </w:rPr>
      </w:pPr>
    </w:p>
    <w:p w:rsidR="0091239C" w:rsidRPr="00335ECA" w:rsidRDefault="0091239C" w:rsidP="0091239C">
      <w:pPr>
        <w:ind w:firstLine="567"/>
        <w:jc w:val="both"/>
        <w:rPr>
          <w:kern w:val="2"/>
          <w:sz w:val="28"/>
          <w:szCs w:val="28"/>
        </w:rPr>
      </w:pPr>
      <w:r w:rsidRPr="00335ECA">
        <w:rPr>
          <w:kern w:val="2"/>
          <w:sz w:val="28"/>
          <w:szCs w:val="28"/>
        </w:rPr>
        <w:t>Основными приоритетами муниципальной политики в сфере  обеспеч</w:t>
      </w:r>
      <w:r w:rsidRPr="00335ECA">
        <w:rPr>
          <w:kern w:val="2"/>
          <w:sz w:val="28"/>
          <w:szCs w:val="28"/>
        </w:rPr>
        <w:t>е</w:t>
      </w:r>
      <w:r w:rsidRPr="00335ECA">
        <w:rPr>
          <w:kern w:val="2"/>
          <w:sz w:val="28"/>
          <w:szCs w:val="28"/>
        </w:rPr>
        <w:t xml:space="preserve">ния общественного порядка и профилактики правонарушений </w:t>
      </w:r>
      <w:r w:rsidRPr="00335ECA">
        <w:rPr>
          <w:kern w:val="2"/>
          <w:sz w:val="28"/>
          <w:szCs w:val="28"/>
        </w:rPr>
        <w:br/>
        <w:t xml:space="preserve">на территории </w:t>
      </w:r>
      <w:r w:rsidR="000C0D2D">
        <w:rPr>
          <w:sz w:val="28"/>
          <w:szCs w:val="28"/>
        </w:rPr>
        <w:t>Красноармейского</w:t>
      </w:r>
      <w:r>
        <w:rPr>
          <w:kern w:val="2"/>
          <w:sz w:val="28"/>
          <w:szCs w:val="28"/>
        </w:rPr>
        <w:t xml:space="preserve"> сельского поселения</w:t>
      </w:r>
      <w:r w:rsidRPr="00335ECA">
        <w:rPr>
          <w:kern w:val="2"/>
          <w:sz w:val="28"/>
          <w:szCs w:val="28"/>
        </w:rPr>
        <w:t xml:space="preserve"> являются:</w:t>
      </w:r>
    </w:p>
    <w:p w:rsidR="0091239C" w:rsidRPr="00335ECA" w:rsidRDefault="0091239C" w:rsidP="0091239C">
      <w:pPr>
        <w:autoSpaceDE w:val="0"/>
        <w:autoSpaceDN w:val="0"/>
        <w:adjustRightInd w:val="0"/>
        <w:ind w:firstLine="567"/>
        <w:jc w:val="both"/>
        <w:rPr>
          <w:kern w:val="2"/>
          <w:sz w:val="28"/>
          <w:szCs w:val="28"/>
        </w:rPr>
      </w:pPr>
      <w:r w:rsidRPr="00335ECA">
        <w:rPr>
          <w:kern w:val="2"/>
          <w:sz w:val="28"/>
          <w:szCs w:val="28"/>
        </w:rPr>
        <w:t>создание условий для благоприятной и максимально безопасной для н</w:t>
      </w:r>
      <w:r w:rsidRPr="00335ECA">
        <w:rPr>
          <w:kern w:val="2"/>
          <w:sz w:val="28"/>
          <w:szCs w:val="28"/>
        </w:rPr>
        <w:t>а</w:t>
      </w:r>
      <w:r w:rsidRPr="00335ECA">
        <w:rPr>
          <w:kern w:val="2"/>
          <w:sz w:val="28"/>
          <w:szCs w:val="28"/>
        </w:rPr>
        <w:t>селения обстановки;</w:t>
      </w:r>
    </w:p>
    <w:p w:rsidR="0091239C" w:rsidRPr="00335ECA" w:rsidRDefault="0091239C" w:rsidP="0091239C">
      <w:pPr>
        <w:autoSpaceDE w:val="0"/>
        <w:autoSpaceDN w:val="0"/>
        <w:adjustRightInd w:val="0"/>
        <w:ind w:firstLine="567"/>
        <w:jc w:val="both"/>
        <w:rPr>
          <w:kern w:val="2"/>
          <w:sz w:val="28"/>
          <w:szCs w:val="28"/>
        </w:rPr>
      </w:pPr>
      <w:r w:rsidRPr="00335ECA">
        <w:rPr>
          <w:kern w:val="2"/>
          <w:sz w:val="28"/>
          <w:szCs w:val="28"/>
        </w:rPr>
        <w:t>повышение эффективности работы по профилактике правонарушений среди граждан;</w:t>
      </w:r>
    </w:p>
    <w:p w:rsidR="0091239C" w:rsidRPr="00335ECA" w:rsidRDefault="0091239C" w:rsidP="0091239C">
      <w:pPr>
        <w:ind w:firstLine="567"/>
        <w:jc w:val="both"/>
        <w:rPr>
          <w:sz w:val="28"/>
          <w:szCs w:val="28"/>
        </w:rPr>
      </w:pPr>
      <w:r w:rsidRPr="00335ECA">
        <w:rPr>
          <w:sz w:val="28"/>
          <w:szCs w:val="28"/>
        </w:rPr>
        <w:lastRenderedPageBreak/>
        <w:t>повышение эффективности противодействия коррупции в муниципал</w:t>
      </w:r>
      <w:r w:rsidRPr="00335ECA">
        <w:rPr>
          <w:sz w:val="28"/>
          <w:szCs w:val="28"/>
        </w:rPr>
        <w:t>ь</w:t>
      </w:r>
      <w:r w:rsidRPr="00335ECA">
        <w:rPr>
          <w:sz w:val="28"/>
          <w:szCs w:val="28"/>
        </w:rPr>
        <w:t>ных органах, активизация деятельности комиссии по координации р</w:t>
      </w:r>
      <w:r w:rsidRPr="00335ECA">
        <w:rPr>
          <w:sz w:val="28"/>
          <w:szCs w:val="28"/>
        </w:rPr>
        <w:t>а</w:t>
      </w:r>
      <w:r w:rsidRPr="00335ECA">
        <w:rPr>
          <w:sz w:val="28"/>
          <w:szCs w:val="28"/>
        </w:rPr>
        <w:t xml:space="preserve">боты по противодействию коррупции; </w:t>
      </w:r>
    </w:p>
    <w:p w:rsidR="0091239C" w:rsidRPr="00335ECA" w:rsidRDefault="0091239C" w:rsidP="0091239C">
      <w:pPr>
        <w:ind w:firstLine="567"/>
        <w:jc w:val="both"/>
        <w:rPr>
          <w:sz w:val="28"/>
          <w:szCs w:val="28"/>
        </w:rPr>
      </w:pPr>
      <w:r w:rsidRPr="00335ECA">
        <w:rPr>
          <w:sz w:val="28"/>
          <w:szCs w:val="28"/>
        </w:rPr>
        <w:t>повышение эффективности противодействия коррупции при осуществлении закупок товаров, работ, услуг для обеспечения муниципал</w:t>
      </w:r>
      <w:r w:rsidRPr="00335ECA">
        <w:rPr>
          <w:sz w:val="28"/>
          <w:szCs w:val="28"/>
        </w:rPr>
        <w:t>ь</w:t>
      </w:r>
      <w:r w:rsidRPr="00335ECA">
        <w:rPr>
          <w:sz w:val="28"/>
          <w:szCs w:val="28"/>
        </w:rPr>
        <w:t>ных нужд;</w:t>
      </w:r>
    </w:p>
    <w:p w:rsidR="0091239C" w:rsidRPr="00335ECA" w:rsidRDefault="0091239C" w:rsidP="0091239C">
      <w:pPr>
        <w:ind w:firstLine="567"/>
        <w:jc w:val="both"/>
        <w:rPr>
          <w:sz w:val="28"/>
          <w:szCs w:val="28"/>
        </w:rPr>
      </w:pPr>
      <w:r w:rsidRPr="00335ECA">
        <w:rPr>
          <w:sz w:val="28"/>
          <w:szCs w:val="28"/>
        </w:rPr>
        <w:t>усиление влияния этических и нравственных норм на соблюдение запр</w:t>
      </w:r>
      <w:r w:rsidRPr="00335ECA">
        <w:rPr>
          <w:sz w:val="28"/>
          <w:szCs w:val="28"/>
        </w:rPr>
        <w:t>е</w:t>
      </w:r>
      <w:r w:rsidRPr="00335ECA">
        <w:rPr>
          <w:sz w:val="28"/>
          <w:szCs w:val="28"/>
        </w:rPr>
        <w:t>тов, ограничений  и требований, установленных в целях противодействия ко</w:t>
      </w:r>
      <w:r w:rsidRPr="00335ECA">
        <w:rPr>
          <w:sz w:val="28"/>
          <w:szCs w:val="28"/>
        </w:rPr>
        <w:t>р</w:t>
      </w:r>
      <w:r w:rsidRPr="00335ECA">
        <w:rPr>
          <w:sz w:val="28"/>
          <w:szCs w:val="28"/>
        </w:rPr>
        <w:t>рупции;</w:t>
      </w:r>
    </w:p>
    <w:p w:rsidR="0091239C" w:rsidRPr="00335ECA" w:rsidRDefault="0091239C" w:rsidP="0091239C">
      <w:pPr>
        <w:autoSpaceDE w:val="0"/>
        <w:autoSpaceDN w:val="0"/>
        <w:adjustRightInd w:val="0"/>
        <w:ind w:firstLine="567"/>
        <w:jc w:val="both"/>
        <w:rPr>
          <w:sz w:val="28"/>
          <w:szCs w:val="28"/>
        </w:rPr>
      </w:pPr>
      <w:r w:rsidRPr="00335ECA">
        <w:rPr>
          <w:sz w:val="28"/>
          <w:szCs w:val="28"/>
        </w:rPr>
        <w:t>создание механизмов предупреждения и нейтрализации социальных и межнациональных конфликтов;</w:t>
      </w:r>
    </w:p>
    <w:p w:rsidR="0091239C" w:rsidRPr="00335ECA" w:rsidRDefault="0091239C" w:rsidP="0091239C">
      <w:pPr>
        <w:autoSpaceDE w:val="0"/>
        <w:autoSpaceDN w:val="0"/>
        <w:adjustRightInd w:val="0"/>
        <w:ind w:firstLine="567"/>
        <w:jc w:val="both"/>
        <w:rPr>
          <w:sz w:val="28"/>
          <w:szCs w:val="28"/>
        </w:rPr>
      </w:pPr>
      <w:r w:rsidRPr="00335ECA">
        <w:rPr>
          <w:sz w:val="28"/>
          <w:szCs w:val="28"/>
        </w:rPr>
        <w:t>укрепление режима безопасного функционирования и повышение уро</w:t>
      </w:r>
      <w:r w:rsidRPr="00335ECA">
        <w:rPr>
          <w:sz w:val="28"/>
          <w:szCs w:val="28"/>
        </w:rPr>
        <w:t>в</w:t>
      </w:r>
      <w:r w:rsidRPr="00335ECA">
        <w:rPr>
          <w:sz w:val="28"/>
          <w:szCs w:val="28"/>
        </w:rPr>
        <w:t>ня антитеррористической защищенности организаций и объектов с большим скоплением людей;</w:t>
      </w:r>
    </w:p>
    <w:p w:rsidR="0091239C" w:rsidRPr="00335ECA" w:rsidRDefault="0091239C" w:rsidP="0091239C">
      <w:pPr>
        <w:autoSpaceDE w:val="0"/>
        <w:autoSpaceDN w:val="0"/>
        <w:adjustRightInd w:val="0"/>
        <w:ind w:firstLine="567"/>
        <w:jc w:val="both"/>
        <w:rPr>
          <w:sz w:val="28"/>
          <w:szCs w:val="28"/>
        </w:rPr>
      </w:pPr>
      <w:r w:rsidRPr="00335ECA">
        <w:rPr>
          <w:sz w:val="28"/>
          <w:szCs w:val="28"/>
        </w:rPr>
        <w:t>совершенствование системы выявления и анализа угроз в информацио</w:t>
      </w:r>
      <w:r w:rsidRPr="00335ECA">
        <w:rPr>
          <w:sz w:val="28"/>
          <w:szCs w:val="28"/>
        </w:rPr>
        <w:t>н</w:t>
      </w:r>
      <w:r w:rsidRPr="00335ECA">
        <w:rPr>
          <w:sz w:val="28"/>
          <w:szCs w:val="28"/>
        </w:rPr>
        <w:t>ной сфере, повышение защищенности граждан и общества от деструкти</w:t>
      </w:r>
      <w:r w:rsidRPr="00335ECA">
        <w:rPr>
          <w:sz w:val="28"/>
          <w:szCs w:val="28"/>
        </w:rPr>
        <w:t>в</w:t>
      </w:r>
      <w:r w:rsidRPr="00335ECA">
        <w:rPr>
          <w:sz w:val="28"/>
          <w:szCs w:val="28"/>
        </w:rPr>
        <w:t>ного информационного воздействия со стороны экстремистских и террористич</w:t>
      </w:r>
      <w:r w:rsidRPr="00335ECA">
        <w:rPr>
          <w:sz w:val="28"/>
          <w:szCs w:val="28"/>
        </w:rPr>
        <w:t>е</w:t>
      </w:r>
      <w:r w:rsidRPr="00335ECA">
        <w:rPr>
          <w:sz w:val="28"/>
          <w:szCs w:val="28"/>
        </w:rPr>
        <w:t>ских организаций;</w:t>
      </w:r>
    </w:p>
    <w:p w:rsidR="0091239C" w:rsidRPr="00335ECA" w:rsidRDefault="0091239C" w:rsidP="0091239C">
      <w:pPr>
        <w:autoSpaceDE w:val="0"/>
        <w:autoSpaceDN w:val="0"/>
        <w:adjustRightInd w:val="0"/>
        <w:ind w:firstLine="567"/>
        <w:jc w:val="both"/>
        <w:rPr>
          <w:kern w:val="2"/>
          <w:sz w:val="28"/>
          <w:szCs w:val="28"/>
        </w:rPr>
      </w:pPr>
      <w:r w:rsidRPr="00335ECA">
        <w:rPr>
          <w:kern w:val="2"/>
          <w:sz w:val="28"/>
          <w:szCs w:val="28"/>
        </w:rPr>
        <w:t>снижение уровня болезненности населения синдромом зависимости от наркотиков, сокращение спроса на наркотики и ограничение их досту</w:t>
      </w:r>
      <w:r w:rsidRPr="00335ECA">
        <w:rPr>
          <w:kern w:val="2"/>
          <w:sz w:val="28"/>
          <w:szCs w:val="28"/>
        </w:rPr>
        <w:t>п</w:t>
      </w:r>
      <w:r w:rsidRPr="00335ECA">
        <w:rPr>
          <w:kern w:val="2"/>
          <w:sz w:val="28"/>
          <w:szCs w:val="28"/>
        </w:rPr>
        <w:t xml:space="preserve">ности; </w:t>
      </w:r>
    </w:p>
    <w:p w:rsidR="009A2B3E" w:rsidRPr="0091239C" w:rsidRDefault="0091239C" w:rsidP="0091239C">
      <w:pPr>
        <w:pStyle w:val="ConsPlusNormal"/>
        <w:ind w:firstLine="567"/>
        <w:jc w:val="both"/>
        <w:rPr>
          <w:rFonts w:ascii="Times New Roman" w:hAnsi="Times New Roman" w:cs="Times New Roman"/>
          <w:sz w:val="28"/>
          <w:szCs w:val="28"/>
        </w:rPr>
      </w:pPr>
      <w:r w:rsidRPr="0091239C">
        <w:rPr>
          <w:rFonts w:ascii="Times New Roman" w:hAnsi="Times New Roman" w:cs="Times New Roman"/>
          <w:bCs/>
          <w:color w:val="000000"/>
          <w:sz w:val="28"/>
          <w:szCs w:val="28"/>
        </w:rPr>
        <w:t>развитие системы раннего выявления незаконных потребителей нарк</w:t>
      </w:r>
      <w:r w:rsidRPr="0091239C">
        <w:rPr>
          <w:rFonts w:ascii="Times New Roman" w:hAnsi="Times New Roman" w:cs="Times New Roman"/>
          <w:bCs/>
          <w:color w:val="000000"/>
          <w:sz w:val="28"/>
          <w:szCs w:val="28"/>
        </w:rPr>
        <w:t>о</w:t>
      </w:r>
      <w:r w:rsidRPr="0091239C">
        <w:rPr>
          <w:rFonts w:ascii="Times New Roman" w:hAnsi="Times New Roman" w:cs="Times New Roman"/>
          <w:bCs/>
          <w:color w:val="000000"/>
          <w:sz w:val="28"/>
          <w:szCs w:val="28"/>
        </w:rPr>
        <w:t>тиков, в частности, посредством ежегодной диспансеризации.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Приоритетные направления также определены в:</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Федеральном законе от 25.12.2008 № 273-ФЗ «О противодействии корру</w:t>
      </w:r>
      <w:r>
        <w:rPr>
          <w:rFonts w:ascii="Times New Roman" w:hAnsi="Times New Roman" w:cs="Times New Roman"/>
          <w:sz w:val="28"/>
          <w:szCs w:val="28"/>
        </w:rPr>
        <w:t>п</w:t>
      </w:r>
      <w:r>
        <w:rPr>
          <w:rFonts w:ascii="Times New Roman" w:hAnsi="Times New Roman" w:cs="Times New Roman"/>
          <w:sz w:val="28"/>
          <w:szCs w:val="28"/>
        </w:rPr>
        <w:t>ции»;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Федеральном законе от 23.06.2016 № 182-ФЗ «Об основах системы проф</w:t>
      </w:r>
      <w:r>
        <w:rPr>
          <w:rFonts w:ascii="Times New Roman" w:hAnsi="Times New Roman" w:cs="Times New Roman"/>
          <w:sz w:val="28"/>
          <w:szCs w:val="28"/>
        </w:rPr>
        <w:t>и</w:t>
      </w:r>
      <w:r>
        <w:rPr>
          <w:rFonts w:ascii="Times New Roman" w:hAnsi="Times New Roman" w:cs="Times New Roman"/>
          <w:sz w:val="28"/>
          <w:szCs w:val="28"/>
        </w:rPr>
        <w:t>лактики правонарушений в Российской Федерации»;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постановлении Правительства Российской Федерации от 20.06.2011 №485 «Об утверждении положения о государственной системе мониторинга наркос</w:t>
      </w:r>
      <w:r>
        <w:rPr>
          <w:rFonts w:ascii="Times New Roman" w:hAnsi="Times New Roman" w:cs="Times New Roman"/>
          <w:sz w:val="28"/>
          <w:szCs w:val="28"/>
        </w:rPr>
        <w:t>и</w:t>
      </w:r>
      <w:r>
        <w:rPr>
          <w:rFonts w:ascii="Times New Roman" w:hAnsi="Times New Roman" w:cs="Times New Roman"/>
          <w:sz w:val="28"/>
          <w:szCs w:val="28"/>
        </w:rPr>
        <w:t>туации в Российской Федерации»;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указе Президента Российской Федерации от 21.07.2020 № 474 «О национальных целях развития Российской Фед</w:t>
      </w:r>
      <w:r>
        <w:rPr>
          <w:rFonts w:ascii="Times New Roman" w:hAnsi="Times New Roman" w:cs="Times New Roman"/>
          <w:sz w:val="28"/>
          <w:szCs w:val="28"/>
        </w:rPr>
        <w:t>е</w:t>
      </w:r>
      <w:r>
        <w:rPr>
          <w:rFonts w:ascii="Times New Roman" w:hAnsi="Times New Roman" w:cs="Times New Roman"/>
          <w:sz w:val="28"/>
          <w:szCs w:val="28"/>
        </w:rPr>
        <w:t>рации на период до 2030 года»;</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указе Президента Российской Федерации от 02.07.2021 № 400 «О Стратегии национальной безопасности Росси</w:t>
      </w:r>
      <w:r>
        <w:rPr>
          <w:rFonts w:ascii="Times New Roman" w:hAnsi="Times New Roman" w:cs="Times New Roman"/>
          <w:sz w:val="28"/>
          <w:szCs w:val="28"/>
        </w:rPr>
        <w:t>й</w:t>
      </w:r>
      <w:r>
        <w:rPr>
          <w:rFonts w:ascii="Times New Roman" w:hAnsi="Times New Roman" w:cs="Times New Roman"/>
          <w:sz w:val="28"/>
          <w:szCs w:val="28"/>
        </w:rPr>
        <w:t>ской Федерации»;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указе Президента Российской Федерации от 23.11.2020 № 733 «Об утверждении Стратегии государственной антинаркотической политики Росси</w:t>
      </w:r>
      <w:r>
        <w:rPr>
          <w:rFonts w:ascii="Times New Roman" w:hAnsi="Times New Roman" w:cs="Times New Roman"/>
          <w:sz w:val="28"/>
          <w:szCs w:val="28"/>
        </w:rPr>
        <w:t>й</w:t>
      </w:r>
      <w:r>
        <w:rPr>
          <w:rFonts w:ascii="Times New Roman" w:hAnsi="Times New Roman" w:cs="Times New Roman"/>
          <w:sz w:val="28"/>
          <w:szCs w:val="28"/>
        </w:rPr>
        <w:t>ской Федерации на период до 2030 года»;</w:t>
      </w:r>
    </w:p>
    <w:p w:rsidR="009A2B3E" w:rsidRDefault="009A2B3E" w:rsidP="0091239C">
      <w:pPr>
        <w:pStyle w:val="ConsPlusNormal"/>
        <w:ind w:firstLine="567"/>
        <w:jc w:val="both"/>
        <w:rPr>
          <w:rFonts w:ascii="Times New Roman" w:hAnsi="Times New Roman" w:cs="Times New Roman"/>
          <w:sz w:val="28"/>
          <w:szCs w:val="28"/>
        </w:rPr>
      </w:pPr>
      <w:r w:rsidRPr="00D928F5">
        <w:rPr>
          <w:rFonts w:ascii="Times New Roman" w:hAnsi="Times New Roman" w:cs="Times New Roman"/>
          <w:sz w:val="28"/>
          <w:szCs w:val="28"/>
        </w:rPr>
        <w:t>Областном законе Ростовской области от 12.05.2009 № 218 «О противодейс</w:t>
      </w:r>
      <w:r w:rsidRPr="00D928F5">
        <w:rPr>
          <w:rFonts w:ascii="Times New Roman" w:hAnsi="Times New Roman" w:cs="Times New Roman"/>
          <w:sz w:val="28"/>
          <w:szCs w:val="28"/>
        </w:rPr>
        <w:t>т</w:t>
      </w:r>
      <w:r w:rsidRPr="00D928F5">
        <w:rPr>
          <w:rFonts w:ascii="Times New Roman" w:hAnsi="Times New Roman" w:cs="Times New Roman"/>
          <w:sz w:val="28"/>
          <w:szCs w:val="28"/>
        </w:rPr>
        <w:t>вии коррупции в Ростовской области»;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Областном законе от 29.12.2016 № 933-ЗС «О профилактике правонаруш</w:t>
      </w:r>
      <w:r>
        <w:rPr>
          <w:rFonts w:ascii="Times New Roman" w:hAnsi="Times New Roman" w:cs="Times New Roman"/>
          <w:sz w:val="28"/>
          <w:szCs w:val="28"/>
        </w:rPr>
        <w:t>е</w:t>
      </w:r>
      <w:r>
        <w:rPr>
          <w:rFonts w:ascii="Times New Roman" w:hAnsi="Times New Roman" w:cs="Times New Roman"/>
          <w:sz w:val="28"/>
          <w:szCs w:val="28"/>
        </w:rPr>
        <w:t>ний на территории Ростовской области»;</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постановлении Правительства Ростовской области от 29.12.2018 № 885 «Об утверждении Плана мероприятий по реализации Стратегии социально-</w:t>
      </w:r>
      <w:r>
        <w:rPr>
          <w:rFonts w:ascii="Times New Roman" w:hAnsi="Times New Roman" w:cs="Times New Roman"/>
          <w:sz w:val="28"/>
          <w:szCs w:val="28"/>
        </w:rPr>
        <w:lastRenderedPageBreak/>
        <w:t>экономического развития Ростовской области на период до 2030 года»;</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постановлении Правительства Ростовской области от 11.03.2024 № 130 «</w:t>
      </w:r>
      <w:r w:rsidRPr="00D928F5">
        <w:rPr>
          <w:rFonts w:ascii="Times New Roman" w:hAnsi="Times New Roman" w:cs="Times New Roman"/>
          <w:sz w:val="28"/>
          <w:szCs w:val="28"/>
        </w:rPr>
        <w:t>О мерах по организации добровольной сдачи гражданами незаконно хран</w:t>
      </w:r>
      <w:r w:rsidRPr="00D928F5">
        <w:rPr>
          <w:rFonts w:ascii="Times New Roman" w:hAnsi="Times New Roman" w:cs="Times New Roman"/>
          <w:sz w:val="28"/>
          <w:szCs w:val="28"/>
        </w:rPr>
        <w:t>я</w:t>
      </w:r>
      <w:r w:rsidRPr="00D928F5">
        <w:rPr>
          <w:rFonts w:ascii="Times New Roman" w:hAnsi="Times New Roman" w:cs="Times New Roman"/>
          <w:sz w:val="28"/>
          <w:szCs w:val="28"/>
        </w:rPr>
        <w:t>щихся огнестрельного оружия, боеприпасов, взрывчатых веществ и взрывных устройств за во</w:t>
      </w:r>
      <w:r w:rsidRPr="00D928F5">
        <w:rPr>
          <w:rFonts w:ascii="Times New Roman" w:hAnsi="Times New Roman" w:cs="Times New Roman"/>
          <w:sz w:val="28"/>
          <w:szCs w:val="28"/>
        </w:rPr>
        <w:t>з</w:t>
      </w:r>
      <w:r w:rsidRPr="00D928F5">
        <w:rPr>
          <w:rFonts w:ascii="Times New Roman" w:hAnsi="Times New Roman" w:cs="Times New Roman"/>
          <w:sz w:val="28"/>
          <w:szCs w:val="28"/>
        </w:rPr>
        <w:t>награждение в 2024 году</w:t>
      </w:r>
      <w:r>
        <w:rPr>
          <w:rFonts w:ascii="Times New Roman" w:hAnsi="Times New Roman" w:cs="Times New Roman"/>
          <w:sz w:val="28"/>
          <w:szCs w:val="28"/>
        </w:rPr>
        <w:t>».</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муниципальной программы является </w:t>
      </w:r>
      <w:r w:rsidR="0091239C" w:rsidRPr="0091239C">
        <w:rPr>
          <w:rFonts w:ascii="Times New Roman" w:hAnsi="Times New Roman" w:cs="Times New Roman"/>
          <w:sz w:val="28"/>
          <w:szCs w:val="28"/>
        </w:rPr>
        <w:t>повышение качества и результативности реализуемых мер по охране общественного п</w:t>
      </w:r>
      <w:r w:rsidR="0091239C" w:rsidRPr="0091239C">
        <w:rPr>
          <w:rFonts w:ascii="Times New Roman" w:hAnsi="Times New Roman" w:cs="Times New Roman"/>
          <w:sz w:val="28"/>
          <w:szCs w:val="28"/>
        </w:rPr>
        <w:t>о</w:t>
      </w:r>
      <w:r w:rsidR="0091239C" w:rsidRPr="0091239C">
        <w:rPr>
          <w:rFonts w:ascii="Times New Roman" w:hAnsi="Times New Roman" w:cs="Times New Roman"/>
          <w:sz w:val="28"/>
          <w:szCs w:val="28"/>
        </w:rPr>
        <w:t>рядка, противодействию терроризму и экстремизму, борьбе с преступностью.</w:t>
      </w:r>
      <w:r>
        <w:rPr>
          <w:rFonts w:ascii="Times New Roman" w:hAnsi="Times New Roman" w:cs="Times New Roman"/>
          <w:sz w:val="28"/>
          <w:szCs w:val="28"/>
        </w:rPr>
        <w:t xml:space="preserve"> </w:t>
      </w:r>
    </w:p>
    <w:p w:rsidR="0091239C" w:rsidRDefault="0091239C" w:rsidP="0091239C">
      <w:pPr>
        <w:pStyle w:val="ConsPlusNormal"/>
        <w:ind w:firstLine="567"/>
        <w:jc w:val="both"/>
        <w:rPr>
          <w:rFonts w:ascii="Times New Roman" w:hAnsi="Times New Roman" w:cs="Times New Roman"/>
          <w:sz w:val="28"/>
          <w:szCs w:val="28"/>
        </w:rPr>
      </w:pPr>
    </w:p>
    <w:p w:rsidR="009A2B3E" w:rsidRDefault="009A2B3E" w:rsidP="0091239C">
      <w:pPr>
        <w:pStyle w:val="ConsPlusNormal"/>
        <w:numPr>
          <w:ilvl w:val="0"/>
          <w:numId w:val="3"/>
        </w:numPr>
        <w:ind w:left="0" w:firstLine="0"/>
        <w:jc w:val="center"/>
        <w:rPr>
          <w:rFonts w:ascii="Times New Roman" w:hAnsi="Times New Roman" w:cs="Times New Roman"/>
          <w:sz w:val="28"/>
          <w:szCs w:val="28"/>
        </w:rPr>
      </w:pPr>
      <w:r>
        <w:rPr>
          <w:rFonts w:ascii="Times New Roman" w:hAnsi="Times New Roman" w:cs="Times New Roman"/>
          <w:sz w:val="28"/>
          <w:szCs w:val="28"/>
        </w:rPr>
        <w:t>Сведения</w:t>
      </w:r>
    </w:p>
    <w:p w:rsidR="009A2B3E" w:rsidRDefault="009A2B3E" w:rsidP="0091239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 взаимосвязи со стратегическими приоритетами, целями и показател</w:t>
      </w:r>
      <w:r>
        <w:rPr>
          <w:rFonts w:ascii="Times New Roman" w:hAnsi="Times New Roman" w:cs="Times New Roman"/>
          <w:sz w:val="28"/>
          <w:szCs w:val="28"/>
        </w:rPr>
        <w:t>я</w:t>
      </w:r>
      <w:r>
        <w:rPr>
          <w:rFonts w:ascii="Times New Roman" w:hAnsi="Times New Roman" w:cs="Times New Roman"/>
          <w:sz w:val="28"/>
          <w:szCs w:val="28"/>
        </w:rPr>
        <w:t>ми государственных программ Ростовской области</w:t>
      </w:r>
    </w:p>
    <w:p w:rsidR="009A2B3E" w:rsidRDefault="009A2B3E" w:rsidP="0091239C">
      <w:pPr>
        <w:pStyle w:val="ConsPlusNormal"/>
        <w:ind w:left="1080" w:firstLine="567"/>
        <w:jc w:val="center"/>
        <w:rPr>
          <w:rFonts w:ascii="Times New Roman" w:hAnsi="Times New Roman" w:cs="Times New Roman"/>
          <w:sz w:val="28"/>
          <w:szCs w:val="28"/>
        </w:rPr>
      </w:pP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разработана в целях реализации на территории </w:t>
      </w:r>
      <w:r w:rsidR="00107780">
        <w:rPr>
          <w:rFonts w:ascii="Times New Roman" w:hAnsi="Times New Roman" w:cs="Times New Roman"/>
          <w:sz w:val="28"/>
          <w:szCs w:val="28"/>
        </w:rPr>
        <w:t>Красноармейского</w:t>
      </w:r>
      <w:r w:rsidR="005F19F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государственной програ</w:t>
      </w:r>
      <w:r>
        <w:rPr>
          <w:rFonts w:ascii="Times New Roman" w:hAnsi="Times New Roman" w:cs="Times New Roman"/>
          <w:sz w:val="28"/>
          <w:szCs w:val="28"/>
        </w:rPr>
        <w:t>м</w:t>
      </w:r>
      <w:r>
        <w:rPr>
          <w:rFonts w:ascii="Times New Roman" w:hAnsi="Times New Roman" w:cs="Times New Roman"/>
          <w:sz w:val="28"/>
          <w:szCs w:val="28"/>
        </w:rPr>
        <w:t>мы Ростовской области «Обеспечение общественного порядка и профила</w:t>
      </w:r>
      <w:r>
        <w:rPr>
          <w:rFonts w:ascii="Times New Roman" w:hAnsi="Times New Roman" w:cs="Times New Roman"/>
          <w:sz w:val="28"/>
          <w:szCs w:val="28"/>
        </w:rPr>
        <w:t>к</w:t>
      </w:r>
      <w:r>
        <w:rPr>
          <w:rFonts w:ascii="Times New Roman" w:hAnsi="Times New Roman" w:cs="Times New Roman"/>
          <w:sz w:val="28"/>
          <w:szCs w:val="28"/>
        </w:rPr>
        <w:t>тика правонару</w:t>
      </w:r>
      <w:r w:rsidR="0006296F">
        <w:rPr>
          <w:rFonts w:ascii="Times New Roman" w:hAnsi="Times New Roman" w:cs="Times New Roman"/>
          <w:sz w:val="28"/>
          <w:szCs w:val="28"/>
        </w:rPr>
        <w:t>шений» от 01</w:t>
      </w:r>
      <w:r>
        <w:rPr>
          <w:rFonts w:ascii="Times New Roman" w:hAnsi="Times New Roman" w:cs="Times New Roman"/>
          <w:sz w:val="28"/>
          <w:szCs w:val="28"/>
        </w:rPr>
        <w:t>.10.2018 №678 (далее – государственная пр</w:t>
      </w:r>
      <w:r>
        <w:rPr>
          <w:rFonts w:ascii="Times New Roman" w:hAnsi="Times New Roman" w:cs="Times New Roman"/>
          <w:sz w:val="28"/>
          <w:szCs w:val="28"/>
        </w:rPr>
        <w:t>о</w:t>
      </w:r>
      <w:r>
        <w:rPr>
          <w:rFonts w:ascii="Times New Roman" w:hAnsi="Times New Roman" w:cs="Times New Roman"/>
          <w:sz w:val="28"/>
          <w:szCs w:val="28"/>
        </w:rPr>
        <w:t>грамма).</w:t>
      </w: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Взаимосвязь муниципальной программы с государственной програ</w:t>
      </w:r>
      <w:r>
        <w:rPr>
          <w:rFonts w:ascii="Times New Roman" w:hAnsi="Times New Roman" w:cs="Times New Roman"/>
          <w:sz w:val="28"/>
          <w:szCs w:val="28"/>
        </w:rPr>
        <w:t>м</w:t>
      </w:r>
      <w:r>
        <w:rPr>
          <w:rFonts w:ascii="Times New Roman" w:hAnsi="Times New Roman" w:cs="Times New Roman"/>
          <w:sz w:val="28"/>
          <w:szCs w:val="28"/>
        </w:rPr>
        <w:t>мой обеспечивается путем формирования муниципальной программы с уч</w:t>
      </w:r>
      <w:r>
        <w:rPr>
          <w:rFonts w:ascii="Times New Roman" w:hAnsi="Times New Roman" w:cs="Times New Roman"/>
          <w:sz w:val="28"/>
          <w:szCs w:val="28"/>
        </w:rPr>
        <w:t>е</w:t>
      </w:r>
      <w:r>
        <w:rPr>
          <w:rFonts w:ascii="Times New Roman" w:hAnsi="Times New Roman" w:cs="Times New Roman"/>
          <w:sz w:val="28"/>
          <w:szCs w:val="28"/>
        </w:rPr>
        <w:t xml:space="preserve">том параметров государственной программы, включением мероприятий и показателей, предусмотренных для </w:t>
      </w:r>
      <w:r w:rsidR="00107780">
        <w:rPr>
          <w:rFonts w:ascii="Times New Roman" w:hAnsi="Times New Roman" w:cs="Times New Roman"/>
          <w:sz w:val="28"/>
          <w:szCs w:val="28"/>
        </w:rPr>
        <w:t>Красноармейского</w:t>
      </w:r>
      <w:r w:rsidR="005F19F0">
        <w:rPr>
          <w:rFonts w:ascii="Times New Roman" w:hAnsi="Times New Roman" w:cs="Times New Roman"/>
          <w:sz w:val="28"/>
          <w:szCs w:val="28"/>
        </w:rPr>
        <w:t xml:space="preserve"> сельского посел</w:t>
      </w:r>
      <w:r w:rsidR="005F19F0">
        <w:rPr>
          <w:rFonts w:ascii="Times New Roman" w:hAnsi="Times New Roman" w:cs="Times New Roman"/>
          <w:sz w:val="28"/>
          <w:szCs w:val="28"/>
        </w:rPr>
        <w:t>е</w:t>
      </w:r>
      <w:r w:rsidR="005F19F0">
        <w:rPr>
          <w:rFonts w:ascii="Times New Roman" w:hAnsi="Times New Roman" w:cs="Times New Roman"/>
          <w:sz w:val="28"/>
          <w:szCs w:val="28"/>
        </w:rPr>
        <w:t>ния</w:t>
      </w:r>
      <w:r>
        <w:rPr>
          <w:rFonts w:ascii="Times New Roman" w:hAnsi="Times New Roman" w:cs="Times New Roman"/>
          <w:sz w:val="28"/>
          <w:szCs w:val="28"/>
        </w:rPr>
        <w:t>.</w:t>
      </w:r>
    </w:p>
    <w:p w:rsidR="009A2B3E" w:rsidRDefault="009A2B3E" w:rsidP="0091239C">
      <w:pPr>
        <w:pStyle w:val="ConsPlusNormal"/>
        <w:ind w:firstLine="567"/>
        <w:jc w:val="both"/>
        <w:rPr>
          <w:rFonts w:ascii="Times New Roman" w:hAnsi="Times New Roman" w:cs="Times New Roman"/>
          <w:sz w:val="28"/>
          <w:szCs w:val="28"/>
        </w:rPr>
      </w:pPr>
    </w:p>
    <w:p w:rsidR="009A2B3E" w:rsidRDefault="009A2B3E" w:rsidP="0091239C">
      <w:pPr>
        <w:pStyle w:val="ConsPlusNormal"/>
        <w:numPr>
          <w:ilvl w:val="0"/>
          <w:numId w:val="3"/>
        </w:numPr>
        <w:ind w:left="0" w:firstLine="0"/>
        <w:jc w:val="center"/>
        <w:rPr>
          <w:rFonts w:ascii="Times New Roman" w:hAnsi="Times New Roman" w:cs="Times New Roman"/>
          <w:sz w:val="28"/>
          <w:szCs w:val="28"/>
        </w:rPr>
      </w:pPr>
      <w:r w:rsidRPr="0000107D">
        <w:rPr>
          <w:rFonts w:ascii="Times New Roman" w:hAnsi="Times New Roman" w:cs="Times New Roman"/>
          <w:sz w:val="28"/>
          <w:szCs w:val="28"/>
        </w:rPr>
        <w:t>Задачи муниципального управления</w:t>
      </w:r>
      <w:r>
        <w:rPr>
          <w:rFonts w:ascii="Times New Roman" w:hAnsi="Times New Roman" w:cs="Times New Roman"/>
          <w:sz w:val="28"/>
          <w:szCs w:val="28"/>
        </w:rPr>
        <w:t>, способы их эффективного решения в сф</w:t>
      </w:r>
      <w:r w:rsidRPr="0000107D">
        <w:rPr>
          <w:rFonts w:ascii="Times New Roman" w:hAnsi="Times New Roman" w:cs="Times New Roman"/>
          <w:sz w:val="28"/>
          <w:szCs w:val="28"/>
        </w:rPr>
        <w:t xml:space="preserve">ере </w:t>
      </w:r>
      <w:r>
        <w:rPr>
          <w:rFonts w:ascii="Times New Roman" w:hAnsi="Times New Roman" w:cs="Times New Roman"/>
          <w:sz w:val="28"/>
          <w:szCs w:val="28"/>
        </w:rPr>
        <w:t>реализации муниципальной программы</w:t>
      </w:r>
    </w:p>
    <w:p w:rsidR="009A2B3E" w:rsidRDefault="009A2B3E" w:rsidP="0091239C">
      <w:pPr>
        <w:pStyle w:val="ConsPlusNormal"/>
        <w:ind w:firstLine="567"/>
        <w:jc w:val="center"/>
        <w:rPr>
          <w:rFonts w:ascii="Times New Roman" w:hAnsi="Times New Roman" w:cs="Times New Roman"/>
          <w:sz w:val="28"/>
          <w:szCs w:val="28"/>
        </w:rPr>
      </w:pPr>
    </w:p>
    <w:p w:rsidR="009A2B3E" w:rsidRDefault="009A2B3E" w:rsidP="009123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Основными задачами являются:</w:t>
      </w:r>
    </w:p>
    <w:p w:rsidR="0091239C" w:rsidRPr="00335ECA" w:rsidRDefault="0091239C" w:rsidP="0091239C">
      <w:pPr>
        <w:autoSpaceDE w:val="0"/>
        <w:autoSpaceDN w:val="0"/>
        <w:adjustRightInd w:val="0"/>
        <w:ind w:firstLine="567"/>
        <w:jc w:val="both"/>
        <w:rPr>
          <w:kern w:val="2"/>
          <w:sz w:val="28"/>
          <w:szCs w:val="28"/>
        </w:rPr>
      </w:pPr>
      <w:r w:rsidRPr="00335ECA">
        <w:rPr>
          <w:kern w:val="2"/>
          <w:sz w:val="28"/>
          <w:szCs w:val="28"/>
        </w:rPr>
        <w:t xml:space="preserve">минимизация коррупционных проявлений; </w:t>
      </w:r>
    </w:p>
    <w:p w:rsidR="0091239C" w:rsidRPr="00335ECA" w:rsidRDefault="0091239C" w:rsidP="0091239C">
      <w:pPr>
        <w:autoSpaceDE w:val="0"/>
        <w:autoSpaceDN w:val="0"/>
        <w:adjustRightInd w:val="0"/>
        <w:ind w:firstLine="567"/>
        <w:jc w:val="both"/>
        <w:rPr>
          <w:rFonts w:ascii="Calibri" w:hAnsi="Calibri" w:cs="Calibri"/>
          <w:sz w:val="28"/>
          <w:szCs w:val="28"/>
        </w:rPr>
      </w:pPr>
      <w:r w:rsidRPr="00335ECA">
        <w:rPr>
          <w:sz w:val="28"/>
          <w:szCs w:val="28"/>
        </w:rPr>
        <w:t>повышение эффективности информационно-пропагандистских и просветительских мер, направленных на создание в обществе атмосферы нете</w:t>
      </w:r>
      <w:r w:rsidRPr="00335ECA">
        <w:rPr>
          <w:sz w:val="28"/>
          <w:szCs w:val="28"/>
        </w:rPr>
        <w:t>р</w:t>
      </w:r>
      <w:r w:rsidRPr="00335ECA">
        <w:rPr>
          <w:sz w:val="28"/>
          <w:szCs w:val="28"/>
        </w:rPr>
        <w:t>пимости к коррупционным проявлениям</w:t>
      </w:r>
      <w:r w:rsidRPr="00335ECA">
        <w:rPr>
          <w:rFonts w:ascii="Calibri" w:hAnsi="Calibri" w:cs="Calibri"/>
          <w:sz w:val="28"/>
          <w:szCs w:val="28"/>
        </w:rPr>
        <w:t>;</w:t>
      </w:r>
    </w:p>
    <w:p w:rsidR="0091239C" w:rsidRPr="00335ECA" w:rsidRDefault="0091239C" w:rsidP="0091239C">
      <w:pPr>
        <w:shd w:val="clear" w:color="auto" w:fill="FFFFFF"/>
        <w:ind w:firstLine="567"/>
        <w:jc w:val="both"/>
        <w:rPr>
          <w:kern w:val="2"/>
          <w:sz w:val="28"/>
          <w:szCs w:val="28"/>
        </w:rPr>
      </w:pPr>
      <w:r w:rsidRPr="00335ECA">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91239C" w:rsidRPr="00335ECA" w:rsidRDefault="0091239C" w:rsidP="0091239C">
      <w:pPr>
        <w:ind w:firstLine="567"/>
        <w:jc w:val="both"/>
        <w:rPr>
          <w:kern w:val="2"/>
          <w:sz w:val="28"/>
          <w:szCs w:val="28"/>
        </w:rPr>
      </w:pPr>
      <w:r w:rsidRPr="00335ECA">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w:t>
      </w:r>
      <w:r w:rsidRPr="00335ECA">
        <w:rPr>
          <w:kern w:val="2"/>
          <w:sz w:val="28"/>
          <w:szCs w:val="28"/>
        </w:rPr>
        <w:t>у</w:t>
      </w:r>
      <w:r w:rsidRPr="00335ECA">
        <w:rPr>
          <w:kern w:val="2"/>
          <w:sz w:val="28"/>
          <w:szCs w:val="28"/>
        </w:rPr>
        <w:t>жия, взрывчатых веществ и взрывных устройств;</w:t>
      </w:r>
    </w:p>
    <w:p w:rsidR="00795CF4" w:rsidRDefault="0091239C" w:rsidP="0091239C">
      <w:pPr>
        <w:pStyle w:val="ConsPlusNormal"/>
        <w:ind w:firstLine="567"/>
        <w:jc w:val="both"/>
        <w:rPr>
          <w:rFonts w:ascii="Times New Roman" w:hAnsi="Times New Roman" w:cs="Times New Roman"/>
          <w:sz w:val="28"/>
          <w:szCs w:val="28"/>
        </w:rPr>
      </w:pPr>
      <w:r w:rsidRPr="0091239C">
        <w:rPr>
          <w:rFonts w:ascii="Times New Roman" w:hAnsi="Times New Roman" w:cs="Times New Roman"/>
          <w:kern w:val="2"/>
          <w:sz w:val="28"/>
          <w:szCs w:val="28"/>
        </w:rPr>
        <w:t>усиление антитеррористической защищенности объектов образования, здравоохранения, культуры, спорта, судебных участков мировых с</w:t>
      </w:r>
      <w:r w:rsidRPr="0091239C">
        <w:rPr>
          <w:rFonts w:ascii="Times New Roman" w:hAnsi="Times New Roman" w:cs="Times New Roman"/>
          <w:kern w:val="2"/>
          <w:sz w:val="28"/>
          <w:szCs w:val="28"/>
        </w:rPr>
        <w:t>у</w:t>
      </w:r>
      <w:r w:rsidRPr="0091239C">
        <w:rPr>
          <w:rFonts w:ascii="Times New Roman" w:hAnsi="Times New Roman" w:cs="Times New Roman"/>
          <w:kern w:val="2"/>
          <w:sz w:val="28"/>
          <w:szCs w:val="28"/>
        </w:rPr>
        <w:t>дей</w:t>
      </w:r>
      <w:r w:rsidR="00795CF4">
        <w:rPr>
          <w:rFonts w:ascii="Times New Roman" w:hAnsi="Times New Roman" w:cs="Times New Roman"/>
          <w:sz w:val="28"/>
          <w:szCs w:val="28"/>
        </w:rPr>
        <w:t>.</w:t>
      </w:r>
    </w:p>
    <w:p w:rsidR="00795CF4" w:rsidRDefault="00795CF4" w:rsidP="0091239C">
      <w:pPr>
        <w:pStyle w:val="ConsPlusNormal"/>
        <w:ind w:left="1080" w:firstLine="567"/>
        <w:jc w:val="center"/>
        <w:rPr>
          <w:rFonts w:ascii="Times New Roman" w:hAnsi="Times New Roman" w:cs="Times New Roman"/>
          <w:sz w:val="28"/>
          <w:szCs w:val="28"/>
        </w:rPr>
      </w:pPr>
    </w:p>
    <w:p w:rsidR="00795CF4" w:rsidRDefault="00795CF4" w:rsidP="0091239C">
      <w:pPr>
        <w:pStyle w:val="ConsPlusNormal"/>
        <w:ind w:firstLine="567"/>
        <w:jc w:val="both"/>
        <w:rPr>
          <w:rFonts w:ascii="Times New Roman" w:hAnsi="Times New Roman" w:cs="Times New Roman"/>
          <w:sz w:val="28"/>
          <w:szCs w:val="28"/>
        </w:rPr>
        <w:sectPr w:rsidR="00795CF4" w:rsidSect="005122CE">
          <w:footerReference w:type="even" r:id="rId8"/>
          <w:footerReference w:type="default" r:id="rId9"/>
          <w:pgSz w:w="11905" w:h="16838" w:code="9"/>
          <w:pgMar w:top="426" w:right="851" w:bottom="1134" w:left="1701" w:header="709" w:footer="709" w:gutter="0"/>
          <w:pgNumType w:start="1"/>
          <w:cols w:space="720"/>
          <w:docGrid w:linePitch="272"/>
        </w:sectPr>
      </w:pPr>
    </w:p>
    <w:p w:rsidR="009A2B3E" w:rsidRPr="002B1939" w:rsidRDefault="00795CF4" w:rsidP="009A2B3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ПАСП</w:t>
      </w:r>
      <w:r w:rsidR="009A2B3E" w:rsidRPr="002B1939">
        <w:rPr>
          <w:rFonts w:ascii="Times New Roman" w:hAnsi="Times New Roman" w:cs="Times New Roman"/>
          <w:sz w:val="28"/>
          <w:szCs w:val="28"/>
        </w:rPr>
        <w:t>ОРТ</w:t>
      </w:r>
    </w:p>
    <w:p w:rsidR="009A2B3E" w:rsidRPr="002B1939" w:rsidRDefault="009A2B3E" w:rsidP="009A2B3E">
      <w:pPr>
        <w:jc w:val="center"/>
        <w:rPr>
          <w:sz w:val="28"/>
          <w:szCs w:val="28"/>
        </w:rPr>
      </w:pPr>
      <w:r w:rsidRPr="002B1939">
        <w:rPr>
          <w:sz w:val="28"/>
          <w:szCs w:val="28"/>
        </w:rPr>
        <w:t xml:space="preserve">муниципальной программы </w:t>
      </w:r>
      <w:r w:rsidR="00107780">
        <w:rPr>
          <w:sz w:val="28"/>
          <w:szCs w:val="28"/>
        </w:rPr>
        <w:t>Красноармейского</w:t>
      </w:r>
      <w:r w:rsidR="005F19F0">
        <w:rPr>
          <w:sz w:val="28"/>
          <w:szCs w:val="28"/>
        </w:rPr>
        <w:t xml:space="preserve"> сельского поселения</w:t>
      </w:r>
      <w:r w:rsidRPr="002B1939">
        <w:rPr>
          <w:sz w:val="28"/>
          <w:szCs w:val="28"/>
        </w:rPr>
        <w:t xml:space="preserve"> </w:t>
      </w:r>
    </w:p>
    <w:p w:rsidR="009A2B3E" w:rsidRPr="002B1939" w:rsidRDefault="009A2B3E" w:rsidP="009A2B3E">
      <w:pPr>
        <w:jc w:val="center"/>
        <w:rPr>
          <w:sz w:val="28"/>
          <w:szCs w:val="28"/>
        </w:rPr>
      </w:pPr>
      <w:r w:rsidRPr="002B1939">
        <w:rPr>
          <w:sz w:val="28"/>
          <w:szCs w:val="28"/>
        </w:rPr>
        <w:t>«</w:t>
      </w:r>
      <w:r>
        <w:rPr>
          <w:sz w:val="28"/>
          <w:szCs w:val="28"/>
        </w:rPr>
        <w:t xml:space="preserve">Обеспечение общественного порядка и </w:t>
      </w:r>
      <w:r w:rsidR="00D70702">
        <w:rPr>
          <w:sz w:val="28"/>
          <w:szCs w:val="28"/>
        </w:rPr>
        <w:t xml:space="preserve">профилактика правонарушений </w:t>
      </w:r>
      <w:r w:rsidRPr="002B1939">
        <w:rPr>
          <w:sz w:val="28"/>
          <w:szCs w:val="28"/>
        </w:rPr>
        <w:t>»</w:t>
      </w:r>
    </w:p>
    <w:p w:rsidR="009A2B3E" w:rsidRDefault="009A2B3E" w:rsidP="009A2B3E">
      <w:pPr>
        <w:jc w:val="center"/>
        <w:rPr>
          <w:sz w:val="28"/>
          <w:szCs w:val="28"/>
        </w:rPr>
      </w:pPr>
    </w:p>
    <w:p w:rsidR="009A2B3E" w:rsidRPr="00223A47" w:rsidRDefault="009A2B3E" w:rsidP="0004392B">
      <w:pPr>
        <w:pStyle w:val="af0"/>
        <w:numPr>
          <w:ilvl w:val="0"/>
          <w:numId w:val="4"/>
        </w:numPr>
        <w:jc w:val="center"/>
        <w:rPr>
          <w:sz w:val="28"/>
          <w:szCs w:val="28"/>
        </w:rPr>
      </w:pPr>
      <w:r w:rsidRPr="00223A47">
        <w:rPr>
          <w:sz w:val="28"/>
          <w:szCs w:val="28"/>
        </w:rPr>
        <w:t>Основные положения</w:t>
      </w:r>
    </w:p>
    <w:p w:rsidR="009A2B3E" w:rsidRPr="00223A47" w:rsidRDefault="009A2B3E" w:rsidP="009A2B3E">
      <w:pPr>
        <w:pStyle w:val="af0"/>
        <w:rPr>
          <w:sz w:val="28"/>
          <w:szCs w:val="28"/>
        </w:rPr>
      </w:pPr>
    </w:p>
    <w:tbl>
      <w:tblPr>
        <w:tblW w:w="15134" w:type="dxa"/>
        <w:tblLook w:val="04A0"/>
      </w:tblPr>
      <w:tblGrid>
        <w:gridCol w:w="959"/>
        <w:gridCol w:w="4395"/>
        <w:gridCol w:w="850"/>
        <w:gridCol w:w="8930"/>
      </w:tblGrid>
      <w:tr w:rsidR="009A2B3E" w:rsidTr="009A2B3E">
        <w:tc>
          <w:tcPr>
            <w:tcW w:w="959" w:type="dxa"/>
          </w:tcPr>
          <w:p w:rsidR="009A2B3E" w:rsidRPr="009A2B3E" w:rsidRDefault="009A2B3E" w:rsidP="009A2B3E">
            <w:pPr>
              <w:jc w:val="center"/>
              <w:rPr>
                <w:sz w:val="28"/>
                <w:szCs w:val="28"/>
              </w:rPr>
            </w:pPr>
            <w:r w:rsidRPr="009A2B3E">
              <w:rPr>
                <w:sz w:val="28"/>
                <w:szCs w:val="28"/>
              </w:rPr>
              <w:t>1.1.</w:t>
            </w:r>
          </w:p>
        </w:tc>
        <w:tc>
          <w:tcPr>
            <w:tcW w:w="4395" w:type="dxa"/>
          </w:tcPr>
          <w:p w:rsidR="009A2B3E" w:rsidRPr="009A2B3E" w:rsidRDefault="009A2B3E" w:rsidP="0004392B">
            <w:pPr>
              <w:rPr>
                <w:sz w:val="28"/>
                <w:szCs w:val="28"/>
              </w:rPr>
            </w:pPr>
            <w:r w:rsidRPr="009A2B3E">
              <w:rPr>
                <w:sz w:val="28"/>
                <w:szCs w:val="28"/>
              </w:rPr>
              <w:t>Куратор муниципальной пр</w:t>
            </w:r>
            <w:r w:rsidRPr="009A2B3E">
              <w:rPr>
                <w:sz w:val="28"/>
                <w:szCs w:val="28"/>
              </w:rPr>
              <w:t>о</w:t>
            </w:r>
            <w:r w:rsidRPr="009A2B3E">
              <w:rPr>
                <w:sz w:val="28"/>
                <w:szCs w:val="28"/>
              </w:rPr>
              <w:t>граммы</w:t>
            </w:r>
          </w:p>
        </w:tc>
        <w:tc>
          <w:tcPr>
            <w:tcW w:w="850" w:type="dxa"/>
          </w:tcPr>
          <w:p w:rsidR="009A2B3E" w:rsidRPr="009A2B3E" w:rsidRDefault="009A2B3E" w:rsidP="0004392B">
            <w:pPr>
              <w:rPr>
                <w:sz w:val="28"/>
                <w:szCs w:val="28"/>
              </w:rPr>
            </w:pPr>
            <w:r w:rsidRPr="009A2B3E">
              <w:rPr>
                <w:sz w:val="28"/>
                <w:szCs w:val="28"/>
              </w:rPr>
              <w:t>-</w:t>
            </w:r>
          </w:p>
        </w:tc>
        <w:tc>
          <w:tcPr>
            <w:tcW w:w="8930" w:type="dxa"/>
          </w:tcPr>
          <w:p w:rsidR="009A2B3E" w:rsidRPr="009A2B3E" w:rsidRDefault="00107780" w:rsidP="00107780">
            <w:pPr>
              <w:jc w:val="both"/>
              <w:rPr>
                <w:sz w:val="28"/>
                <w:szCs w:val="28"/>
              </w:rPr>
            </w:pPr>
            <w:r>
              <w:rPr>
                <w:sz w:val="28"/>
                <w:szCs w:val="28"/>
              </w:rPr>
              <w:t>Пруглова Кристина Владимировна</w:t>
            </w:r>
            <w:r w:rsidR="00C2185F">
              <w:rPr>
                <w:sz w:val="28"/>
                <w:szCs w:val="28"/>
              </w:rPr>
              <w:t xml:space="preserve"> глава</w:t>
            </w:r>
            <w:r w:rsidR="009A2B3E" w:rsidRPr="009A2B3E">
              <w:rPr>
                <w:sz w:val="28"/>
                <w:szCs w:val="28"/>
              </w:rPr>
              <w:t xml:space="preserve"> </w:t>
            </w:r>
            <w:r w:rsidR="00C2185F">
              <w:rPr>
                <w:sz w:val="28"/>
                <w:szCs w:val="28"/>
              </w:rPr>
              <w:t>а</w:t>
            </w:r>
            <w:r w:rsidR="009A2B3E" w:rsidRPr="009A2B3E">
              <w:rPr>
                <w:sz w:val="28"/>
                <w:szCs w:val="28"/>
              </w:rPr>
              <w:t xml:space="preserve">дминистрации </w:t>
            </w:r>
            <w:r>
              <w:rPr>
                <w:sz w:val="28"/>
                <w:szCs w:val="28"/>
              </w:rPr>
              <w:t>Красноармейского</w:t>
            </w:r>
            <w:r w:rsidR="005F19F0">
              <w:rPr>
                <w:sz w:val="28"/>
                <w:szCs w:val="28"/>
              </w:rPr>
              <w:t xml:space="preserve"> сельского поселения</w:t>
            </w:r>
            <w:r w:rsidR="009A2B3E" w:rsidRPr="009A2B3E">
              <w:rPr>
                <w:sz w:val="28"/>
                <w:szCs w:val="28"/>
              </w:rPr>
              <w:t xml:space="preserve"> </w:t>
            </w:r>
          </w:p>
        </w:tc>
      </w:tr>
      <w:tr w:rsidR="009A2B3E" w:rsidTr="009A2B3E">
        <w:tc>
          <w:tcPr>
            <w:tcW w:w="959" w:type="dxa"/>
          </w:tcPr>
          <w:p w:rsidR="009A2B3E" w:rsidRPr="009A2B3E" w:rsidRDefault="009A2B3E" w:rsidP="009A2B3E">
            <w:pPr>
              <w:jc w:val="center"/>
              <w:rPr>
                <w:sz w:val="28"/>
                <w:szCs w:val="28"/>
              </w:rPr>
            </w:pPr>
            <w:r w:rsidRPr="009A2B3E">
              <w:rPr>
                <w:sz w:val="28"/>
                <w:szCs w:val="28"/>
              </w:rPr>
              <w:t>1.2.</w:t>
            </w:r>
          </w:p>
        </w:tc>
        <w:tc>
          <w:tcPr>
            <w:tcW w:w="4395" w:type="dxa"/>
          </w:tcPr>
          <w:p w:rsidR="009A2B3E" w:rsidRPr="009A2B3E" w:rsidRDefault="009A2B3E" w:rsidP="0004392B">
            <w:pPr>
              <w:rPr>
                <w:sz w:val="28"/>
                <w:szCs w:val="28"/>
              </w:rPr>
            </w:pPr>
            <w:r w:rsidRPr="009A2B3E">
              <w:rPr>
                <w:sz w:val="28"/>
                <w:szCs w:val="28"/>
              </w:rPr>
              <w:t>Ответственный исполнитель м</w:t>
            </w:r>
            <w:r w:rsidRPr="009A2B3E">
              <w:rPr>
                <w:sz w:val="28"/>
                <w:szCs w:val="28"/>
              </w:rPr>
              <w:t>у</w:t>
            </w:r>
            <w:r w:rsidRPr="009A2B3E">
              <w:rPr>
                <w:sz w:val="28"/>
                <w:szCs w:val="28"/>
              </w:rPr>
              <w:t>ниципальной программы</w:t>
            </w:r>
          </w:p>
        </w:tc>
        <w:tc>
          <w:tcPr>
            <w:tcW w:w="850" w:type="dxa"/>
          </w:tcPr>
          <w:p w:rsidR="009A2B3E" w:rsidRPr="009A2B3E" w:rsidRDefault="009A2B3E" w:rsidP="0004392B">
            <w:pPr>
              <w:rPr>
                <w:sz w:val="28"/>
                <w:szCs w:val="28"/>
              </w:rPr>
            </w:pPr>
            <w:r w:rsidRPr="009A2B3E">
              <w:rPr>
                <w:sz w:val="28"/>
                <w:szCs w:val="28"/>
              </w:rPr>
              <w:t>-</w:t>
            </w:r>
          </w:p>
        </w:tc>
        <w:tc>
          <w:tcPr>
            <w:tcW w:w="8930" w:type="dxa"/>
          </w:tcPr>
          <w:p w:rsidR="009A2B3E" w:rsidRPr="009A2B3E" w:rsidRDefault="009A2B3E" w:rsidP="004B5FFE">
            <w:pPr>
              <w:jc w:val="both"/>
              <w:rPr>
                <w:sz w:val="28"/>
                <w:szCs w:val="28"/>
              </w:rPr>
            </w:pPr>
            <w:r w:rsidRPr="009A2B3E">
              <w:rPr>
                <w:sz w:val="28"/>
                <w:szCs w:val="28"/>
              </w:rPr>
              <w:t xml:space="preserve">Администрация </w:t>
            </w:r>
            <w:r w:rsidR="00107780">
              <w:rPr>
                <w:sz w:val="28"/>
                <w:szCs w:val="28"/>
              </w:rPr>
              <w:t>Красноармейского</w:t>
            </w:r>
            <w:r w:rsidR="005F19F0">
              <w:rPr>
                <w:sz w:val="28"/>
                <w:szCs w:val="28"/>
              </w:rPr>
              <w:t xml:space="preserve"> сельского поселения</w:t>
            </w:r>
            <w:r w:rsidRPr="009A2B3E">
              <w:rPr>
                <w:sz w:val="28"/>
                <w:szCs w:val="28"/>
              </w:rPr>
              <w:t xml:space="preserve"> </w:t>
            </w:r>
          </w:p>
        </w:tc>
      </w:tr>
      <w:tr w:rsidR="009A2B3E" w:rsidTr="009A2B3E">
        <w:tc>
          <w:tcPr>
            <w:tcW w:w="959" w:type="dxa"/>
          </w:tcPr>
          <w:p w:rsidR="009A2B3E" w:rsidRPr="009A2B3E" w:rsidRDefault="009A2B3E" w:rsidP="009A2B3E">
            <w:pPr>
              <w:jc w:val="center"/>
              <w:rPr>
                <w:sz w:val="28"/>
                <w:szCs w:val="28"/>
              </w:rPr>
            </w:pPr>
            <w:r w:rsidRPr="009A2B3E">
              <w:rPr>
                <w:sz w:val="28"/>
                <w:szCs w:val="28"/>
              </w:rPr>
              <w:t>1.3.</w:t>
            </w:r>
          </w:p>
        </w:tc>
        <w:tc>
          <w:tcPr>
            <w:tcW w:w="4395" w:type="dxa"/>
          </w:tcPr>
          <w:p w:rsidR="009A2B3E" w:rsidRPr="009A2B3E" w:rsidRDefault="009A2B3E" w:rsidP="0004392B">
            <w:pPr>
              <w:rPr>
                <w:sz w:val="28"/>
                <w:szCs w:val="28"/>
              </w:rPr>
            </w:pPr>
            <w:r w:rsidRPr="009A2B3E">
              <w:rPr>
                <w:sz w:val="28"/>
                <w:szCs w:val="28"/>
              </w:rPr>
              <w:t>Срок реализации муниципальной программы</w:t>
            </w:r>
          </w:p>
        </w:tc>
        <w:tc>
          <w:tcPr>
            <w:tcW w:w="850" w:type="dxa"/>
          </w:tcPr>
          <w:p w:rsidR="009A2B3E" w:rsidRPr="009A2B3E" w:rsidRDefault="009A2B3E" w:rsidP="0004392B">
            <w:pPr>
              <w:rPr>
                <w:sz w:val="28"/>
                <w:szCs w:val="28"/>
              </w:rPr>
            </w:pPr>
            <w:r w:rsidRPr="009A2B3E">
              <w:rPr>
                <w:sz w:val="28"/>
                <w:szCs w:val="28"/>
              </w:rPr>
              <w:t>-</w:t>
            </w:r>
          </w:p>
        </w:tc>
        <w:tc>
          <w:tcPr>
            <w:tcW w:w="8930" w:type="dxa"/>
          </w:tcPr>
          <w:p w:rsidR="009A2B3E" w:rsidRPr="009A2B3E" w:rsidRDefault="009A2B3E" w:rsidP="0004392B">
            <w:pPr>
              <w:rPr>
                <w:sz w:val="28"/>
                <w:szCs w:val="28"/>
              </w:rPr>
            </w:pPr>
            <w:r w:rsidRPr="009A2B3E">
              <w:rPr>
                <w:sz w:val="28"/>
                <w:szCs w:val="28"/>
              </w:rPr>
              <w:t xml:space="preserve">этап </w:t>
            </w:r>
            <w:r w:rsidRPr="009A2B3E">
              <w:rPr>
                <w:sz w:val="28"/>
                <w:szCs w:val="28"/>
                <w:lang w:val="en-US"/>
              </w:rPr>
              <w:t>I</w:t>
            </w:r>
            <w:r w:rsidRPr="009A2B3E">
              <w:rPr>
                <w:sz w:val="28"/>
                <w:szCs w:val="28"/>
              </w:rPr>
              <w:t>: 2019 - 2024 годы;</w:t>
            </w:r>
          </w:p>
          <w:p w:rsidR="009A2B3E" w:rsidRPr="009A2B3E" w:rsidRDefault="009A2B3E" w:rsidP="0004392B">
            <w:pPr>
              <w:rPr>
                <w:sz w:val="28"/>
                <w:szCs w:val="28"/>
              </w:rPr>
            </w:pPr>
            <w:r w:rsidRPr="009A2B3E">
              <w:rPr>
                <w:sz w:val="28"/>
                <w:szCs w:val="28"/>
              </w:rPr>
              <w:t xml:space="preserve">этап </w:t>
            </w:r>
            <w:r w:rsidRPr="009A2B3E">
              <w:rPr>
                <w:sz w:val="28"/>
                <w:szCs w:val="28"/>
                <w:lang w:val="en-US"/>
              </w:rPr>
              <w:t>II</w:t>
            </w:r>
            <w:r w:rsidRPr="009A2B3E">
              <w:rPr>
                <w:sz w:val="28"/>
                <w:szCs w:val="28"/>
              </w:rPr>
              <w:t>: 2025 – 2030 годы</w:t>
            </w:r>
          </w:p>
        </w:tc>
      </w:tr>
      <w:tr w:rsidR="009A2B3E" w:rsidTr="009A2B3E">
        <w:tc>
          <w:tcPr>
            <w:tcW w:w="959" w:type="dxa"/>
          </w:tcPr>
          <w:p w:rsidR="009A2B3E" w:rsidRPr="009A2B3E" w:rsidRDefault="009A2B3E" w:rsidP="009A2B3E">
            <w:pPr>
              <w:jc w:val="center"/>
              <w:rPr>
                <w:sz w:val="28"/>
                <w:szCs w:val="28"/>
              </w:rPr>
            </w:pPr>
            <w:r w:rsidRPr="009A2B3E">
              <w:rPr>
                <w:sz w:val="28"/>
                <w:szCs w:val="28"/>
              </w:rPr>
              <w:t>1.4.</w:t>
            </w:r>
          </w:p>
        </w:tc>
        <w:tc>
          <w:tcPr>
            <w:tcW w:w="4395" w:type="dxa"/>
          </w:tcPr>
          <w:p w:rsidR="009A2B3E" w:rsidRPr="009A2B3E" w:rsidRDefault="009A2B3E" w:rsidP="0004392B">
            <w:pPr>
              <w:rPr>
                <w:sz w:val="28"/>
                <w:szCs w:val="28"/>
              </w:rPr>
            </w:pPr>
            <w:r w:rsidRPr="009A2B3E">
              <w:rPr>
                <w:sz w:val="28"/>
                <w:szCs w:val="28"/>
              </w:rPr>
              <w:t>Цели муниципальной программы</w:t>
            </w:r>
          </w:p>
        </w:tc>
        <w:tc>
          <w:tcPr>
            <w:tcW w:w="850" w:type="dxa"/>
          </w:tcPr>
          <w:p w:rsidR="009A2B3E" w:rsidRPr="009A2B3E" w:rsidRDefault="009A2B3E" w:rsidP="0004392B">
            <w:pPr>
              <w:rPr>
                <w:sz w:val="28"/>
                <w:szCs w:val="28"/>
              </w:rPr>
            </w:pPr>
            <w:r w:rsidRPr="009A2B3E">
              <w:rPr>
                <w:sz w:val="28"/>
                <w:szCs w:val="28"/>
              </w:rPr>
              <w:t>-</w:t>
            </w:r>
          </w:p>
        </w:tc>
        <w:tc>
          <w:tcPr>
            <w:tcW w:w="8930" w:type="dxa"/>
          </w:tcPr>
          <w:p w:rsidR="009A2B3E" w:rsidRPr="009A2B3E" w:rsidRDefault="004B5FFE" w:rsidP="00C2185F">
            <w:pPr>
              <w:jc w:val="both"/>
              <w:rPr>
                <w:sz w:val="28"/>
                <w:szCs w:val="28"/>
              </w:rPr>
            </w:pPr>
            <w:r w:rsidRPr="00335ECA">
              <w:rPr>
                <w:sz w:val="28"/>
                <w:szCs w:val="28"/>
              </w:rPr>
              <w:t>повышение качества и результативности реализуемых мер по охране общественного п</w:t>
            </w:r>
            <w:r w:rsidRPr="00335ECA">
              <w:rPr>
                <w:sz w:val="28"/>
                <w:szCs w:val="28"/>
              </w:rPr>
              <w:t>о</w:t>
            </w:r>
            <w:r w:rsidRPr="00335ECA">
              <w:rPr>
                <w:sz w:val="28"/>
                <w:szCs w:val="28"/>
              </w:rPr>
              <w:t>рядка, противодействию терроризму и экстремизму, борьбе с преступностью.</w:t>
            </w:r>
          </w:p>
        </w:tc>
      </w:tr>
      <w:tr w:rsidR="009A2B3E" w:rsidTr="009A2B3E">
        <w:tc>
          <w:tcPr>
            <w:tcW w:w="959" w:type="dxa"/>
          </w:tcPr>
          <w:p w:rsidR="009A2B3E" w:rsidRPr="009A2B3E" w:rsidRDefault="009A2B3E" w:rsidP="009A2B3E">
            <w:pPr>
              <w:jc w:val="center"/>
              <w:rPr>
                <w:sz w:val="28"/>
                <w:szCs w:val="28"/>
              </w:rPr>
            </w:pPr>
            <w:r w:rsidRPr="009A2B3E">
              <w:rPr>
                <w:sz w:val="28"/>
                <w:szCs w:val="28"/>
              </w:rPr>
              <w:t>1.5.</w:t>
            </w:r>
          </w:p>
        </w:tc>
        <w:tc>
          <w:tcPr>
            <w:tcW w:w="4395" w:type="dxa"/>
          </w:tcPr>
          <w:p w:rsidR="009A2B3E" w:rsidRPr="009A2B3E" w:rsidRDefault="009A2B3E" w:rsidP="0004392B">
            <w:pPr>
              <w:rPr>
                <w:sz w:val="28"/>
                <w:szCs w:val="28"/>
              </w:rPr>
            </w:pPr>
            <w:r w:rsidRPr="009A2B3E">
              <w:rPr>
                <w:sz w:val="28"/>
                <w:szCs w:val="28"/>
              </w:rPr>
              <w:t>Параметры финансового обесп</w:t>
            </w:r>
            <w:r w:rsidRPr="009A2B3E">
              <w:rPr>
                <w:sz w:val="28"/>
                <w:szCs w:val="28"/>
              </w:rPr>
              <w:t>е</w:t>
            </w:r>
            <w:r w:rsidRPr="009A2B3E">
              <w:rPr>
                <w:sz w:val="28"/>
                <w:szCs w:val="28"/>
              </w:rPr>
              <w:t>чения муниципальной программы</w:t>
            </w:r>
          </w:p>
        </w:tc>
        <w:tc>
          <w:tcPr>
            <w:tcW w:w="850" w:type="dxa"/>
          </w:tcPr>
          <w:p w:rsidR="009A2B3E" w:rsidRPr="009A2B3E" w:rsidRDefault="009A2B3E" w:rsidP="0004392B">
            <w:pPr>
              <w:rPr>
                <w:sz w:val="28"/>
                <w:szCs w:val="28"/>
              </w:rPr>
            </w:pPr>
            <w:r w:rsidRPr="009A2B3E">
              <w:rPr>
                <w:sz w:val="28"/>
                <w:szCs w:val="28"/>
              </w:rPr>
              <w:t>-</w:t>
            </w:r>
          </w:p>
        </w:tc>
        <w:tc>
          <w:tcPr>
            <w:tcW w:w="8930" w:type="dxa"/>
          </w:tcPr>
          <w:p w:rsidR="009A2B3E" w:rsidRPr="00423FE7" w:rsidRDefault="00423FE7" w:rsidP="0004392B">
            <w:pPr>
              <w:rPr>
                <w:sz w:val="28"/>
                <w:szCs w:val="28"/>
              </w:rPr>
            </w:pPr>
            <w:r>
              <w:rPr>
                <w:sz w:val="28"/>
                <w:szCs w:val="28"/>
              </w:rPr>
              <w:t>92</w:t>
            </w:r>
            <w:r w:rsidRPr="00423FE7">
              <w:rPr>
                <w:sz w:val="28"/>
                <w:szCs w:val="28"/>
              </w:rPr>
              <w:t>,0</w:t>
            </w:r>
            <w:r w:rsidR="009A2B3E" w:rsidRPr="00423FE7">
              <w:rPr>
                <w:sz w:val="28"/>
                <w:szCs w:val="28"/>
              </w:rPr>
              <w:t xml:space="preserve"> тыс. рублей:</w:t>
            </w:r>
          </w:p>
          <w:p w:rsidR="009A2B3E" w:rsidRPr="00423FE7" w:rsidRDefault="00C2185F" w:rsidP="0004392B">
            <w:pPr>
              <w:rPr>
                <w:sz w:val="28"/>
                <w:szCs w:val="28"/>
              </w:rPr>
            </w:pPr>
            <w:r w:rsidRPr="00423FE7">
              <w:rPr>
                <w:sz w:val="28"/>
                <w:szCs w:val="28"/>
              </w:rPr>
              <w:t xml:space="preserve">этап I: </w:t>
            </w:r>
            <w:r w:rsidR="00423FE7" w:rsidRPr="00423FE7">
              <w:rPr>
                <w:sz w:val="28"/>
                <w:szCs w:val="28"/>
              </w:rPr>
              <w:t>30,0</w:t>
            </w:r>
            <w:r w:rsidR="009A2B3E" w:rsidRPr="00423FE7">
              <w:rPr>
                <w:sz w:val="28"/>
                <w:szCs w:val="28"/>
              </w:rPr>
              <w:t xml:space="preserve"> тыс. рублей;</w:t>
            </w:r>
          </w:p>
          <w:p w:rsidR="009A2B3E" w:rsidRPr="00107780" w:rsidRDefault="009A2B3E" w:rsidP="00423FE7">
            <w:pPr>
              <w:rPr>
                <w:sz w:val="28"/>
                <w:szCs w:val="28"/>
              </w:rPr>
            </w:pPr>
            <w:r w:rsidRPr="00423FE7">
              <w:rPr>
                <w:sz w:val="28"/>
                <w:szCs w:val="28"/>
              </w:rPr>
              <w:t xml:space="preserve">этап II: </w:t>
            </w:r>
            <w:r w:rsidR="00423FE7">
              <w:rPr>
                <w:sz w:val="28"/>
                <w:szCs w:val="28"/>
              </w:rPr>
              <w:t>62</w:t>
            </w:r>
            <w:r w:rsidR="00423FE7" w:rsidRPr="00423FE7">
              <w:rPr>
                <w:sz w:val="28"/>
                <w:szCs w:val="28"/>
              </w:rPr>
              <w:t>,0</w:t>
            </w:r>
            <w:r w:rsidRPr="00423FE7">
              <w:rPr>
                <w:sz w:val="28"/>
                <w:szCs w:val="28"/>
              </w:rPr>
              <w:t xml:space="preserve"> тыс. рублей</w:t>
            </w:r>
          </w:p>
        </w:tc>
      </w:tr>
      <w:tr w:rsidR="009A2B3E" w:rsidTr="009A2B3E">
        <w:tc>
          <w:tcPr>
            <w:tcW w:w="959" w:type="dxa"/>
          </w:tcPr>
          <w:p w:rsidR="009A2B3E" w:rsidRPr="009A2B3E" w:rsidRDefault="009A2B3E" w:rsidP="009A2B3E">
            <w:pPr>
              <w:jc w:val="center"/>
              <w:rPr>
                <w:sz w:val="28"/>
                <w:szCs w:val="28"/>
              </w:rPr>
            </w:pPr>
            <w:r w:rsidRPr="009A2B3E">
              <w:rPr>
                <w:sz w:val="28"/>
                <w:szCs w:val="28"/>
              </w:rPr>
              <w:t>1.6.</w:t>
            </w:r>
          </w:p>
        </w:tc>
        <w:tc>
          <w:tcPr>
            <w:tcW w:w="4395" w:type="dxa"/>
          </w:tcPr>
          <w:p w:rsidR="009A2B3E" w:rsidRPr="009A2B3E" w:rsidRDefault="009A2B3E" w:rsidP="0004392B">
            <w:pPr>
              <w:rPr>
                <w:sz w:val="28"/>
                <w:szCs w:val="28"/>
              </w:rPr>
            </w:pPr>
            <w:r w:rsidRPr="009A2B3E">
              <w:rPr>
                <w:sz w:val="28"/>
                <w:szCs w:val="28"/>
              </w:rPr>
              <w:t>Связь с национальными целями развития Российской Федерации, государственными программами Ростовской области</w:t>
            </w:r>
          </w:p>
          <w:p w:rsidR="009A2B3E" w:rsidRPr="009A2B3E" w:rsidRDefault="009A2B3E" w:rsidP="0004392B">
            <w:pPr>
              <w:rPr>
                <w:sz w:val="28"/>
                <w:szCs w:val="28"/>
              </w:rPr>
            </w:pPr>
          </w:p>
          <w:p w:rsidR="009A2B3E" w:rsidRDefault="009A2B3E" w:rsidP="0004392B">
            <w:pPr>
              <w:rPr>
                <w:sz w:val="28"/>
                <w:szCs w:val="28"/>
              </w:rPr>
            </w:pPr>
          </w:p>
          <w:p w:rsidR="00C2185F" w:rsidRPr="009A2B3E" w:rsidRDefault="00C2185F" w:rsidP="0004392B">
            <w:pPr>
              <w:rPr>
                <w:sz w:val="28"/>
                <w:szCs w:val="28"/>
              </w:rPr>
            </w:pPr>
          </w:p>
        </w:tc>
        <w:tc>
          <w:tcPr>
            <w:tcW w:w="850" w:type="dxa"/>
          </w:tcPr>
          <w:p w:rsidR="009A2B3E" w:rsidRPr="009A2B3E" w:rsidRDefault="009A2B3E" w:rsidP="0004392B">
            <w:pPr>
              <w:rPr>
                <w:sz w:val="28"/>
                <w:szCs w:val="28"/>
              </w:rPr>
            </w:pPr>
            <w:r w:rsidRPr="009A2B3E">
              <w:rPr>
                <w:sz w:val="28"/>
                <w:szCs w:val="28"/>
              </w:rPr>
              <w:t>-</w:t>
            </w:r>
          </w:p>
        </w:tc>
        <w:tc>
          <w:tcPr>
            <w:tcW w:w="8930" w:type="dxa"/>
          </w:tcPr>
          <w:p w:rsidR="009A2B3E" w:rsidRPr="009A2B3E" w:rsidRDefault="009A2B3E" w:rsidP="0004392B">
            <w:pPr>
              <w:rPr>
                <w:sz w:val="28"/>
                <w:szCs w:val="28"/>
              </w:rPr>
            </w:pPr>
            <w:r w:rsidRPr="009A2B3E">
              <w:rPr>
                <w:sz w:val="28"/>
                <w:szCs w:val="28"/>
              </w:rPr>
              <w:t>национальная цель: комфортная и безопасная среда для жизни;</w:t>
            </w:r>
          </w:p>
          <w:p w:rsidR="009A2B3E" w:rsidRPr="009A2B3E" w:rsidRDefault="009A2B3E" w:rsidP="0004392B">
            <w:pPr>
              <w:rPr>
                <w:sz w:val="28"/>
                <w:szCs w:val="28"/>
              </w:rPr>
            </w:pPr>
            <w:r w:rsidRPr="009A2B3E">
              <w:rPr>
                <w:sz w:val="28"/>
                <w:szCs w:val="28"/>
              </w:rPr>
              <w:t>государственная программа Ростовской области: государственная программа Ростовской области «Обеспечение общественного порядка и профилактика правонарушений», утвержденная постановлением Прав</w:t>
            </w:r>
            <w:r w:rsidRPr="009A2B3E">
              <w:rPr>
                <w:sz w:val="28"/>
                <w:szCs w:val="28"/>
              </w:rPr>
              <w:t>и</w:t>
            </w:r>
            <w:r w:rsidRPr="009A2B3E">
              <w:rPr>
                <w:sz w:val="28"/>
                <w:szCs w:val="28"/>
              </w:rPr>
              <w:t>тельства Ростовской области от 26.10.2018 № 678</w:t>
            </w:r>
          </w:p>
          <w:p w:rsidR="009A2B3E" w:rsidRDefault="009A2B3E" w:rsidP="0004392B">
            <w:pPr>
              <w:rPr>
                <w:sz w:val="28"/>
                <w:szCs w:val="28"/>
              </w:rPr>
            </w:pPr>
          </w:p>
          <w:p w:rsidR="004B5FFE" w:rsidRDefault="004B5FFE" w:rsidP="0004392B">
            <w:pPr>
              <w:rPr>
                <w:sz w:val="28"/>
                <w:szCs w:val="28"/>
              </w:rPr>
            </w:pPr>
          </w:p>
          <w:p w:rsidR="004B5FFE" w:rsidRDefault="004B5FFE" w:rsidP="0004392B">
            <w:pPr>
              <w:rPr>
                <w:sz w:val="28"/>
                <w:szCs w:val="28"/>
              </w:rPr>
            </w:pPr>
          </w:p>
          <w:p w:rsidR="004B5FFE" w:rsidRDefault="004B5FFE" w:rsidP="0004392B">
            <w:pPr>
              <w:rPr>
                <w:sz w:val="28"/>
                <w:szCs w:val="28"/>
              </w:rPr>
            </w:pPr>
          </w:p>
          <w:p w:rsidR="00C2185F" w:rsidRDefault="00C2185F" w:rsidP="0004392B">
            <w:pPr>
              <w:rPr>
                <w:sz w:val="28"/>
                <w:szCs w:val="28"/>
              </w:rPr>
            </w:pPr>
          </w:p>
          <w:p w:rsidR="002014CA" w:rsidRDefault="002014CA" w:rsidP="0004392B">
            <w:pPr>
              <w:rPr>
                <w:sz w:val="28"/>
                <w:szCs w:val="28"/>
              </w:rPr>
            </w:pPr>
          </w:p>
          <w:p w:rsidR="00C2185F" w:rsidRPr="009A2B3E" w:rsidRDefault="00C2185F" w:rsidP="0004392B">
            <w:pPr>
              <w:rPr>
                <w:sz w:val="28"/>
                <w:szCs w:val="28"/>
              </w:rPr>
            </w:pPr>
          </w:p>
        </w:tc>
      </w:tr>
    </w:tbl>
    <w:p w:rsidR="009A2B3E" w:rsidRDefault="009A2B3E" w:rsidP="0004392B">
      <w:pPr>
        <w:pStyle w:val="ConsPlusNormal"/>
        <w:widowControl/>
        <w:numPr>
          <w:ilvl w:val="0"/>
          <w:numId w:val="4"/>
        </w:numPr>
        <w:jc w:val="center"/>
        <w:outlineLvl w:val="0"/>
        <w:rPr>
          <w:rFonts w:ascii="Times New Roman" w:hAnsi="Times New Roman" w:cs="Times New Roman"/>
          <w:kern w:val="2"/>
          <w:sz w:val="28"/>
          <w:szCs w:val="28"/>
        </w:rPr>
      </w:pPr>
      <w:bookmarkStart w:id="1" w:name="sub_10478"/>
      <w:r>
        <w:rPr>
          <w:rFonts w:ascii="Times New Roman" w:hAnsi="Times New Roman" w:cs="Times New Roman"/>
          <w:kern w:val="2"/>
          <w:sz w:val="28"/>
          <w:szCs w:val="28"/>
        </w:rPr>
        <w:lastRenderedPageBreak/>
        <w:t>Показатели муниципальной программы</w:t>
      </w:r>
    </w:p>
    <w:p w:rsidR="009A2B3E" w:rsidRDefault="009A2B3E" w:rsidP="009A2B3E">
      <w:pPr>
        <w:pStyle w:val="ConsPlusNormal"/>
        <w:widowControl/>
        <w:jc w:val="center"/>
        <w:outlineLvl w:val="0"/>
        <w:rPr>
          <w:rFonts w:ascii="Times New Roman" w:hAnsi="Times New Roman" w:cs="Times New Roman"/>
          <w:kern w:val="2"/>
          <w:sz w:val="28"/>
          <w:szCs w:val="28"/>
        </w:rPr>
      </w:pPr>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8"/>
        <w:gridCol w:w="1137"/>
        <w:gridCol w:w="1117"/>
        <w:gridCol w:w="1259"/>
        <w:gridCol w:w="1137"/>
        <w:gridCol w:w="713"/>
        <w:gridCol w:w="747"/>
        <w:gridCol w:w="616"/>
        <w:gridCol w:w="616"/>
        <w:gridCol w:w="616"/>
        <w:gridCol w:w="941"/>
        <w:gridCol w:w="1663"/>
        <w:gridCol w:w="1276"/>
        <w:gridCol w:w="940"/>
        <w:gridCol w:w="758"/>
      </w:tblGrid>
      <w:tr w:rsidR="009A2B3E" w:rsidRPr="00CB1BAF" w:rsidTr="009A2B3E">
        <w:tc>
          <w:tcPr>
            <w:tcW w:w="534"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 п/п</w:t>
            </w:r>
          </w:p>
        </w:tc>
        <w:tc>
          <w:tcPr>
            <w:tcW w:w="1448"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Наименование показателя</w:t>
            </w:r>
          </w:p>
        </w:tc>
        <w:tc>
          <w:tcPr>
            <w:tcW w:w="1137"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Уровень показателя</w:t>
            </w:r>
          </w:p>
        </w:tc>
        <w:tc>
          <w:tcPr>
            <w:tcW w:w="1117"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 xml:space="preserve">Признак </w:t>
            </w:r>
          </w:p>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возраст</w:t>
            </w:r>
            <w:r w:rsidRPr="009A2B3E">
              <w:rPr>
                <w:rFonts w:ascii="Times New Roman" w:hAnsi="Times New Roman" w:cs="Times New Roman"/>
                <w:kern w:val="2"/>
                <w:sz w:val="18"/>
                <w:szCs w:val="18"/>
              </w:rPr>
              <w:t>а</w:t>
            </w:r>
            <w:r w:rsidRPr="009A2B3E">
              <w:rPr>
                <w:rFonts w:ascii="Times New Roman" w:hAnsi="Times New Roman" w:cs="Times New Roman"/>
                <w:kern w:val="2"/>
                <w:sz w:val="18"/>
                <w:szCs w:val="18"/>
              </w:rPr>
              <w:t>ния/убывания</w:t>
            </w:r>
          </w:p>
        </w:tc>
        <w:tc>
          <w:tcPr>
            <w:tcW w:w="1259"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Единица измерения (по ОКЕИ)</w:t>
            </w:r>
          </w:p>
        </w:tc>
        <w:tc>
          <w:tcPr>
            <w:tcW w:w="1137"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Вид пок</w:t>
            </w:r>
            <w:r w:rsidRPr="009A2B3E">
              <w:rPr>
                <w:rFonts w:ascii="Times New Roman" w:hAnsi="Times New Roman" w:cs="Times New Roman"/>
                <w:kern w:val="2"/>
                <w:sz w:val="18"/>
                <w:szCs w:val="18"/>
              </w:rPr>
              <w:t>а</w:t>
            </w:r>
            <w:r w:rsidRPr="009A2B3E">
              <w:rPr>
                <w:rFonts w:ascii="Times New Roman" w:hAnsi="Times New Roman" w:cs="Times New Roman"/>
                <w:kern w:val="2"/>
                <w:sz w:val="18"/>
                <w:szCs w:val="18"/>
              </w:rPr>
              <w:t>зателя</w:t>
            </w:r>
          </w:p>
        </w:tc>
        <w:tc>
          <w:tcPr>
            <w:tcW w:w="1460" w:type="dxa"/>
            <w:gridSpan w:val="2"/>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Базовое знач</w:t>
            </w:r>
            <w:r w:rsidRPr="009A2B3E">
              <w:rPr>
                <w:rFonts w:ascii="Times New Roman" w:hAnsi="Times New Roman" w:cs="Times New Roman"/>
                <w:kern w:val="2"/>
                <w:sz w:val="18"/>
                <w:szCs w:val="18"/>
              </w:rPr>
              <w:t>е</w:t>
            </w:r>
            <w:r w:rsidRPr="009A2B3E">
              <w:rPr>
                <w:rFonts w:ascii="Times New Roman" w:hAnsi="Times New Roman" w:cs="Times New Roman"/>
                <w:kern w:val="2"/>
                <w:sz w:val="18"/>
                <w:szCs w:val="18"/>
              </w:rPr>
              <w:t>ние показателя</w:t>
            </w:r>
          </w:p>
        </w:tc>
        <w:tc>
          <w:tcPr>
            <w:tcW w:w="2789" w:type="dxa"/>
            <w:gridSpan w:val="4"/>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Значение показателей</w:t>
            </w:r>
          </w:p>
        </w:tc>
        <w:tc>
          <w:tcPr>
            <w:tcW w:w="1663"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Документ</w:t>
            </w:r>
          </w:p>
        </w:tc>
        <w:tc>
          <w:tcPr>
            <w:tcW w:w="1276"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Ответствен-ный за достижение п</w:t>
            </w:r>
            <w:r w:rsidRPr="009A2B3E">
              <w:rPr>
                <w:rFonts w:ascii="Times New Roman" w:hAnsi="Times New Roman" w:cs="Times New Roman"/>
                <w:kern w:val="2"/>
                <w:sz w:val="18"/>
                <w:szCs w:val="18"/>
              </w:rPr>
              <w:t>о</w:t>
            </w:r>
            <w:r w:rsidRPr="009A2B3E">
              <w:rPr>
                <w:rFonts w:ascii="Times New Roman" w:hAnsi="Times New Roman" w:cs="Times New Roman"/>
                <w:kern w:val="2"/>
                <w:sz w:val="18"/>
                <w:szCs w:val="18"/>
              </w:rPr>
              <w:t>казателя</w:t>
            </w:r>
          </w:p>
        </w:tc>
        <w:tc>
          <w:tcPr>
            <w:tcW w:w="940"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Связь с показ</w:t>
            </w:r>
            <w:r w:rsidRPr="009A2B3E">
              <w:rPr>
                <w:rFonts w:ascii="Times New Roman" w:hAnsi="Times New Roman" w:cs="Times New Roman"/>
                <w:kern w:val="2"/>
                <w:sz w:val="18"/>
                <w:szCs w:val="18"/>
              </w:rPr>
              <w:t>а</w:t>
            </w:r>
            <w:r w:rsidRPr="009A2B3E">
              <w:rPr>
                <w:rFonts w:ascii="Times New Roman" w:hAnsi="Times New Roman" w:cs="Times New Roman"/>
                <w:kern w:val="2"/>
                <w:sz w:val="18"/>
                <w:szCs w:val="18"/>
              </w:rPr>
              <w:t>телями нацио-нальных целей</w:t>
            </w:r>
          </w:p>
        </w:tc>
        <w:tc>
          <w:tcPr>
            <w:tcW w:w="758"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Инфор</w:t>
            </w:r>
          </w:p>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мац</w:t>
            </w:r>
            <w:r w:rsidRPr="009A2B3E">
              <w:rPr>
                <w:rFonts w:ascii="Times New Roman" w:hAnsi="Times New Roman" w:cs="Times New Roman"/>
                <w:kern w:val="2"/>
                <w:sz w:val="18"/>
                <w:szCs w:val="18"/>
              </w:rPr>
              <w:t>и</w:t>
            </w:r>
            <w:r w:rsidRPr="009A2B3E">
              <w:rPr>
                <w:rFonts w:ascii="Times New Roman" w:hAnsi="Times New Roman" w:cs="Times New Roman"/>
                <w:kern w:val="2"/>
                <w:sz w:val="18"/>
                <w:szCs w:val="18"/>
              </w:rPr>
              <w:t>онная сист</w:t>
            </w:r>
            <w:r w:rsidRPr="009A2B3E">
              <w:rPr>
                <w:rFonts w:ascii="Times New Roman" w:hAnsi="Times New Roman" w:cs="Times New Roman"/>
                <w:kern w:val="2"/>
                <w:sz w:val="18"/>
                <w:szCs w:val="18"/>
              </w:rPr>
              <w:t>е</w:t>
            </w:r>
            <w:r w:rsidRPr="009A2B3E">
              <w:rPr>
                <w:rFonts w:ascii="Times New Roman" w:hAnsi="Times New Roman" w:cs="Times New Roman"/>
                <w:kern w:val="2"/>
                <w:sz w:val="18"/>
                <w:szCs w:val="18"/>
              </w:rPr>
              <w:t>ма</w:t>
            </w:r>
          </w:p>
        </w:tc>
      </w:tr>
      <w:tr w:rsidR="009A2B3E" w:rsidRPr="00CB1BAF" w:rsidTr="009A2B3E">
        <w:tc>
          <w:tcPr>
            <w:tcW w:w="534"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1448"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1137"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1117"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1259"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1137"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713"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зн</w:t>
            </w:r>
            <w:r w:rsidRPr="009A2B3E">
              <w:rPr>
                <w:rFonts w:ascii="Times New Roman" w:hAnsi="Times New Roman" w:cs="Times New Roman"/>
                <w:kern w:val="2"/>
              </w:rPr>
              <w:t>а</w:t>
            </w:r>
            <w:r w:rsidRPr="009A2B3E">
              <w:rPr>
                <w:rFonts w:ascii="Times New Roman" w:hAnsi="Times New Roman" w:cs="Times New Roman"/>
                <w:kern w:val="2"/>
              </w:rPr>
              <w:t>чение</w:t>
            </w:r>
          </w:p>
        </w:tc>
        <w:tc>
          <w:tcPr>
            <w:tcW w:w="747"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год</w:t>
            </w:r>
          </w:p>
        </w:tc>
        <w:tc>
          <w:tcPr>
            <w:tcW w:w="61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2025</w:t>
            </w:r>
          </w:p>
        </w:tc>
        <w:tc>
          <w:tcPr>
            <w:tcW w:w="61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2026</w:t>
            </w:r>
          </w:p>
        </w:tc>
        <w:tc>
          <w:tcPr>
            <w:tcW w:w="61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2027</w:t>
            </w:r>
          </w:p>
        </w:tc>
        <w:tc>
          <w:tcPr>
            <w:tcW w:w="941"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2030 (спр</w:t>
            </w:r>
            <w:r w:rsidRPr="009A2B3E">
              <w:rPr>
                <w:rFonts w:ascii="Times New Roman" w:hAnsi="Times New Roman" w:cs="Times New Roman"/>
                <w:kern w:val="2"/>
              </w:rPr>
              <w:t>а</w:t>
            </w:r>
            <w:r w:rsidRPr="009A2B3E">
              <w:rPr>
                <w:rFonts w:ascii="Times New Roman" w:hAnsi="Times New Roman" w:cs="Times New Roman"/>
                <w:kern w:val="2"/>
              </w:rPr>
              <w:t>вочно)</w:t>
            </w:r>
          </w:p>
        </w:tc>
        <w:tc>
          <w:tcPr>
            <w:tcW w:w="1663"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1276"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940"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c>
          <w:tcPr>
            <w:tcW w:w="758" w:type="dxa"/>
            <w:vMerge/>
          </w:tcPr>
          <w:p w:rsidR="009A2B3E" w:rsidRPr="009A2B3E" w:rsidRDefault="009A2B3E" w:rsidP="009A2B3E">
            <w:pPr>
              <w:pStyle w:val="ConsPlusNormal"/>
              <w:widowControl/>
              <w:ind w:firstLine="0"/>
              <w:jc w:val="center"/>
              <w:outlineLvl w:val="0"/>
              <w:rPr>
                <w:rFonts w:ascii="Times New Roman" w:hAnsi="Times New Roman" w:cs="Times New Roman"/>
                <w:kern w:val="2"/>
              </w:rPr>
            </w:pPr>
          </w:p>
        </w:tc>
      </w:tr>
      <w:tr w:rsidR="009A2B3E" w:rsidRPr="00CB1BAF" w:rsidTr="009A2B3E">
        <w:tc>
          <w:tcPr>
            <w:tcW w:w="534"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w:t>
            </w:r>
          </w:p>
        </w:tc>
        <w:tc>
          <w:tcPr>
            <w:tcW w:w="1448"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2</w:t>
            </w:r>
          </w:p>
        </w:tc>
        <w:tc>
          <w:tcPr>
            <w:tcW w:w="1137"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3</w:t>
            </w:r>
          </w:p>
        </w:tc>
        <w:tc>
          <w:tcPr>
            <w:tcW w:w="1117"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4</w:t>
            </w:r>
          </w:p>
        </w:tc>
        <w:tc>
          <w:tcPr>
            <w:tcW w:w="1259"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5</w:t>
            </w:r>
          </w:p>
        </w:tc>
        <w:tc>
          <w:tcPr>
            <w:tcW w:w="1137"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6</w:t>
            </w:r>
          </w:p>
        </w:tc>
        <w:tc>
          <w:tcPr>
            <w:tcW w:w="713"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7</w:t>
            </w:r>
          </w:p>
        </w:tc>
        <w:tc>
          <w:tcPr>
            <w:tcW w:w="747"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8</w:t>
            </w:r>
          </w:p>
        </w:tc>
        <w:tc>
          <w:tcPr>
            <w:tcW w:w="61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9</w:t>
            </w:r>
          </w:p>
        </w:tc>
        <w:tc>
          <w:tcPr>
            <w:tcW w:w="61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10</w:t>
            </w:r>
          </w:p>
        </w:tc>
        <w:tc>
          <w:tcPr>
            <w:tcW w:w="61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11</w:t>
            </w:r>
          </w:p>
        </w:tc>
        <w:tc>
          <w:tcPr>
            <w:tcW w:w="941"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12</w:t>
            </w:r>
          </w:p>
        </w:tc>
        <w:tc>
          <w:tcPr>
            <w:tcW w:w="1663"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13</w:t>
            </w:r>
          </w:p>
        </w:tc>
        <w:tc>
          <w:tcPr>
            <w:tcW w:w="1276"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14</w:t>
            </w:r>
          </w:p>
        </w:tc>
        <w:tc>
          <w:tcPr>
            <w:tcW w:w="940"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15</w:t>
            </w:r>
          </w:p>
        </w:tc>
        <w:tc>
          <w:tcPr>
            <w:tcW w:w="758" w:type="dxa"/>
          </w:tcPr>
          <w:p w:rsidR="009A2B3E" w:rsidRPr="009A2B3E" w:rsidRDefault="009A2B3E" w:rsidP="009A2B3E">
            <w:pPr>
              <w:pStyle w:val="ConsPlusNormal"/>
              <w:widowControl/>
              <w:ind w:firstLine="0"/>
              <w:jc w:val="center"/>
              <w:outlineLvl w:val="0"/>
              <w:rPr>
                <w:rFonts w:ascii="Times New Roman" w:hAnsi="Times New Roman" w:cs="Times New Roman"/>
                <w:kern w:val="2"/>
              </w:rPr>
            </w:pPr>
            <w:r w:rsidRPr="009A2B3E">
              <w:rPr>
                <w:rFonts w:ascii="Times New Roman" w:hAnsi="Times New Roman" w:cs="Times New Roman"/>
                <w:kern w:val="2"/>
              </w:rPr>
              <w:t>16</w:t>
            </w:r>
          </w:p>
        </w:tc>
      </w:tr>
      <w:tr w:rsidR="009A2B3E" w:rsidRPr="00CB1BAF" w:rsidTr="009A2B3E">
        <w:tc>
          <w:tcPr>
            <w:tcW w:w="15518" w:type="dxa"/>
            <w:gridSpan w:val="16"/>
          </w:tcPr>
          <w:p w:rsidR="009A2B3E" w:rsidRPr="009A2B3E" w:rsidRDefault="009A2B3E" w:rsidP="006725D9">
            <w:pPr>
              <w:pStyle w:val="ConsPlusNormal"/>
              <w:widowControl/>
              <w:numPr>
                <w:ilvl w:val="0"/>
                <w:numId w:val="5"/>
              </w:numPr>
              <w:jc w:val="center"/>
              <w:outlineLvl w:val="0"/>
              <w:rPr>
                <w:rFonts w:ascii="Times New Roman" w:hAnsi="Times New Roman" w:cs="Times New Roman"/>
                <w:kern w:val="2"/>
              </w:rPr>
            </w:pPr>
            <w:r w:rsidRPr="009A2B3E">
              <w:rPr>
                <w:rFonts w:ascii="Times New Roman" w:hAnsi="Times New Roman" w:cs="Times New Roman"/>
                <w:kern w:val="2"/>
              </w:rPr>
              <w:t>Цель муниципальной программы «</w:t>
            </w:r>
            <w:r w:rsidR="003C02B4" w:rsidRPr="003C02B4">
              <w:rPr>
                <w:rFonts w:ascii="Times New Roman" w:hAnsi="Times New Roman" w:cs="Times New Roman"/>
              </w:rPr>
              <w:t>Повышение качества и результативности реализуемых мер по охране общественного п</w:t>
            </w:r>
            <w:r w:rsidR="003C02B4" w:rsidRPr="003C02B4">
              <w:rPr>
                <w:rFonts w:ascii="Times New Roman" w:hAnsi="Times New Roman" w:cs="Times New Roman"/>
              </w:rPr>
              <w:t>о</w:t>
            </w:r>
            <w:r w:rsidR="003C02B4" w:rsidRPr="003C02B4">
              <w:rPr>
                <w:rFonts w:ascii="Times New Roman" w:hAnsi="Times New Roman" w:cs="Times New Roman"/>
              </w:rPr>
              <w:t>рядка, противодействию терроризму и экстремизму, борьбе с преступностью</w:t>
            </w:r>
            <w:r w:rsidRPr="009A2B3E">
              <w:rPr>
                <w:rFonts w:ascii="Times New Roman" w:hAnsi="Times New Roman" w:cs="Times New Roman"/>
                <w:kern w:val="2"/>
              </w:rPr>
              <w:t>»</w:t>
            </w:r>
          </w:p>
        </w:tc>
      </w:tr>
      <w:tr w:rsidR="009A2B3E" w:rsidRPr="00CB1BAF" w:rsidTr="009A2B3E">
        <w:tc>
          <w:tcPr>
            <w:tcW w:w="534" w:type="dxa"/>
          </w:tcPr>
          <w:p w:rsidR="009A2B3E" w:rsidRPr="009A2B3E" w:rsidRDefault="004B5FFE" w:rsidP="009A2B3E">
            <w:pPr>
              <w:pStyle w:val="ConsPlusNormal"/>
              <w:widowControl/>
              <w:ind w:firstLine="0"/>
              <w:jc w:val="center"/>
              <w:outlineLvl w:val="0"/>
              <w:rPr>
                <w:rFonts w:ascii="Times New Roman" w:hAnsi="Times New Roman" w:cs="Times New Roman"/>
                <w:kern w:val="2"/>
                <w:sz w:val="18"/>
                <w:szCs w:val="18"/>
              </w:rPr>
            </w:pPr>
            <w:r>
              <w:rPr>
                <w:rFonts w:ascii="Times New Roman" w:hAnsi="Times New Roman" w:cs="Times New Roman"/>
                <w:kern w:val="2"/>
                <w:sz w:val="18"/>
                <w:szCs w:val="18"/>
              </w:rPr>
              <w:t>1.1.</w:t>
            </w:r>
          </w:p>
        </w:tc>
        <w:tc>
          <w:tcPr>
            <w:tcW w:w="1448" w:type="dxa"/>
          </w:tcPr>
          <w:p w:rsidR="009A2B3E" w:rsidRPr="00691D20" w:rsidRDefault="004B5FFE" w:rsidP="00F84737">
            <w:pPr>
              <w:pStyle w:val="ConsPlusNormal"/>
              <w:widowControl/>
              <w:ind w:firstLine="0"/>
              <w:jc w:val="both"/>
              <w:outlineLvl w:val="0"/>
              <w:rPr>
                <w:rFonts w:ascii="Times New Roman" w:hAnsi="Times New Roman" w:cs="Times New Roman"/>
                <w:kern w:val="2"/>
                <w:sz w:val="18"/>
                <w:szCs w:val="18"/>
              </w:rPr>
            </w:pPr>
            <w:r w:rsidRPr="00691D20">
              <w:rPr>
                <w:rFonts w:ascii="Times New Roman" w:hAnsi="Times New Roman" w:cs="Times New Roman"/>
                <w:sz w:val="18"/>
                <w:szCs w:val="1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F84737">
              <w:rPr>
                <w:rFonts w:ascii="Times New Roman" w:hAnsi="Times New Roman" w:cs="Times New Roman"/>
                <w:sz w:val="18"/>
                <w:szCs w:val="18"/>
              </w:rPr>
              <w:t>Красноармейском</w:t>
            </w:r>
            <w:r w:rsidRPr="00691D20">
              <w:rPr>
                <w:rFonts w:ascii="Times New Roman" w:hAnsi="Times New Roman" w:cs="Times New Roman"/>
                <w:sz w:val="18"/>
                <w:szCs w:val="18"/>
              </w:rPr>
              <w:t xml:space="preserve"> сельском поселении</w:t>
            </w:r>
          </w:p>
        </w:tc>
        <w:tc>
          <w:tcPr>
            <w:tcW w:w="1137" w:type="dxa"/>
          </w:tcPr>
          <w:p w:rsidR="009A2B3E" w:rsidRPr="00075743" w:rsidRDefault="009A2B3E" w:rsidP="009A2B3E">
            <w:pPr>
              <w:pStyle w:val="ConsPlusNormal"/>
              <w:widowControl/>
              <w:ind w:firstLine="0"/>
              <w:jc w:val="center"/>
              <w:outlineLvl w:val="0"/>
              <w:rPr>
                <w:rFonts w:ascii="Times New Roman" w:hAnsi="Times New Roman" w:cs="Times New Roman"/>
                <w:kern w:val="2"/>
                <w:sz w:val="18"/>
                <w:szCs w:val="18"/>
                <w:highlight w:val="lightGray"/>
              </w:rPr>
            </w:pPr>
            <w:r w:rsidRPr="004B5FFE">
              <w:rPr>
                <w:rFonts w:ascii="Times New Roman" w:hAnsi="Times New Roman" w:cs="Times New Roman"/>
                <w:kern w:val="2"/>
                <w:sz w:val="18"/>
                <w:szCs w:val="18"/>
              </w:rPr>
              <w:t>МП</w:t>
            </w:r>
          </w:p>
        </w:tc>
        <w:tc>
          <w:tcPr>
            <w:tcW w:w="1117"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убывания</w:t>
            </w:r>
          </w:p>
        </w:tc>
        <w:tc>
          <w:tcPr>
            <w:tcW w:w="1259"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процентов</w:t>
            </w:r>
          </w:p>
        </w:tc>
        <w:tc>
          <w:tcPr>
            <w:tcW w:w="1137"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ведомс</w:t>
            </w:r>
            <w:r w:rsidRPr="009A2B3E">
              <w:rPr>
                <w:rFonts w:ascii="Times New Roman" w:hAnsi="Times New Roman" w:cs="Times New Roman"/>
                <w:kern w:val="2"/>
                <w:sz w:val="18"/>
                <w:szCs w:val="18"/>
              </w:rPr>
              <w:t>т</w:t>
            </w:r>
            <w:r w:rsidRPr="009A2B3E">
              <w:rPr>
                <w:rFonts w:ascii="Times New Roman" w:hAnsi="Times New Roman" w:cs="Times New Roman"/>
                <w:kern w:val="2"/>
                <w:sz w:val="18"/>
                <w:szCs w:val="18"/>
              </w:rPr>
              <w:t>венный</w:t>
            </w:r>
          </w:p>
        </w:tc>
        <w:tc>
          <w:tcPr>
            <w:tcW w:w="713" w:type="dxa"/>
          </w:tcPr>
          <w:p w:rsidR="009A2B3E" w:rsidRPr="00935FB1" w:rsidRDefault="004B5FFE"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26</w:t>
            </w:r>
            <w:r w:rsidR="009A2B3E" w:rsidRPr="00935FB1">
              <w:rPr>
                <w:rFonts w:ascii="Times New Roman" w:hAnsi="Times New Roman" w:cs="Times New Roman"/>
                <w:kern w:val="2"/>
                <w:sz w:val="18"/>
                <w:szCs w:val="18"/>
              </w:rPr>
              <w:t>,0</w:t>
            </w:r>
          </w:p>
        </w:tc>
        <w:tc>
          <w:tcPr>
            <w:tcW w:w="747" w:type="dxa"/>
          </w:tcPr>
          <w:p w:rsidR="009A2B3E" w:rsidRPr="00935FB1" w:rsidRDefault="009A2B3E"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2023</w:t>
            </w:r>
          </w:p>
        </w:tc>
        <w:tc>
          <w:tcPr>
            <w:tcW w:w="616" w:type="dxa"/>
          </w:tcPr>
          <w:p w:rsidR="009A2B3E" w:rsidRPr="00935FB1" w:rsidRDefault="004B5FFE"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20</w:t>
            </w:r>
            <w:r w:rsidR="009A2B3E" w:rsidRPr="00935FB1">
              <w:rPr>
                <w:rFonts w:ascii="Times New Roman" w:hAnsi="Times New Roman" w:cs="Times New Roman"/>
                <w:kern w:val="2"/>
                <w:sz w:val="18"/>
                <w:szCs w:val="18"/>
              </w:rPr>
              <w:t>,0</w:t>
            </w:r>
          </w:p>
        </w:tc>
        <w:tc>
          <w:tcPr>
            <w:tcW w:w="616" w:type="dxa"/>
          </w:tcPr>
          <w:p w:rsidR="009A2B3E" w:rsidRPr="00935FB1" w:rsidRDefault="004B5FFE"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19</w:t>
            </w:r>
            <w:r w:rsidR="009A2B3E" w:rsidRPr="00935FB1">
              <w:rPr>
                <w:rFonts w:ascii="Times New Roman" w:hAnsi="Times New Roman" w:cs="Times New Roman"/>
                <w:kern w:val="2"/>
                <w:sz w:val="18"/>
                <w:szCs w:val="18"/>
              </w:rPr>
              <w:t>,0</w:t>
            </w:r>
          </w:p>
        </w:tc>
        <w:tc>
          <w:tcPr>
            <w:tcW w:w="616" w:type="dxa"/>
          </w:tcPr>
          <w:p w:rsidR="009A2B3E" w:rsidRPr="00935FB1" w:rsidRDefault="004B5FFE"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18</w:t>
            </w:r>
            <w:r w:rsidR="009A2B3E" w:rsidRPr="00935FB1">
              <w:rPr>
                <w:rFonts w:ascii="Times New Roman" w:hAnsi="Times New Roman" w:cs="Times New Roman"/>
                <w:kern w:val="2"/>
                <w:sz w:val="18"/>
                <w:szCs w:val="18"/>
              </w:rPr>
              <w:t>,0</w:t>
            </w:r>
          </w:p>
        </w:tc>
        <w:tc>
          <w:tcPr>
            <w:tcW w:w="941" w:type="dxa"/>
          </w:tcPr>
          <w:p w:rsidR="009A2B3E" w:rsidRPr="00935FB1" w:rsidRDefault="004B5FFE"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15</w:t>
            </w:r>
            <w:r w:rsidR="009A2B3E" w:rsidRPr="00935FB1">
              <w:rPr>
                <w:rFonts w:ascii="Times New Roman" w:hAnsi="Times New Roman" w:cs="Times New Roman"/>
                <w:kern w:val="2"/>
                <w:sz w:val="18"/>
                <w:szCs w:val="18"/>
              </w:rPr>
              <w:t>,0</w:t>
            </w:r>
          </w:p>
        </w:tc>
        <w:tc>
          <w:tcPr>
            <w:tcW w:w="1663" w:type="dxa"/>
          </w:tcPr>
          <w:p w:rsidR="009A2B3E" w:rsidRPr="009A2B3E" w:rsidRDefault="009A2B3E" w:rsidP="00935FB1">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 xml:space="preserve">постановление Администрации </w:t>
            </w:r>
            <w:r w:rsidR="00BF18B3">
              <w:rPr>
                <w:rFonts w:ascii="Times New Roman" w:hAnsi="Times New Roman" w:cs="Times New Roman"/>
                <w:kern w:val="2"/>
                <w:sz w:val="18"/>
                <w:szCs w:val="18"/>
              </w:rPr>
              <w:t>Красноармейского</w:t>
            </w:r>
            <w:r w:rsidR="005F19F0">
              <w:rPr>
                <w:rFonts w:ascii="Times New Roman" w:hAnsi="Times New Roman" w:cs="Times New Roman"/>
                <w:kern w:val="2"/>
                <w:sz w:val="18"/>
                <w:szCs w:val="18"/>
              </w:rPr>
              <w:t xml:space="preserve"> сел</w:t>
            </w:r>
            <w:r w:rsidR="005F19F0">
              <w:rPr>
                <w:rFonts w:ascii="Times New Roman" w:hAnsi="Times New Roman" w:cs="Times New Roman"/>
                <w:kern w:val="2"/>
                <w:sz w:val="18"/>
                <w:szCs w:val="18"/>
              </w:rPr>
              <w:t>ь</w:t>
            </w:r>
            <w:r w:rsidR="005F19F0">
              <w:rPr>
                <w:rFonts w:ascii="Times New Roman" w:hAnsi="Times New Roman" w:cs="Times New Roman"/>
                <w:kern w:val="2"/>
                <w:sz w:val="18"/>
                <w:szCs w:val="18"/>
              </w:rPr>
              <w:t>ского поселения</w:t>
            </w:r>
            <w:r w:rsidRPr="009A2B3E">
              <w:rPr>
                <w:rFonts w:ascii="Times New Roman" w:hAnsi="Times New Roman" w:cs="Times New Roman"/>
                <w:kern w:val="2"/>
                <w:sz w:val="18"/>
                <w:szCs w:val="18"/>
              </w:rPr>
              <w:t xml:space="preserve"> от </w:t>
            </w:r>
            <w:r w:rsidR="00935FB1">
              <w:rPr>
                <w:rFonts w:ascii="Times New Roman" w:hAnsi="Times New Roman" w:cs="Times New Roman"/>
                <w:kern w:val="2"/>
                <w:sz w:val="18"/>
                <w:szCs w:val="18"/>
              </w:rPr>
              <w:t>2</w:t>
            </w:r>
            <w:r w:rsidR="00265837">
              <w:rPr>
                <w:rFonts w:ascii="Times New Roman" w:hAnsi="Times New Roman" w:cs="Times New Roman"/>
                <w:kern w:val="2"/>
                <w:sz w:val="18"/>
                <w:szCs w:val="18"/>
              </w:rPr>
              <w:t>6</w:t>
            </w:r>
            <w:r w:rsidR="00075743">
              <w:rPr>
                <w:rFonts w:ascii="Times New Roman" w:hAnsi="Times New Roman" w:cs="Times New Roman"/>
                <w:kern w:val="2"/>
                <w:sz w:val="18"/>
                <w:szCs w:val="18"/>
              </w:rPr>
              <w:t xml:space="preserve">.11.2018 № </w:t>
            </w:r>
            <w:r w:rsidR="00935FB1">
              <w:rPr>
                <w:rFonts w:ascii="Times New Roman" w:hAnsi="Times New Roman" w:cs="Times New Roman"/>
                <w:kern w:val="2"/>
                <w:sz w:val="18"/>
                <w:szCs w:val="18"/>
              </w:rPr>
              <w:t>233</w:t>
            </w:r>
            <w:r w:rsidR="00075743">
              <w:rPr>
                <w:rFonts w:ascii="Times New Roman" w:hAnsi="Times New Roman" w:cs="Times New Roman"/>
                <w:kern w:val="2"/>
                <w:sz w:val="18"/>
                <w:szCs w:val="18"/>
              </w:rPr>
              <w:t xml:space="preserve"> </w:t>
            </w:r>
            <w:r w:rsidRPr="009A2B3E">
              <w:rPr>
                <w:rFonts w:ascii="Times New Roman" w:hAnsi="Times New Roman" w:cs="Times New Roman"/>
                <w:kern w:val="2"/>
                <w:sz w:val="18"/>
                <w:szCs w:val="18"/>
              </w:rPr>
              <w:t>«Обеспеч</w:t>
            </w:r>
            <w:r w:rsidRPr="009A2B3E">
              <w:rPr>
                <w:rFonts w:ascii="Times New Roman" w:hAnsi="Times New Roman" w:cs="Times New Roman"/>
                <w:kern w:val="2"/>
                <w:sz w:val="18"/>
                <w:szCs w:val="18"/>
              </w:rPr>
              <w:t>е</w:t>
            </w:r>
            <w:r w:rsidRPr="009A2B3E">
              <w:rPr>
                <w:rFonts w:ascii="Times New Roman" w:hAnsi="Times New Roman" w:cs="Times New Roman"/>
                <w:kern w:val="2"/>
                <w:sz w:val="18"/>
                <w:szCs w:val="18"/>
              </w:rPr>
              <w:t>ние общественн</w:t>
            </w:r>
            <w:r w:rsidRPr="009A2B3E">
              <w:rPr>
                <w:rFonts w:ascii="Times New Roman" w:hAnsi="Times New Roman" w:cs="Times New Roman"/>
                <w:kern w:val="2"/>
                <w:sz w:val="18"/>
                <w:szCs w:val="18"/>
              </w:rPr>
              <w:t>о</w:t>
            </w:r>
            <w:r w:rsidRPr="009A2B3E">
              <w:rPr>
                <w:rFonts w:ascii="Times New Roman" w:hAnsi="Times New Roman" w:cs="Times New Roman"/>
                <w:kern w:val="2"/>
                <w:sz w:val="18"/>
                <w:szCs w:val="18"/>
              </w:rPr>
              <w:t>го порядка и</w:t>
            </w:r>
            <w:r w:rsidR="00D70702">
              <w:t xml:space="preserve"> </w:t>
            </w:r>
            <w:r w:rsidR="00D70702" w:rsidRPr="00D70702">
              <w:rPr>
                <w:rFonts w:ascii="Times New Roman" w:hAnsi="Times New Roman" w:cs="Times New Roman"/>
                <w:kern w:val="2"/>
                <w:sz w:val="18"/>
                <w:szCs w:val="18"/>
              </w:rPr>
              <w:t>профилактика правонарушений</w:t>
            </w:r>
            <w:r w:rsidRPr="009A2B3E">
              <w:rPr>
                <w:rFonts w:ascii="Times New Roman" w:hAnsi="Times New Roman" w:cs="Times New Roman"/>
                <w:kern w:val="2"/>
                <w:sz w:val="18"/>
                <w:szCs w:val="18"/>
              </w:rPr>
              <w:t xml:space="preserve"> </w:t>
            </w:r>
            <w:r w:rsidR="00D70702">
              <w:rPr>
                <w:rFonts w:ascii="Times New Roman" w:hAnsi="Times New Roman" w:cs="Times New Roman"/>
                <w:kern w:val="2"/>
                <w:sz w:val="18"/>
                <w:szCs w:val="18"/>
              </w:rPr>
              <w:t xml:space="preserve"> </w:t>
            </w:r>
            <w:r w:rsidRPr="009A2B3E">
              <w:rPr>
                <w:rFonts w:ascii="Times New Roman" w:hAnsi="Times New Roman" w:cs="Times New Roman"/>
                <w:kern w:val="2"/>
                <w:sz w:val="18"/>
                <w:szCs w:val="18"/>
              </w:rPr>
              <w:t>»</w:t>
            </w:r>
          </w:p>
        </w:tc>
        <w:tc>
          <w:tcPr>
            <w:tcW w:w="1276" w:type="dxa"/>
          </w:tcPr>
          <w:p w:rsidR="009A2B3E" w:rsidRPr="009A2B3E" w:rsidRDefault="004B5FFE" w:rsidP="00BF18B3">
            <w:pPr>
              <w:pStyle w:val="ConsPlusNormal"/>
              <w:widowControl/>
              <w:ind w:left="-70" w:right="-146" w:firstLine="0"/>
              <w:jc w:val="center"/>
              <w:outlineLvl w:val="0"/>
              <w:rPr>
                <w:rFonts w:ascii="Times New Roman" w:hAnsi="Times New Roman" w:cs="Times New Roman"/>
                <w:kern w:val="2"/>
                <w:sz w:val="18"/>
                <w:szCs w:val="18"/>
              </w:rPr>
            </w:pPr>
            <w:r>
              <w:rPr>
                <w:rFonts w:ascii="Times New Roman" w:hAnsi="Times New Roman" w:cs="Times New Roman"/>
                <w:kern w:val="2"/>
                <w:sz w:val="18"/>
                <w:szCs w:val="18"/>
              </w:rPr>
              <w:t>А</w:t>
            </w:r>
            <w:r w:rsidR="00075743">
              <w:rPr>
                <w:rFonts w:ascii="Times New Roman" w:hAnsi="Times New Roman" w:cs="Times New Roman"/>
                <w:kern w:val="2"/>
                <w:sz w:val="18"/>
                <w:szCs w:val="18"/>
              </w:rPr>
              <w:t>дминистр</w:t>
            </w:r>
            <w:r w:rsidR="00075743">
              <w:rPr>
                <w:rFonts w:ascii="Times New Roman" w:hAnsi="Times New Roman" w:cs="Times New Roman"/>
                <w:kern w:val="2"/>
                <w:sz w:val="18"/>
                <w:szCs w:val="18"/>
              </w:rPr>
              <w:t>а</w:t>
            </w:r>
            <w:r w:rsidR="00075743">
              <w:rPr>
                <w:rFonts w:ascii="Times New Roman" w:hAnsi="Times New Roman" w:cs="Times New Roman"/>
                <w:kern w:val="2"/>
                <w:sz w:val="18"/>
                <w:szCs w:val="18"/>
              </w:rPr>
              <w:t>ци</w:t>
            </w:r>
            <w:r>
              <w:rPr>
                <w:rFonts w:ascii="Times New Roman" w:hAnsi="Times New Roman" w:cs="Times New Roman"/>
                <w:kern w:val="2"/>
                <w:sz w:val="18"/>
                <w:szCs w:val="18"/>
              </w:rPr>
              <w:t>я</w:t>
            </w:r>
            <w:r w:rsidR="00075743">
              <w:rPr>
                <w:rFonts w:ascii="Times New Roman" w:hAnsi="Times New Roman" w:cs="Times New Roman"/>
                <w:kern w:val="2"/>
                <w:sz w:val="18"/>
                <w:szCs w:val="18"/>
              </w:rPr>
              <w:t xml:space="preserve"> </w:t>
            </w:r>
            <w:r w:rsidR="00BF18B3">
              <w:rPr>
                <w:rFonts w:ascii="Times New Roman" w:hAnsi="Times New Roman" w:cs="Times New Roman"/>
                <w:kern w:val="2"/>
                <w:sz w:val="18"/>
                <w:szCs w:val="18"/>
              </w:rPr>
              <w:t xml:space="preserve">Красноармейского </w:t>
            </w:r>
            <w:r w:rsidR="00075743">
              <w:rPr>
                <w:rFonts w:ascii="Times New Roman" w:hAnsi="Times New Roman" w:cs="Times New Roman"/>
                <w:kern w:val="2"/>
                <w:sz w:val="18"/>
                <w:szCs w:val="18"/>
              </w:rPr>
              <w:t>сельск</w:t>
            </w:r>
            <w:r w:rsidR="00075743">
              <w:rPr>
                <w:rFonts w:ascii="Times New Roman" w:hAnsi="Times New Roman" w:cs="Times New Roman"/>
                <w:kern w:val="2"/>
                <w:sz w:val="18"/>
                <w:szCs w:val="18"/>
              </w:rPr>
              <w:t>о</w:t>
            </w:r>
            <w:r w:rsidR="00075743">
              <w:rPr>
                <w:rFonts w:ascii="Times New Roman" w:hAnsi="Times New Roman" w:cs="Times New Roman"/>
                <w:kern w:val="2"/>
                <w:sz w:val="18"/>
                <w:szCs w:val="18"/>
              </w:rPr>
              <w:t>го поселения</w:t>
            </w:r>
          </w:p>
        </w:tc>
        <w:tc>
          <w:tcPr>
            <w:tcW w:w="940"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w:t>
            </w:r>
          </w:p>
        </w:tc>
        <w:tc>
          <w:tcPr>
            <w:tcW w:w="758"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w:t>
            </w:r>
          </w:p>
        </w:tc>
      </w:tr>
      <w:tr w:rsidR="00075743" w:rsidRPr="00CB1BAF" w:rsidTr="009A2B3E">
        <w:tc>
          <w:tcPr>
            <w:tcW w:w="534" w:type="dxa"/>
          </w:tcPr>
          <w:p w:rsidR="00075743" w:rsidRPr="009A2B3E" w:rsidRDefault="00075743"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1.2.</w:t>
            </w:r>
          </w:p>
        </w:tc>
        <w:tc>
          <w:tcPr>
            <w:tcW w:w="1448" w:type="dxa"/>
          </w:tcPr>
          <w:p w:rsidR="00075743" w:rsidRPr="003627A4" w:rsidRDefault="003627A4" w:rsidP="003C02B4">
            <w:pPr>
              <w:pStyle w:val="ConsPlusNormal"/>
              <w:widowControl/>
              <w:ind w:firstLine="0"/>
              <w:outlineLvl w:val="0"/>
              <w:rPr>
                <w:rFonts w:ascii="Times New Roman" w:hAnsi="Times New Roman" w:cs="Times New Roman"/>
                <w:kern w:val="2"/>
                <w:sz w:val="18"/>
                <w:szCs w:val="18"/>
              </w:rPr>
            </w:pPr>
            <w:r w:rsidRPr="003627A4">
              <w:rPr>
                <w:rFonts w:ascii="Times New Roman" w:hAnsi="Times New Roman" w:cs="Times New Roman"/>
                <w:sz w:val="18"/>
                <w:szCs w:val="18"/>
              </w:rPr>
              <w:t>Доля учреждений социальной сферы, поселения с наличием системы технической защиты объектов</w:t>
            </w:r>
          </w:p>
        </w:tc>
        <w:tc>
          <w:tcPr>
            <w:tcW w:w="1137" w:type="dxa"/>
          </w:tcPr>
          <w:p w:rsidR="00075743" w:rsidRPr="00075743" w:rsidRDefault="00075743" w:rsidP="009A2B3E">
            <w:pPr>
              <w:pStyle w:val="ConsPlusNormal"/>
              <w:widowControl/>
              <w:ind w:firstLine="0"/>
              <w:jc w:val="center"/>
              <w:outlineLvl w:val="0"/>
              <w:rPr>
                <w:rFonts w:ascii="Times New Roman" w:hAnsi="Times New Roman" w:cs="Times New Roman"/>
                <w:kern w:val="2"/>
                <w:sz w:val="18"/>
                <w:szCs w:val="18"/>
                <w:highlight w:val="lightGray"/>
              </w:rPr>
            </w:pPr>
            <w:r w:rsidRPr="004B5FFE">
              <w:rPr>
                <w:rFonts w:ascii="Times New Roman" w:hAnsi="Times New Roman" w:cs="Times New Roman"/>
                <w:kern w:val="2"/>
                <w:sz w:val="18"/>
                <w:szCs w:val="18"/>
              </w:rPr>
              <w:t>МП</w:t>
            </w:r>
          </w:p>
        </w:tc>
        <w:tc>
          <w:tcPr>
            <w:tcW w:w="1117" w:type="dxa"/>
          </w:tcPr>
          <w:p w:rsidR="00075743" w:rsidRPr="009A2B3E" w:rsidRDefault="003627A4" w:rsidP="003627A4">
            <w:pPr>
              <w:pStyle w:val="ConsPlusNormal"/>
              <w:widowControl/>
              <w:ind w:right="-91" w:firstLine="0"/>
              <w:jc w:val="center"/>
              <w:outlineLvl w:val="0"/>
              <w:rPr>
                <w:rFonts w:ascii="Times New Roman" w:hAnsi="Times New Roman" w:cs="Times New Roman"/>
                <w:kern w:val="2"/>
                <w:sz w:val="18"/>
                <w:szCs w:val="18"/>
              </w:rPr>
            </w:pPr>
            <w:r>
              <w:rPr>
                <w:rFonts w:ascii="Times New Roman" w:hAnsi="Times New Roman" w:cs="Times New Roman"/>
                <w:kern w:val="2"/>
                <w:sz w:val="18"/>
                <w:szCs w:val="18"/>
              </w:rPr>
              <w:t>возраст</w:t>
            </w:r>
            <w:r w:rsidR="00075743" w:rsidRPr="009A2B3E">
              <w:rPr>
                <w:rFonts w:ascii="Times New Roman" w:hAnsi="Times New Roman" w:cs="Times New Roman"/>
                <w:kern w:val="2"/>
                <w:sz w:val="18"/>
                <w:szCs w:val="18"/>
              </w:rPr>
              <w:t>ания</w:t>
            </w:r>
          </w:p>
        </w:tc>
        <w:tc>
          <w:tcPr>
            <w:tcW w:w="1259" w:type="dxa"/>
          </w:tcPr>
          <w:p w:rsidR="00075743" w:rsidRPr="009A2B3E" w:rsidRDefault="00075743"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процентов</w:t>
            </w:r>
          </w:p>
        </w:tc>
        <w:tc>
          <w:tcPr>
            <w:tcW w:w="1137" w:type="dxa"/>
          </w:tcPr>
          <w:p w:rsidR="00075743" w:rsidRPr="009A2B3E" w:rsidRDefault="00075743"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ведомс</w:t>
            </w:r>
            <w:r w:rsidRPr="009A2B3E">
              <w:rPr>
                <w:rFonts w:ascii="Times New Roman" w:hAnsi="Times New Roman" w:cs="Times New Roman"/>
                <w:kern w:val="2"/>
                <w:sz w:val="18"/>
                <w:szCs w:val="18"/>
              </w:rPr>
              <w:t>т</w:t>
            </w:r>
            <w:r w:rsidRPr="009A2B3E">
              <w:rPr>
                <w:rFonts w:ascii="Times New Roman" w:hAnsi="Times New Roman" w:cs="Times New Roman"/>
                <w:kern w:val="2"/>
                <w:sz w:val="18"/>
                <w:szCs w:val="18"/>
              </w:rPr>
              <w:t>венный</w:t>
            </w:r>
          </w:p>
        </w:tc>
        <w:tc>
          <w:tcPr>
            <w:tcW w:w="713" w:type="dxa"/>
          </w:tcPr>
          <w:p w:rsidR="00075743" w:rsidRPr="00935FB1" w:rsidRDefault="003627A4"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33</w:t>
            </w:r>
            <w:r w:rsidR="00863547" w:rsidRPr="00935FB1">
              <w:rPr>
                <w:rFonts w:ascii="Times New Roman" w:hAnsi="Times New Roman" w:cs="Times New Roman"/>
                <w:kern w:val="2"/>
                <w:sz w:val="18"/>
                <w:szCs w:val="18"/>
              </w:rPr>
              <w:t>,3</w:t>
            </w:r>
          </w:p>
        </w:tc>
        <w:tc>
          <w:tcPr>
            <w:tcW w:w="747" w:type="dxa"/>
          </w:tcPr>
          <w:p w:rsidR="00075743" w:rsidRPr="00935FB1" w:rsidRDefault="00075743" w:rsidP="009A2B3E">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2023</w:t>
            </w:r>
          </w:p>
        </w:tc>
        <w:tc>
          <w:tcPr>
            <w:tcW w:w="616" w:type="dxa"/>
          </w:tcPr>
          <w:p w:rsidR="00075743" w:rsidRPr="00935FB1" w:rsidRDefault="003627A4" w:rsidP="003627A4">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66</w:t>
            </w:r>
            <w:r w:rsidR="00863547" w:rsidRPr="00935FB1">
              <w:rPr>
                <w:rFonts w:ascii="Times New Roman" w:hAnsi="Times New Roman" w:cs="Times New Roman"/>
                <w:kern w:val="2"/>
                <w:sz w:val="18"/>
                <w:szCs w:val="18"/>
              </w:rPr>
              <w:t>,</w:t>
            </w:r>
            <w:r w:rsidRPr="00935FB1">
              <w:rPr>
                <w:rFonts w:ascii="Times New Roman" w:hAnsi="Times New Roman" w:cs="Times New Roman"/>
                <w:kern w:val="2"/>
                <w:sz w:val="18"/>
                <w:szCs w:val="18"/>
              </w:rPr>
              <w:t>7</w:t>
            </w:r>
          </w:p>
        </w:tc>
        <w:tc>
          <w:tcPr>
            <w:tcW w:w="616" w:type="dxa"/>
          </w:tcPr>
          <w:p w:rsidR="00075743" w:rsidRPr="00935FB1" w:rsidRDefault="003627A4" w:rsidP="003627A4">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66</w:t>
            </w:r>
            <w:r w:rsidR="00863547" w:rsidRPr="00935FB1">
              <w:rPr>
                <w:rFonts w:ascii="Times New Roman" w:hAnsi="Times New Roman" w:cs="Times New Roman"/>
                <w:kern w:val="2"/>
                <w:sz w:val="18"/>
                <w:szCs w:val="18"/>
              </w:rPr>
              <w:t>,</w:t>
            </w:r>
            <w:r w:rsidRPr="00935FB1">
              <w:rPr>
                <w:rFonts w:ascii="Times New Roman" w:hAnsi="Times New Roman" w:cs="Times New Roman"/>
                <w:kern w:val="2"/>
                <w:sz w:val="18"/>
                <w:szCs w:val="18"/>
              </w:rPr>
              <w:t>7</w:t>
            </w:r>
          </w:p>
        </w:tc>
        <w:tc>
          <w:tcPr>
            <w:tcW w:w="616" w:type="dxa"/>
          </w:tcPr>
          <w:p w:rsidR="00075743" w:rsidRPr="00935FB1" w:rsidRDefault="003627A4" w:rsidP="003627A4">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66</w:t>
            </w:r>
            <w:r w:rsidR="00863547" w:rsidRPr="00935FB1">
              <w:rPr>
                <w:rFonts w:ascii="Times New Roman" w:hAnsi="Times New Roman" w:cs="Times New Roman"/>
                <w:kern w:val="2"/>
                <w:sz w:val="18"/>
                <w:szCs w:val="18"/>
              </w:rPr>
              <w:t>,</w:t>
            </w:r>
            <w:r w:rsidRPr="00935FB1">
              <w:rPr>
                <w:rFonts w:ascii="Times New Roman" w:hAnsi="Times New Roman" w:cs="Times New Roman"/>
                <w:kern w:val="2"/>
                <w:sz w:val="18"/>
                <w:szCs w:val="18"/>
              </w:rPr>
              <w:t>7</w:t>
            </w:r>
          </w:p>
        </w:tc>
        <w:tc>
          <w:tcPr>
            <w:tcW w:w="941" w:type="dxa"/>
          </w:tcPr>
          <w:p w:rsidR="00075743" w:rsidRPr="00935FB1" w:rsidRDefault="00863547" w:rsidP="003627A4">
            <w:pPr>
              <w:pStyle w:val="ConsPlusNormal"/>
              <w:widowControl/>
              <w:ind w:firstLine="0"/>
              <w:jc w:val="center"/>
              <w:outlineLvl w:val="0"/>
              <w:rPr>
                <w:rFonts w:ascii="Times New Roman" w:hAnsi="Times New Roman" w:cs="Times New Roman"/>
                <w:kern w:val="2"/>
                <w:sz w:val="18"/>
                <w:szCs w:val="18"/>
              </w:rPr>
            </w:pPr>
            <w:r w:rsidRPr="00935FB1">
              <w:rPr>
                <w:rFonts w:ascii="Times New Roman" w:hAnsi="Times New Roman" w:cs="Times New Roman"/>
                <w:kern w:val="2"/>
                <w:sz w:val="18"/>
                <w:szCs w:val="18"/>
              </w:rPr>
              <w:t>1</w:t>
            </w:r>
            <w:r w:rsidR="003627A4" w:rsidRPr="00935FB1">
              <w:rPr>
                <w:rFonts w:ascii="Times New Roman" w:hAnsi="Times New Roman" w:cs="Times New Roman"/>
                <w:kern w:val="2"/>
                <w:sz w:val="18"/>
                <w:szCs w:val="18"/>
              </w:rPr>
              <w:t>00</w:t>
            </w:r>
            <w:r w:rsidRPr="00935FB1">
              <w:rPr>
                <w:rFonts w:ascii="Times New Roman" w:hAnsi="Times New Roman" w:cs="Times New Roman"/>
                <w:kern w:val="2"/>
                <w:sz w:val="18"/>
                <w:szCs w:val="18"/>
              </w:rPr>
              <w:t>,</w:t>
            </w:r>
            <w:r w:rsidR="003627A4" w:rsidRPr="00935FB1">
              <w:rPr>
                <w:rFonts w:ascii="Times New Roman" w:hAnsi="Times New Roman" w:cs="Times New Roman"/>
                <w:kern w:val="2"/>
                <w:sz w:val="18"/>
                <w:szCs w:val="18"/>
              </w:rPr>
              <w:t>0</w:t>
            </w:r>
          </w:p>
        </w:tc>
        <w:tc>
          <w:tcPr>
            <w:tcW w:w="1663" w:type="dxa"/>
          </w:tcPr>
          <w:p w:rsidR="00075743" w:rsidRPr="009A2B3E" w:rsidRDefault="004B5FFE" w:rsidP="00935FB1">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 xml:space="preserve">постановление Администрации </w:t>
            </w:r>
            <w:r w:rsidR="00BF18B3">
              <w:rPr>
                <w:rFonts w:ascii="Times New Roman" w:hAnsi="Times New Roman" w:cs="Times New Roman"/>
                <w:kern w:val="2"/>
                <w:sz w:val="18"/>
                <w:szCs w:val="18"/>
              </w:rPr>
              <w:t>Красноармейского</w:t>
            </w:r>
            <w:r>
              <w:rPr>
                <w:rFonts w:ascii="Times New Roman" w:hAnsi="Times New Roman" w:cs="Times New Roman"/>
                <w:kern w:val="2"/>
                <w:sz w:val="18"/>
                <w:szCs w:val="18"/>
              </w:rPr>
              <w:t xml:space="preserve"> сел</w:t>
            </w:r>
            <w:r>
              <w:rPr>
                <w:rFonts w:ascii="Times New Roman" w:hAnsi="Times New Roman" w:cs="Times New Roman"/>
                <w:kern w:val="2"/>
                <w:sz w:val="18"/>
                <w:szCs w:val="18"/>
              </w:rPr>
              <w:t>ь</w:t>
            </w:r>
            <w:r>
              <w:rPr>
                <w:rFonts w:ascii="Times New Roman" w:hAnsi="Times New Roman" w:cs="Times New Roman"/>
                <w:kern w:val="2"/>
                <w:sz w:val="18"/>
                <w:szCs w:val="18"/>
              </w:rPr>
              <w:t>ского поселения</w:t>
            </w:r>
            <w:r w:rsidRPr="009A2B3E">
              <w:rPr>
                <w:rFonts w:ascii="Times New Roman" w:hAnsi="Times New Roman" w:cs="Times New Roman"/>
                <w:kern w:val="2"/>
                <w:sz w:val="18"/>
                <w:szCs w:val="18"/>
              </w:rPr>
              <w:t xml:space="preserve"> от </w:t>
            </w:r>
            <w:r w:rsidR="00935FB1">
              <w:rPr>
                <w:rFonts w:ascii="Times New Roman" w:hAnsi="Times New Roman" w:cs="Times New Roman"/>
                <w:kern w:val="2"/>
                <w:sz w:val="18"/>
                <w:szCs w:val="18"/>
              </w:rPr>
              <w:t>2</w:t>
            </w:r>
            <w:r w:rsidR="00265837">
              <w:rPr>
                <w:rFonts w:ascii="Times New Roman" w:hAnsi="Times New Roman" w:cs="Times New Roman"/>
                <w:kern w:val="2"/>
                <w:sz w:val="18"/>
                <w:szCs w:val="18"/>
              </w:rPr>
              <w:t>6</w:t>
            </w:r>
            <w:r>
              <w:rPr>
                <w:rFonts w:ascii="Times New Roman" w:hAnsi="Times New Roman" w:cs="Times New Roman"/>
                <w:kern w:val="2"/>
                <w:sz w:val="18"/>
                <w:szCs w:val="18"/>
              </w:rPr>
              <w:t xml:space="preserve">.11.2018 № </w:t>
            </w:r>
            <w:r w:rsidR="00935FB1">
              <w:rPr>
                <w:rFonts w:ascii="Times New Roman" w:hAnsi="Times New Roman" w:cs="Times New Roman"/>
                <w:kern w:val="2"/>
                <w:sz w:val="18"/>
                <w:szCs w:val="18"/>
              </w:rPr>
              <w:t>233</w:t>
            </w:r>
            <w:r>
              <w:rPr>
                <w:rFonts w:ascii="Times New Roman" w:hAnsi="Times New Roman" w:cs="Times New Roman"/>
                <w:kern w:val="2"/>
                <w:sz w:val="18"/>
                <w:szCs w:val="18"/>
              </w:rPr>
              <w:t xml:space="preserve"> </w:t>
            </w:r>
            <w:r w:rsidRPr="009A2B3E">
              <w:rPr>
                <w:rFonts w:ascii="Times New Roman" w:hAnsi="Times New Roman" w:cs="Times New Roman"/>
                <w:kern w:val="2"/>
                <w:sz w:val="18"/>
                <w:szCs w:val="18"/>
              </w:rPr>
              <w:t>«Обеспеч</w:t>
            </w:r>
            <w:r w:rsidRPr="009A2B3E">
              <w:rPr>
                <w:rFonts w:ascii="Times New Roman" w:hAnsi="Times New Roman" w:cs="Times New Roman"/>
                <w:kern w:val="2"/>
                <w:sz w:val="18"/>
                <w:szCs w:val="18"/>
              </w:rPr>
              <w:t>е</w:t>
            </w:r>
            <w:r w:rsidRPr="009A2B3E">
              <w:rPr>
                <w:rFonts w:ascii="Times New Roman" w:hAnsi="Times New Roman" w:cs="Times New Roman"/>
                <w:kern w:val="2"/>
                <w:sz w:val="18"/>
                <w:szCs w:val="18"/>
              </w:rPr>
              <w:t>ние общественн</w:t>
            </w:r>
            <w:r w:rsidRPr="009A2B3E">
              <w:rPr>
                <w:rFonts w:ascii="Times New Roman" w:hAnsi="Times New Roman" w:cs="Times New Roman"/>
                <w:kern w:val="2"/>
                <w:sz w:val="18"/>
                <w:szCs w:val="18"/>
              </w:rPr>
              <w:t>о</w:t>
            </w:r>
            <w:r w:rsidRPr="009A2B3E">
              <w:rPr>
                <w:rFonts w:ascii="Times New Roman" w:hAnsi="Times New Roman" w:cs="Times New Roman"/>
                <w:kern w:val="2"/>
                <w:sz w:val="18"/>
                <w:szCs w:val="18"/>
              </w:rPr>
              <w:t xml:space="preserve">го порядка и </w:t>
            </w:r>
            <w:r w:rsidR="00D70702" w:rsidRPr="00D70702">
              <w:rPr>
                <w:rFonts w:ascii="Times New Roman" w:hAnsi="Times New Roman" w:cs="Times New Roman"/>
                <w:kern w:val="2"/>
                <w:sz w:val="18"/>
                <w:szCs w:val="18"/>
              </w:rPr>
              <w:t>профилактика правонарушений</w:t>
            </w:r>
            <w:r w:rsidR="00D70702">
              <w:rPr>
                <w:rFonts w:ascii="Times New Roman" w:hAnsi="Times New Roman" w:cs="Times New Roman"/>
                <w:kern w:val="2"/>
                <w:sz w:val="18"/>
                <w:szCs w:val="18"/>
              </w:rPr>
              <w:t xml:space="preserve"> </w:t>
            </w:r>
            <w:r w:rsidRPr="009A2B3E">
              <w:rPr>
                <w:rFonts w:ascii="Times New Roman" w:hAnsi="Times New Roman" w:cs="Times New Roman"/>
                <w:kern w:val="2"/>
                <w:sz w:val="18"/>
                <w:szCs w:val="18"/>
              </w:rPr>
              <w:t>»</w:t>
            </w:r>
          </w:p>
        </w:tc>
        <w:tc>
          <w:tcPr>
            <w:tcW w:w="1276" w:type="dxa"/>
          </w:tcPr>
          <w:p w:rsidR="00075743" w:rsidRPr="009A2B3E" w:rsidRDefault="004B5FFE" w:rsidP="00BF18B3">
            <w:pPr>
              <w:pStyle w:val="ConsPlusNormal"/>
              <w:widowControl/>
              <w:ind w:left="-70" w:right="-146" w:firstLine="0"/>
              <w:jc w:val="center"/>
              <w:outlineLvl w:val="0"/>
              <w:rPr>
                <w:rFonts w:ascii="Times New Roman" w:hAnsi="Times New Roman" w:cs="Times New Roman"/>
                <w:kern w:val="2"/>
                <w:sz w:val="18"/>
                <w:szCs w:val="18"/>
              </w:rPr>
            </w:pPr>
            <w:r>
              <w:rPr>
                <w:rFonts w:ascii="Times New Roman" w:hAnsi="Times New Roman" w:cs="Times New Roman"/>
                <w:kern w:val="2"/>
                <w:sz w:val="18"/>
                <w:szCs w:val="18"/>
              </w:rPr>
              <w:t>Администр</w:t>
            </w:r>
            <w:r>
              <w:rPr>
                <w:rFonts w:ascii="Times New Roman" w:hAnsi="Times New Roman" w:cs="Times New Roman"/>
                <w:kern w:val="2"/>
                <w:sz w:val="18"/>
                <w:szCs w:val="18"/>
              </w:rPr>
              <w:t>а</w:t>
            </w:r>
            <w:r>
              <w:rPr>
                <w:rFonts w:ascii="Times New Roman" w:hAnsi="Times New Roman" w:cs="Times New Roman"/>
                <w:kern w:val="2"/>
                <w:sz w:val="18"/>
                <w:szCs w:val="18"/>
              </w:rPr>
              <w:t xml:space="preserve">ция </w:t>
            </w:r>
            <w:r w:rsidR="00BF18B3">
              <w:rPr>
                <w:rFonts w:ascii="Times New Roman" w:hAnsi="Times New Roman" w:cs="Times New Roman"/>
                <w:kern w:val="2"/>
                <w:sz w:val="18"/>
                <w:szCs w:val="18"/>
              </w:rPr>
              <w:t>Красноармейского</w:t>
            </w:r>
            <w:r>
              <w:rPr>
                <w:rFonts w:ascii="Times New Roman" w:hAnsi="Times New Roman" w:cs="Times New Roman"/>
                <w:kern w:val="2"/>
                <w:sz w:val="18"/>
                <w:szCs w:val="18"/>
              </w:rPr>
              <w:t xml:space="preserve"> сельск</w:t>
            </w:r>
            <w:r>
              <w:rPr>
                <w:rFonts w:ascii="Times New Roman" w:hAnsi="Times New Roman" w:cs="Times New Roman"/>
                <w:kern w:val="2"/>
                <w:sz w:val="18"/>
                <w:szCs w:val="18"/>
              </w:rPr>
              <w:t>о</w:t>
            </w:r>
            <w:r>
              <w:rPr>
                <w:rFonts w:ascii="Times New Roman" w:hAnsi="Times New Roman" w:cs="Times New Roman"/>
                <w:kern w:val="2"/>
                <w:sz w:val="18"/>
                <w:szCs w:val="18"/>
              </w:rPr>
              <w:t>го поселения</w:t>
            </w:r>
          </w:p>
        </w:tc>
        <w:tc>
          <w:tcPr>
            <w:tcW w:w="940" w:type="dxa"/>
          </w:tcPr>
          <w:p w:rsidR="00075743" w:rsidRPr="009A2B3E" w:rsidRDefault="00075743"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w:t>
            </w:r>
          </w:p>
        </w:tc>
        <w:tc>
          <w:tcPr>
            <w:tcW w:w="758" w:type="dxa"/>
          </w:tcPr>
          <w:p w:rsidR="00075743" w:rsidRPr="009A2B3E" w:rsidRDefault="00075743" w:rsidP="009A2B3E">
            <w:pPr>
              <w:pStyle w:val="ConsPlusNormal"/>
              <w:widowControl/>
              <w:ind w:firstLine="0"/>
              <w:jc w:val="center"/>
              <w:outlineLvl w:val="0"/>
              <w:rPr>
                <w:rFonts w:ascii="Times New Roman" w:hAnsi="Times New Roman" w:cs="Times New Roman"/>
                <w:kern w:val="2"/>
                <w:sz w:val="18"/>
                <w:szCs w:val="18"/>
              </w:rPr>
            </w:pPr>
            <w:r w:rsidRPr="009A2B3E">
              <w:rPr>
                <w:rFonts w:ascii="Times New Roman" w:hAnsi="Times New Roman" w:cs="Times New Roman"/>
                <w:kern w:val="2"/>
                <w:sz w:val="18"/>
                <w:szCs w:val="18"/>
              </w:rPr>
              <w:t>-</w:t>
            </w:r>
          </w:p>
        </w:tc>
      </w:tr>
    </w:tbl>
    <w:p w:rsidR="009A2B3E" w:rsidRPr="00FE429E" w:rsidRDefault="009A2B3E" w:rsidP="009A2B3E">
      <w:pPr>
        <w:pStyle w:val="ConsPlusNormal"/>
        <w:widowControl/>
        <w:ind w:firstLine="0"/>
        <w:outlineLvl w:val="0"/>
        <w:rPr>
          <w:rFonts w:ascii="Times New Roman" w:hAnsi="Times New Roman" w:cs="Times New Roman"/>
          <w:kern w:val="2"/>
        </w:rPr>
      </w:pPr>
      <w:r w:rsidRPr="00FE429E">
        <w:rPr>
          <w:rFonts w:ascii="Times New Roman" w:hAnsi="Times New Roman" w:cs="Times New Roman"/>
          <w:kern w:val="2"/>
        </w:rPr>
        <w:t>Примечание.</w:t>
      </w:r>
    </w:p>
    <w:p w:rsidR="009A2B3E" w:rsidRPr="00FE429E" w:rsidRDefault="009A2B3E" w:rsidP="009A2B3E">
      <w:pPr>
        <w:pStyle w:val="ConsPlusNormal"/>
        <w:widowControl/>
        <w:ind w:firstLine="0"/>
        <w:outlineLvl w:val="0"/>
        <w:rPr>
          <w:rFonts w:ascii="Times New Roman" w:hAnsi="Times New Roman" w:cs="Times New Roman"/>
          <w:kern w:val="2"/>
        </w:rPr>
      </w:pPr>
      <w:r w:rsidRPr="00FE429E">
        <w:rPr>
          <w:rFonts w:ascii="Times New Roman" w:hAnsi="Times New Roman" w:cs="Times New Roman"/>
          <w:kern w:val="2"/>
        </w:rPr>
        <w:t>Список используемых сокращений:</w:t>
      </w:r>
    </w:p>
    <w:p w:rsidR="009A2B3E" w:rsidRDefault="009A2B3E" w:rsidP="009A2B3E">
      <w:pPr>
        <w:pStyle w:val="ConsPlusNormal"/>
        <w:widowControl/>
        <w:ind w:firstLine="0"/>
        <w:outlineLvl w:val="0"/>
        <w:rPr>
          <w:rFonts w:ascii="Times New Roman" w:hAnsi="Times New Roman" w:cs="Times New Roman"/>
          <w:kern w:val="2"/>
        </w:rPr>
      </w:pPr>
      <w:r>
        <w:rPr>
          <w:rFonts w:ascii="Times New Roman" w:hAnsi="Times New Roman" w:cs="Times New Roman"/>
          <w:kern w:val="2"/>
        </w:rPr>
        <w:t>ГП РО – государственная программа Ростовской области</w:t>
      </w:r>
    </w:p>
    <w:p w:rsidR="009A2B3E" w:rsidRPr="00FE429E" w:rsidRDefault="009A2B3E" w:rsidP="009A2B3E">
      <w:pPr>
        <w:pStyle w:val="ConsPlusNormal"/>
        <w:widowControl/>
        <w:ind w:firstLine="0"/>
        <w:outlineLvl w:val="0"/>
        <w:rPr>
          <w:rFonts w:ascii="Times New Roman" w:hAnsi="Times New Roman" w:cs="Times New Roman"/>
          <w:kern w:val="2"/>
        </w:rPr>
      </w:pPr>
      <w:r w:rsidRPr="00FE429E">
        <w:rPr>
          <w:rFonts w:ascii="Times New Roman" w:hAnsi="Times New Roman" w:cs="Times New Roman"/>
          <w:kern w:val="2"/>
        </w:rPr>
        <w:t>МП – муниципальная программа</w:t>
      </w:r>
    </w:p>
    <w:p w:rsidR="00C2185F" w:rsidRDefault="009A2B3E" w:rsidP="00075743">
      <w:pPr>
        <w:pStyle w:val="ConsPlusNormal"/>
        <w:widowControl/>
        <w:ind w:firstLine="0"/>
        <w:outlineLvl w:val="0"/>
        <w:rPr>
          <w:rFonts w:ascii="Times New Roman" w:hAnsi="Times New Roman" w:cs="Times New Roman"/>
          <w:kern w:val="2"/>
        </w:rPr>
      </w:pPr>
      <w:r w:rsidRPr="00FE429E">
        <w:rPr>
          <w:rFonts w:ascii="Times New Roman" w:hAnsi="Times New Roman" w:cs="Times New Roman"/>
          <w:kern w:val="2"/>
        </w:rPr>
        <w:t>ОКЕИ – общероссийский классификатор единиц измерения</w:t>
      </w:r>
    </w:p>
    <w:p w:rsidR="00075743" w:rsidRDefault="00075743" w:rsidP="00075743">
      <w:pPr>
        <w:pStyle w:val="ConsPlusNormal"/>
        <w:widowControl/>
        <w:ind w:firstLine="0"/>
        <w:outlineLvl w:val="0"/>
        <w:rPr>
          <w:rFonts w:ascii="Times New Roman" w:hAnsi="Times New Roman" w:cs="Times New Roman"/>
          <w:kern w:val="2"/>
          <w:sz w:val="28"/>
          <w:szCs w:val="28"/>
        </w:rPr>
      </w:pPr>
    </w:p>
    <w:p w:rsidR="00C2185F" w:rsidRDefault="00C2185F" w:rsidP="009A2B3E">
      <w:pPr>
        <w:pStyle w:val="ConsPlusNormal"/>
        <w:widowControl/>
        <w:ind w:left="360" w:firstLine="0"/>
        <w:jc w:val="center"/>
        <w:outlineLvl w:val="0"/>
        <w:rPr>
          <w:rFonts w:ascii="Times New Roman" w:hAnsi="Times New Roman" w:cs="Times New Roman"/>
          <w:kern w:val="2"/>
          <w:sz w:val="28"/>
          <w:szCs w:val="28"/>
        </w:rPr>
      </w:pPr>
    </w:p>
    <w:p w:rsidR="009A2B3E" w:rsidRDefault="009A2B3E" w:rsidP="009A2B3E">
      <w:pPr>
        <w:pStyle w:val="ConsPlusNormal"/>
        <w:widowControl/>
        <w:ind w:left="360" w:firstLine="0"/>
        <w:jc w:val="center"/>
        <w:outlineLvl w:val="0"/>
        <w:rPr>
          <w:rFonts w:ascii="Times New Roman" w:hAnsi="Times New Roman" w:cs="Times New Roman"/>
          <w:kern w:val="2"/>
          <w:sz w:val="28"/>
          <w:szCs w:val="28"/>
        </w:rPr>
      </w:pPr>
      <w:r w:rsidRPr="007D677F">
        <w:rPr>
          <w:rFonts w:ascii="Times New Roman" w:hAnsi="Times New Roman" w:cs="Times New Roman"/>
          <w:kern w:val="2"/>
          <w:sz w:val="28"/>
          <w:szCs w:val="28"/>
        </w:rPr>
        <w:lastRenderedPageBreak/>
        <w:t>3. Перечень структурных элементов муниципальной программы</w:t>
      </w:r>
    </w:p>
    <w:p w:rsidR="009A2B3E" w:rsidRDefault="009A2B3E" w:rsidP="009A2B3E">
      <w:pPr>
        <w:pStyle w:val="ConsPlusNormal"/>
        <w:widowControl/>
        <w:ind w:left="360" w:firstLine="0"/>
        <w:jc w:val="center"/>
        <w:outlineLvl w:val="0"/>
        <w:rPr>
          <w:rFonts w:ascii="Times New Roman" w:hAnsi="Times New Roman" w:cs="Times New Roman"/>
          <w:kern w:val="2"/>
          <w:sz w:val="28"/>
          <w:szCs w:val="28"/>
        </w:rPr>
      </w:pPr>
    </w:p>
    <w:tbl>
      <w:tblPr>
        <w:tblW w:w="147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961"/>
        <w:gridCol w:w="6095"/>
        <w:gridCol w:w="2977"/>
      </w:tblGrid>
      <w:tr w:rsidR="009A2B3E" w:rsidRPr="00C344C9" w:rsidTr="006E30C5">
        <w:tc>
          <w:tcPr>
            <w:tcW w:w="741"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п/п</w:t>
            </w:r>
          </w:p>
        </w:tc>
        <w:tc>
          <w:tcPr>
            <w:tcW w:w="4961"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Задача структурного элемента</w:t>
            </w:r>
          </w:p>
        </w:tc>
        <w:tc>
          <w:tcPr>
            <w:tcW w:w="6095"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Краткое описание ожидаемых эффектов от реализации задачи структурного элемента</w:t>
            </w:r>
          </w:p>
        </w:tc>
        <w:tc>
          <w:tcPr>
            <w:tcW w:w="2977"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Связь с показателями</w:t>
            </w:r>
          </w:p>
        </w:tc>
      </w:tr>
      <w:tr w:rsidR="009A2B3E" w:rsidRPr="00C344C9" w:rsidTr="006E30C5">
        <w:tc>
          <w:tcPr>
            <w:tcW w:w="741"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p>
        </w:tc>
        <w:tc>
          <w:tcPr>
            <w:tcW w:w="4961"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w:t>
            </w:r>
          </w:p>
        </w:tc>
        <w:tc>
          <w:tcPr>
            <w:tcW w:w="6095"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3</w:t>
            </w:r>
          </w:p>
        </w:tc>
        <w:tc>
          <w:tcPr>
            <w:tcW w:w="2977"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4</w:t>
            </w:r>
          </w:p>
        </w:tc>
      </w:tr>
      <w:tr w:rsidR="009C5BE4" w:rsidRPr="00C344C9" w:rsidTr="000740A5">
        <w:tc>
          <w:tcPr>
            <w:tcW w:w="14774" w:type="dxa"/>
            <w:gridSpan w:val="4"/>
          </w:tcPr>
          <w:p w:rsidR="009C5BE4" w:rsidRPr="009A2B3E" w:rsidRDefault="009C5BE4" w:rsidP="009A2B3E">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1.</w:t>
            </w:r>
            <w:r w:rsidRPr="009A2B3E">
              <w:rPr>
                <w:rFonts w:ascii="Times New Roman" w:hAnsi="Times New Roman" w:cs="Times New Roman"/>
                <w:kern w:val="2"/>
                <w:sz w:val="22"/>
                <w:szCs w:val="22"/>
              </w:rPr>
              <w:t>Комплексы процессных мероприятий</w:t>
            </w:r>
          </w:p>
        </w:tc>
      </w:tr>
      <w:tr w:rsidR="009C5BE4" w:rsidRPr="00C344C9" w:rsidTr="000740A5">
        <w:tc>
          <w:tcPr>
            <w:tcW w:w="14774" w:type="dxa"/>
            <w:gridSpan w:val="4"/>
          </w:tcPr>
          <w:p w:rsidR="009C5BE4" w:rsidRPr="009C5BE4" w:rsidRDefault="009C5BE4" w:rsidP="009C5BE4">
            <w:pPr>
              <w:pStyle w:val="ConsPlusNormal"/>
              <w:ind w:firstLine="0"/>
              <w:outlineLvl w:val="0"/>
              <w:rPr>
                <w:rFonts w:ascii="Times New Roman" w:hAnsi="Times New Roman" w:cs="Times New Roman"/>
                <w:kern w:val="2"/>
                <w:sz w:val="22"/>
                <w:szCs w:val="22"/>
              </w:rPr>
            </w:pPr>
            <w:r w:rsidRPr="009C5BE4">
              <w:rPr>
                <w:rFonts w:ascii="Times New Roman" w:hAnsi="Times New Roman" w:cs="Times New Roman"/>
                <w:kern w:val="2"/>
                <w:sz w:val="22"/>
                <w:szCs w:val="22"/>
              </w:rPr>
              <w:t>1.</w:t>
            </w:r>
            <w:r>
              <w:rPr>
                <w:rFonts w:ascii="Times New Roman" w:hAnsi="Times New Roman" w:cs="Times New Roman"/>
                <w:kern w:val="2"/>
                <w:sz w:val="22"/>
                <w:szCs w:val="22"/>
              </w:rPr>
              <w:t>1</w:t>
            </w:r>
            <w:r w:rsidRPr="009C5BE4">
              <w:rPr>
                <w:rFonts w:ascii="Times New Roman" w:hAnsi="Times New Roman" w:cs="Times New Roman"/>
                <w:kern w:val="2"/>
                <w:sz w:val="22"/>
                <w:szCs w:val="22"/>
              </w:rPr>
              <w:t>.</w:t>
            </w:r>
            <w:r w:rsidRPr="009C5BE4">
              <w:rPr>
                <w:rFonts w:ascii="Times New Roman" w:hAnsi="Times New Roman" w:cs="Times New Roman"/>
                <w:kern w:val="2"/>
                <w:sz w:val="22"/>
                <w:szCs w:val="22"/>
              </w:rPr>
              <w:tab/>
              <w:t>Комплекс процессных мероприятий «Профилактика экстремизма и терроризма»</w:t>
            </w:r>
          </w:p>
          <w:p w:rsidR="009C5BE4" w:rsidRDefault="009C5BE4" w:rsidP="009C5BE4">
            <w:pPr>
              <w:pStyle w:val="ConsPlusNormal"/>
              <w:ind w:firstLine="0"/>
              <w:outlineLvl w:val="0"/>
              <w:rPr>
                <w:rFonts w:ascii="Times New Roman" w:hAnsi="Times New Roman" w:cs="Times New Roman"/>
                <w:kern w:val="2"/>
                <w:sz w:val="22"/>
                <w:szCs w:val="22"/>
              </w:rPr>
            </w:pPr>
            <w:r w:rsidRPr="009C5BE4">
              <w:rPr>
                <w:rFonts w:ascii="Times New Roman" w:hAnsi="Times New Roman" w:cs="Times New Roman"/>
                <w:kern w:val="2"/>
                <w:sz w:val="22"/>
                <w:szCs w:val="22"/>
              </w:rPr>
              <w:t xml:space="preserve">Ответственные за реализацию: </w:t>
            </w:r>
            <w:r w:rsidRPr="001568A6">
              <w:rPr>
                <w:rFonts w:ascii="Times New Roman" w:hAnsi="Times New Roman" w:cs="Times New Roman"/>
                <w:kern w:val="2"/>
                <w:sz w:val="22"/>
                <w:szCs w:val="22"/>
              </w:rPr>
              <w:t xml:space="preserve">Администрация </w:t>
            </w:r>
            <w:r w:rsidR="001568A6" w:rsidRPr="001568A6">
              <w:rPr>
                <w:rFonts w:ascii="Times New Roman" w:hAnsi="Times New Roman" w:cs="Times New Roman"/>
                <w:sz w:val="22"/>
                <w:szCs w:val="22"/>
              </w:rPr>
              <w:t>Красноармейского</w:t>
            </w:r>
            <w:r w:rsidRPr="009C5BE4">
              <w:rPr>
                <w:rFonts w:ascii="Times New Roman" w:hAnsi="Times New Roman" w:cs="Times New Roman"/>
                <w:kern w:val="2"/>
                <w:sz w:val="22"/>
                <w:szCs w:val="22"/>
              </w:rPr>
              <w:t xml:space="preserve"> сельского поселения </w:t>
            </w:r>
          </w:p>
          <w:p w:rsidR="009C5BE4" w:rsidRPr="009A2B3E" w:rsidRDefault="009C5BE4" w:rsidP="009C5BE4">
            <w:pPr>
              <w:pStyle w:val="ConsPlusNormal"/>
              <w:ind w:firstLine="0"/>
              <w:outlineLvl w:val="0"/>
              <w:rPr>
                <w:rFonts w:ascii="Times New Roman" w:hAnsi="Times New Roman" w:cs="Times New Roman"/>
                <w:kern w:val="2"/>
                <w:sz w:val="22"/>
                <w:szCs w:val="22"/>
              </w:rPr>
            </w:pPr>
            <w:r w:rsidRPr="009C5BE4">
              <w:rPr>
                <w:rFonts w:ascii="Times New Roman" w:hAnsi="Times New Roman" w:cs="Times New Roman"/>
                <w:kern w:val="2"/>
                <w:sz w:val="22"/>
                <w:szCs w:val="22"/>
              </w:rPr>
              <w:t>Срок реализации: 2025-2030 годы</w:t>
            </w:r>
          </w:p>
        </w:tc>
      </w:tr>
      <w:tr w:rsidR="009C5BE4" w:rsidRPr="00C344C9" w:rsidTr="009C5BE4">
        <w:trPr>
          <w:trHeight w:val="312"/>
        </w:trPr>
        <w:tc>
          <w:tcPr>
            <w:tcW w:w="741" w:type="dxa"/>
          </w:tcPr>
          <w:p w:rsidR="009C5BE4" w:rsidRPr="00630666" w:rsidRDefault="009C5BE4" w:rsidP="009C5BE4">
            <w:r w:rsidRPr="00630666">
              <w:t>1.</w:t>
            </w:r>
            <w:r>
              <w:t>1</w:t>
            </w:r>
            <w:r w:rsidRPr="00630666">
              <w:t>.1.</w:t>
            </w:r>
          </w:p>
        </w:tc>
        <w:tc>
          <w:tcPr>
            <w:tcW w:w="4961" w:type="dxa"/>
          </w:tcPr>
          <w:p w:rsidR="009C5BE4" w:rsidRPr="00630666" w:rsidRDefault="009C5BE4" w:rsidP="000740A5">
            <w:r w:rsidRPr="00630666">
              <w:t>Информационно-пропагандистское противодействие экстремизму и терроризму</w:t>
            </w:r>
          </w:p>
        </w:tc>
        <w:tc>
          <w:tcPr>
            <w:tcW w:w="6095" w:type="dxa"/>
          </w:tcPr>
          <w:p w:rsidR="009C5BE4" w:rsidRPr="00630666" w:rsidRDefault="009C5BE4" w:rsidP="000740A5">
            <w:r w:rsidRPr="00630666">
              <w:t>гармонизация межэтнических и межкультурных отношений среди населения, формирование толерантного сознания и поведения студентов</w:t>
            </w:r>
          </w:p>
        </w:tc>
        <w:tc>
          <w:tcPr>
            <w:tcW w:w="2977" w:type="dxa"/>
          </w:tcPr>
          <w:p w:rsidR="009C5BE4" w:rsidRPr="00630666" w:rsidRDefault="009C5BE4" w:rsidP="000740A5">
            <w:r w:rsidRPr="00630666">
              <w:t>доля граждан, опрошенных в ходе мониторинга общественного мнения, которые лично сталкивались с конфликтами на межнациональной почве;</w:t>
            </w:r>
          </w:p>
        </w:tc>
      </w:tr>
      <w:tr w:rsidR="009A2B3E" w:rsidRPr="00C344C9" w:rsidTr="006E30C5">
        <w:tc>
          <w:tcPr>
            <w:tcW w:w="14774" w:type="dxa"/>
            <w:gridSpan w:val="4"/>
          </w:tcPr>
          <w:p w:rsidR="009A2B3E" w:rsidRPr="009A2B3E" w:rsidRDefault="009C5BE4" w:rsidP="009C5BE4">
            <w:pPr>
              <w:pStyle w:val="ConsPlusNormal"/>
              <w:widowControl/>
              <w:ind w:left="360"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1.2.</w:t>
            </w:r>
            <w:r w:rsidR="009A2B3E" w:rsidRPr="009A2B3E">
              <w:rPr>
                <w:rFonts w:ascii="Times New Roman" w:hAnsi="Times New Roman" w:cs="Times New Roman"/>
                <w:kern w:val="2"/>
                <w:sz w:val="22"/>
                <w:szCs w:val="22"/>
              </w:rPr>
              <w:t>Комплекс процессных мероприятий «</w:t>
            </w:r>
            <w:r w:rsidR="007D677F">
              <w:rPr>
                <w:rFonts w:ascii="Times New Roman" w:hAnsi="Times New Roman" w:cs="Times New Roman"/>
                <w:kern w:val="2"/>
                <w:sz w:val="22"/>
                <w:szCs w:val="22"/>
              </w:rPr>
              <w:t>Противодействие коррупции</w:t>
            </w:r>
            <w:r w:rsidR="009A2B3E" w:rsidRPr="009A2B3E">
              <w:rPr>
                <w:rFonts w:ascii="Times New Roman" w:hAnsi="Times New Roman" w:cs="Times New Roman"/>
                <w:kern w:val="2"/>
                <w:sz w:val="22"/>
                <w:szCs w:val="22"/>
              </w:rPr>
              <w:t>»</w:t>
            </w:r>
          </w:p>
          <w:p w:rsidR="009A2B3E" w:rsidRPr="009A2B3E" w:rsidRDefault="009A2B3E" w:rsidP="009A2B3E">
            <w:pPr>
              <w:pStyle w:val="ConsPlusNormal"/>
              <w:widowControl/>
              <w:ind w:firstLine="0"/>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Ответственный за реализацию: Администрация </w:t>
            </w:r>
            <w:r w:rsidR="001568A6">
              <w:rPr>
                <w:rFonts w:ascii="Times New Roman" w:hAnsi="Times New Roman" w:cs="Times New Roman"/>
                <w:kern w:val="2"/>
                <w:sz w:val="22"/>
                <w:szCs w:val="22"/>
              </w:rPr>
              <w:t>Красноармейского</w:t>
            </w:r>
            <w:r w:rsidR="005F19F0">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9A2B3E" w:rsidRPr="009A2B3E" w:rsidRDefault="009A2B3E" w:rsidP="009A2B3E">
            <w:pPr>
              <w:pStyle w:val="ConsPlusNormal"/>
              <w:widowControl/>
              <w:ind w:firstLine="0"/>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Срок реализации: 2025-2030 годы</w:t>
            </w:r>
          </w:p>
        </w:tc>
      </w:tr>
      <w:tr w:rsidR="009A2B3E" w:rsidRPr="00C344C9" w:rsidTr="006E30C5">
        <w:tc>
          <w:tcPr>
            <w:tcW w:w="741" w:type="dxa"/>
          </w:tcPr>
          <w:p w:rsidR="009A2B3E" w:rsidRPr="009A2B3E" w:rsidRDefault="009A2B3E" w:rsidP="009C5BE4">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r w:rsidR="009C5BE4">
              <w:rPr>
                <w:rFonts w:ascii="Times New Roman" w:hAnsi="Times New Roman" w:cs="Times New Roman"/>
                <w:kern w:val="2"/>
                <w:sz w:val="22"/>
                <w:szCs w:val="22"/>
              </w:rPr>
              <w:t>2</w:t>
            </w:r>
            <w:r w:rsidRPr="009A2B3E">
              <w:rPr>
                <w:rFonts w:ascii="Times New Roman" w:hAnsi="Times New Roman" w:cs="Times New Roman"/>
                <w:kern w:val="2"/>
                <w:sz w:val="22"/>
                <w:szCs w:val="22"/>
              </w:rPr>
              <w:t>.1.</w:t>
            </w:r>
          </w:p>
        </w:tc>
        <w:tc>
          <w:tcPr>
            <w:tcW w:w="4961" w:type="dxa"/>
          </w:tcPr>
          <w:p w:rsidR="007D677F" w:rsidRDefault="003B0BEC" w:rsidP="007D677F">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С</w:t>
            </w:r>
            <w:r w:rsidR="00682E91">
              <w:rPr>
                <w:rFonts w:ascii="Times New Roman" w:hAnsi="Times New Roman" w:cs="Times New Roman"/>
                <w:kern w:val="2"/>
                <w:sz w:val="22"/>
                <w:szCs w:val="22"/>
              </w:rPr>
              <w:t>овершенствование правового регулирования в сфере противодействия коррупции</w:t>
            </w:r>
          </w:p>
          <w:p w:rsidR="009A2B3E" w:rsidRPr="009A2B3E" w:rsidRDefault="009A2B3E" w:rsidP="009A2B3E">
            <w:pPr>
              <w:pStyle w:val="ConsPlusNormal"/>
              <w:widowControl/>
              <w:ind w:firstLine="0"/>
              <w:outlineLvl w:val="0"/>
              <w:rPr>
                <w:rFonts w:ascii="Times New Roman" w:hAnsi="Times New Roman" w:cs="Times New Roman"/>
                <w:kern w:val="2"/>
                <w:sz w:val="22"/>
                <w:szCs w:val="22"/>
              </w:rPr>
            </w:pPr>
          </w:p>
        </w:tc>
        <w:tc>
          <w:tcPr>
            <w:tcW w:w="6095" w:type="dxa"/>
          </w:tcPr>
          <w:p w:rsidR="009A2B3E" w:rsidRPr="009A2B3E" w:rsidRDefault="007D677F" w:rsidP="001568A6">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приведение нормативных правовых актов </w:t>
            </w:r>
            <w:r w:rsidR="001568A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в соответствии с федеральным и областным законодательс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вом, устранение имеющихся в них пробелов и противоречий</w:t>
            </w:r>
            <w:r w:rsidR="00682E91">
              <w:rPr>
                <w:rFonts w:ascii="Times New Roman" w:hAnsi="Times New Roman" w:cs="Times New Roman"/>
                <w:kern w:val="2"/>
                <w:sz w:val="22"/>
                <w:szCs w:val="22"/>
              </w:rPr>
              <w:t xml:space="preserve">; формирование эффективной муниципальной политики на территории </w:t>
            </w:r>
            <w:r w:rsidR="001568A6">
              <w:rPr>
                <w:rFonts w:ascii="Times New Roman" w:hAnsi="Times New Roman" w:cs="Times New Roman"/>
                <w:kern w:val="2"/>
                <w:sz w:val="22"/>
                <w:szCs w:val="22"/>
              </w:rPr>
              <w:t>Красноармейского</w:t>
            </w:r>
            <w:r w:rsidR="00682E91">
              <w:rPr>
                <w:rFonts w:ascii="Times New Roman" w:hAnsi="Times New Roman" w:cs="Times New Roman"/>
                <w:kern w:val="2"/>
                <w:sz w:val="22"/>
                <w:szCs w:val="22"/>
              </w:rPr>
              <w:t xml:space="preserve"> сельского поселения по противодействию коррупции</w:t>
            </w:r>
          </w:p>
        </w:tc>
        <w:tc>
          <w:tcPr>
            <w:tcW w:w="2977" w:type="dxa"/>
          </w:tcPr>
          <w:p w:rsidR="009A2B3E" w:rsidRPr="009A2B3E" w:rsidRDefault="007D677F" w:rsidP="001568A6">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жителей </w:t>
            </w:r>
            <w:r w:rsidR="001568A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столкнувшихся с проявлением ко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рупции</w:t>
            </w:r>
          </w:p>
        </w:tc>
      </w:tr>
      <w:tr w:rsidR="009A2B3E" w:rsidRPr="00C344C9" w:rsidTr="006E30C5">
        <w:tc>
          <w:tcPr>
            <w:tcW w:w="741" w:type="dxa"/>
          </w:tcPr>
          <w:p w:rsidR="009A2B3E" w:rsidRPr="009A2B3E" w:rsidRDefault="009A2B3E" w:rsidP="009C5BE4">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r w:rsidR="009C5BE4">
              <w:rPr>
                <w:rFonts w:ascii="Times New Roman" w:hAnsi="Times New Roman" w:cs="Times New Roman"/>
                <w:kern w:val="2"/>
                <w:sz w:val="22"/>
                <w:szCs w:val="22"/>
              </w:rPr>
              <w:t>2</w:t>
            </w:r>
            <w:r w:rsidRPr="009A2B3E">
              <w:rPr>
                <w:rFonts w:ascii="Times New Roman" w:hAnsi="Times New Roman" w:cs="Times New Roman"/>
                <w:kern w:val="2"/>
                <w:sz w:val="22"/>
                <w:szCs w:val="22"/>
              </w:rPr>
              <w:t>.2.</w:t>
            </w:r>
          </w:p>
        </w:tc>
        <w:tc>
          <w:tcPr>
            <w:tcW w:w="4961" w:type="dxa"/>
          </w:tcPr>
          <w:p w:rsidR="009A2B3E" w:rsidRPr="009A2B3E" w:rsidRDefault="00682E91" w:rsidP="001568A6">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Повышение эффективности механизма выявления, предотвращения и урегулирования конфликта интересов на муниципальной службе </w:t>
            </w:r>
            <w:r w:rsidR="001568A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tc>
        <w:tc>
          <w:tcPr>
            <w:tcW w:w="6095" w:type="dxa"/>
          </w:tcPr>
          <w:p w:rsidR="009A2B3E" w:rsidRPr="009A2B3E" w:rsidRDefault="00682E91" w:rsidP="001568A6">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формирование эффективной муниципальной политики на территории </w:t>
            </w:r>
            <w:r w:rsidR="001568A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 по противодействию коррупции на основе периодического уточнения реальной ситуации</w:t>
            </w:r>
          </w:p>
        </w:tc>
        <w:tc>
          <w:tcPr>
            <w:tcW w:w="2977" w:type="dxa"/>
          </w:tcPr>
          <w:p w:rsidR="009A2B3E" w:rsidRPr="009A2B3E" w:rsidRDefault="007D677F" w:rsidP="001568A6">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жителей </w:t>
            </w:r>
            <w:r w:rsidR="001568A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столкнувшихся с проявл</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нием коррупции</w:t>
            </w:r>
          </w:p>
        </w:tc>
      </w:tr>
      <w:tr w:rsidR="009A2B3E" w:rsidRPr="00C344C9" w:rsidTr="006E30C5">
        <w:tc>
          <w:tcPr>
            <w:tcW w:w="741" w:type="dxa"/>
          </w:tcPr>
          <w:p w:rsidR="009A2B3E" w:rsidRPr="009A2B3E" w:rsidRDefault="009A2B3E" w:rsidP="009C5BE4">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r w:rsidR="009C5BE4">
              <w:rPr>
                <w:rFonts w:ascii="Times New Roman" w:hAnsi="Times New Roman" w:cs="Times New Roman"/>
                <w:kern w:val="2"/>
                <w:sz w:val="22"/>
                <w:szCs w:val="22"/>
              </w:rPr>
              <w:t>2</w:t>
            </w:r>
            <w:r w:rsidRPr="009A2B3E">
              <w:rPr>
                <w:rFonts w:ascii="Times New Roman" w:hAnsi="Times New Roman" w:cs="Times New Roman"/>
                <w:kern w:val="2"/>
                <w:sz w:val="22"/>
                <w:szCs w:val="22"/>
              </w:rPr>
              <w:t>.3.</w:t>
            </w:r>
          </w:p>
        </w:tc>
        <w:tc>
          <w:tcPr>
            <w:tcW w:w="4961" w:type="dxa"/>
          </w:tcPr>
          <w:p w:rsidR="009A2B3E" w:rsidRPr="009A2B3E" w:rsidRDefault="00682E91" w:rsidP="001568A6">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Усиление контроля за соблюдением лицами, замещающими отдельные муниципальные должности</w:t>
            </w:r>
            <w:r w:rsidR="001568A6">
              <w:rPr>
                <w:rFonts w:ascii="Times New Roman" w:hAnsi="Times New Roman" w:cs="Times New Roman"/>
                <w:kern w:val="2"/>
                <w:sz w:val="22"/>
                <w:szCs w:val="22"/>
              </w:rPr>
              <w:t xml:space="preserve"> Красноармейского</w:t>
            </w:r>
            <w:r>
              <w:rPr>
                <w:rFonts w:ascii="Times New Roman" w:hAnsi="Times New Roman" w:cs="Times New Roman"/>
                <w:kern w:val="2"/>
                <w:sz w:val="22"/>
                <w:szCs w:val="22"/>
              </w:rPr>
              <w:t xml:space="preserve"> сельского поселения</w:t>
            </w:r>
          </w:p>
        </w:tc>
        <w:tc>
          <w:tcPr>
            <w:tcW w:w="6095" w:type="dxa"/>
          </w:tcPr>
          <w:p w:rsidR="009A2B3E" w:rsidRPr="009A2B3E" w:rsidRDefault="007D677F" w:rsidP="006E30C5">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w:t>
            </w:r>
            <w:r w:rsidRPr="009A2B3E">
              <w:rPr>
                <w:rFonts w:ascii="Times New Roman" w:hAnsi="Times New Roman" w:cs="Times New Roman"/>
                <w:kern w:val="2"/>
                <w:sz w:val="22"/>
                <w:szCs w:val="22"/>
              </w:rPr>
              <w:lastRenderedPageBreak/>
              <w:t>коррупции;</w:t>
            </w:r>
            <w:r>
              <w:rPr>
                <w:rFonts w:ascii="Times New Roman" w:hAnsi="Times New Roman" w:cs="Times New Roman"/>
                <w:kern w:val="2"/>
                <w:sz w:val="22"/>
                <w:szCs w:val="22"/>
              </w:rPr>
              <w:t xml:space="preserve"> </w:t>
            </w:r>
            <w:r w:rsidRPr="009A2B3E">
              <w:rPr>
                <w:rFonts w:ascii="Times New Roman" w:hAnsi="Times New Roman" w:cs="Times New Roman"/>
                <w:kern w:val="2"/>
                <w:sz w:val="22"/>
                <w:szCs w:val="22"/>
              </w:rPr>
              <w:t>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формирования в обществе нетерпим</w:t>
            </w:r>
            <w:r w:rsidRPr="009A2B3E">
              <w:rPr>
                <w:rFonts w:ascii="Times New Roman" w:hAnsi="Times New Roman" w:cs="Times New Roman"/>
                <w:kern w:val="2"/>
                <w:sz w:val="22"/>
                <w:szCs w:val="22"/>
              </w:rPr>
              <w:t>о</w:t>
            </w:r>
            <w:r w:rsidRPr="009A2B3E">
              <w:rPr>
                <w:rFonts w:ascii="Times New Roman" w:hAnsi="Times New Roman" w:cs="Times New Roman"/>
                <w:kern w:val="2"/>
                <w:sz w:val="22"/>
                <w:szCs w:val="22"/>
              </w:rPr>
              <w:t>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w:t>
            </w:r>
          </w:p>
        </w:tc>
        <w:tc>
          <w:tcPr>
            <w:tcW w:w="2977" w:type="dxa"/>
          </w:tcPr>
          <w:p w:rsidR="009A2B3E" w:rsidRPr="009A2B3E" w:rsidRDefault="007D677F" w:rsidP="001568A6">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 xml:space="preserve">доля жителей </w:t>
            </w:r>
            <w:r w:rsidR="001568A6">
              <w:rPr>
                <w:rFonts w:ascii="Times New Roman" w:hAnsi="Times New Roman" w:cs="Times New Roman"/>
                <w:kern w:val="2"/>
                <w:sz w:val="22"/>
                <w:szCs w:val="22"/>
              </w:rPr>
              <w:t xml:space="preserve">Красноармейского </w:t>
            </w:r>
            <w:r>
              <w:rPr>
                <w:rFonts w:ascii="Times New Roman" w:hAnsi="Times New Roman" w:cs="Times New Roman"/>
                <w:kern w:val="2"/>
                <w:sz w:val="22"/>
                <w:szCs w:val="22"/>
              </w:rPr>
              <w:t>сельского поселения</w:t>
            </w:r>
            <w:r w:rsidRPr="009A2B3E">
              <w:rPr>
                <w:rFonts w:ascii="Times New Roman" w:hAnsi="Times New Roman" w:cs="Times New Roman"/>
                <w:kern w:val="2"/>
                <w:sz w:val="22"/>
                <w:szCs w:val="22"/>
              </w:rPr>
              <w:t>, столкнувшихся с проявлением ко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рупции</w:t>
            </w:r>
          </w:p>
        </w:tc>
      </w:tr>
      <w:tr w:rsidR="00682E91" w:rsidRPr="00C344C9" w:rsidTr="006E30C5">
        <w:tc>
          <w:tcPr>
            <w:tcW w:w="741" w:type="dxa"/>
          </w:tcPr>
          <w:p w:rsidR="00682E91" w:rsidRPr="009A2B3E" w:rsidRDefault="00682E91" w:rsidP="009C5BE4">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lastRenderedPageBreak/>
              <w:t>1.</w:t>
            </w:r>
            <w:r w:rsidR="009C5BE4">
              <w:rPr>
                <w:rFonts w:ascii="Times New Roman" w:hAnsi="Times New Roman" w:cs="Times New Roman"/>
                <w:kern w:val="2"/>
                <w:sz w:val="22"/>
                <w:szCs w:val="22"/>
              </w:rPr>
              <w:t>2</w:t>
            </w:r>
            <w:r>
              <w:rPr>
                <w:rFonts w:ascii="Times New Roman" w:hAnsi="Times New Roman" w:cs="Times New Roman"/>
                <w:kern w:val="2"/>
                <w:sz w:val="22"/>
                <w:szCs w:val="22"/>
              </w:rPr>
              <w:t>.4.</w:t>
            </w:r>
          </w:p>
        </w:tc>
        <w:tc>
          <w:tcPr>
            <w:tcW w:w="4961" w:type="dxa"/>
          </w:tcPr>
          <w:p w:rsidR="00682E91" w:rsidRDefault="00682E91" w:rsidP="001568A6">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Осуществление антикоррупционной экспертизы нормативных правовых актов </w:t>
            </w:r>
            <w:r w:rsidR="001568A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 и их проектов с учетом мониторинга соответствующей правоприменительной практики</w:t>
            </w:r>
          </w:p>
        </w:tc>
        <w:tc>
          <w:tcPr>
            <w:tcW w:w="6095" w:type="dxa"/>
          </w:tcPr>
          <w:p w:rsidR="00682E91" w:rsidRPr="009A2B3E" w:rsidRDefault="00682E91" w:rsidP="001568A6">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реализация антикоррупционного законодательства по проведению антикоррупционной экспертизы проектов нормативных правовых актов </w:t>
            </w:r>
            <w:r w:rsidR="001568A6">
              <w:rPr>
                <w:rFonts w:ascii="Times New Roman" w:hAnsi="Times New Roman" w:cs="Times New Roman"/>
                <w:kern w:val="2"/>
                <w:sz w:val="22"/>
                <w:szCs w:val="22"/>
              </w:rPr>
              <w:t xml:space="preserve">Красноармейского </w:t>
            </w:r>
            <w:r>
              <w:rPr>
                <w:rFonts w:ascii="Times New Roman" w:hAnsi="Times New Roman" w:cs="Times New Roman"/>
                <w:kern w:val="2"/>
                <w:sz w:val="22"/>
                <w:szCs w:val="22"/>
              </w:rPr>
              <w:t>сельского поселения</w:t>
            </w:r>
          </w:p>
        </w:tc>
        <w:tc>
          <w:tcPr>
            <w:tcW w:w="2977" w:type="dxa"/>
          </w:tcPr>
          <w:p w:rsidR="00682E91" w:rsidRPr="009A2B3E" w:rsidRDefault="00682E91" w:rsidP="001E607B">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жителей </w:t>
            </w:r>
            <w:r w:rsidR="001E607B">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столкнувшихся с проявлением ко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рупции</w:t>
            </w:r>
          </w:p>
        </w:tc>
      </w:tr>
      <w:tr w:rsidR="00682E91" w:rsidRPr="00C344C9" w:rsidTr="006E30C5">
        <w:tc>
          <w:tcPr>
            <w:tcW w:w="741" w:type="dxa"/>
          </w:tcPr>
          <w:p w:rsidR="00682E91" w:rsidRDefault="00682E91" w:rsidP="009C5BE4">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1.</w:t>
            </w:r>
            <w:r w:rsidR="009C5BE4">
              <w:rPr>
                <w:rFonts w:ascii="Times New Roman" w:hAnsi="Times New Roman" w:cs="Times New Roman"/>
                <w:kern w:val="2"/>
                <w:sz w:val="22"/>
                <w:szCs w:val="22"/>
              </w:rPr>
              <w:t>2</w:t>
            </w:r>
            <w:r>
              <w:rPr>
                <w:rFonts w:ascii="Times New Roman" w:hAnsi="Times New Roman" w:cs="Times New Roman"/>
                <w:kern w:val="2"/>
                <w:sz w:val="22"/>
                <w:szCs w:val="22"/>
              </w:rPr>
              <w:t>.5.</w:t>
            </w:r>
          </w:p>
        </w:tc>
        <w:tc>
          <w:tcPr>
            <w:tcW w:w="4961" w:type="dxa"/>
          </w:tcPr>
          <w:p w:rsidR="00682E91" w:rsidRDefault="00682E91" w:rsidP="006E30C5">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Совершенствование мер по противодействию коррупции в сфере закупок товаров, работ, услуг для обеспечения муниципальных нужд</w:t>
            </w:r>
          </w:p>
        </w:tc>
        <w:tc>
          <w:tcPr>
            <w:tcW w:w="6095" w:type="dxa"/>
          </w:tcPr>
          <w:p w:rsidR="00682E91" w:rsidRDefault="00682E91" w:rsidP="00682E91">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обучение по дополнительным профессиональным программам в области противодействия коррупции муниципальных служащих</w:t>
            </w:r>
            <w:r>
              <w:rPr>
                <w:rFonts w:ascii="Times New Roman" w:hAnsi="Times New Roman" w:cs="Times New Roman"/>
                <w:kern w:val="2"/>
                <w:sz w:val="22"/>
                <w:szCs w:val="22"/>
              </w:rPr>
              <w:t>,</w:t>
            </w:r>
            <w:r w:rsidRPr="009A2B3E">
              <w:rPr>
                <w:rFonts w:ascii="Times New Roman" w:hAnsi="Times New Roman" w:cs="Times New Roman"/>
                <w:kern w:val="2"/>
                <w:sz w:val="22"/>
                <w:szCs w:val="22"/>
              </w:rPr>
              <w:t xml:space="preserve"> в должностные обязанности которых входит участие в проведении закупок товаров, работ, услуг для обеспечения, формирования в обществе нетерпим</w:t>
            </w:r>
            <w:r w:rsidRPr="009A2B3E">
              <w:rPr>
                <w:rFonts w:ascii="Times New Roman" w:hAnsi="Times New Roman" w:cs="Times New Roman"/>
                <w:kern w:val="2"/>
                <w:sz w:val="22"/>
                <w:szCs w:val="22"/>
              </w:rPr>
              <w:t>о</w:t>
            </w:r>
            <w:r w:rsidRPr="009A2B3E">
              <w:rPr>
                <w:rFonts w:ascii="Times New Roman" w:hAnsi="Times New Roman" w:cs="Times New Roman"/>
                <w:kern w:val="2"/>
                <w:sz w:val="22"/>
                <w:szCs w:val="22"/>
              </w:rPr>
              <w:t>сти к коррупционному поведению</w:t>
            </w:r>
            <w:r>
              <w:rPr>
                <w:rFonts w:ascii="Times New Roman" w:hAnsi="Times New Roman" w:cs="Times New Roman"/>
                <w:kern w:val="2"/>
                <w:sz w:val="22"/>
                <w:szCs w:val="22"/>
              </w:rPr>
              <w:t>;</w:t>
            </w:r>
          </w:p>
          <w:p w:rsidR="00682E91" w:rsidRDefault="00682E91" w:rsidP="00682E91">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снижение показателей проявления коррупции в </w:t>
            </w:r>
            <w:r w:rsidR="001E607B">
              <w:rPr>
                <w:rFonts w:ascii="Times New Roman" w:hAnsi="Times New Roman" w:cs="Times New Roman"/>
                <w:kern w:val="2"/>
                <w:sz w:val="22"/>
                <w:szCs w:val="22"/>
              </w:rPr>
              <w:t>Красноармейском</w:t>
            </w:r>
            <w:r>
              <w:rPr>
                <w:rFonts w:ascii="Times New Roman" w:hAnsi="Times New Roman" w:cs="Times New Roman"/>
                <w:kern w:val="2"/>
                <w:sz w:val="22"/>
                <w:szCs w:val="22"/>
              </w:rPr>
              <w:t xml:space="preserve"> сельском поселении и увеличение показателей информационной открытости деятельности Администрации </w:t>
            </w:r>
            <w:r w:rsidR="001E607B">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tc>
        <w:tc>
          <w:tcPr>
            <w:tcW w:w="2977" w:type="dxa"/>
          </w:tcPr>
          <w:p w:rsidR="00682E91" w:rsidRPr="009A2B3E" w:rsidRDefault="00682E91" w:rsidP="006E30C5">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жителей </w:t>
            </w:r>
            <w:r w:rsidR="001E607B">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столкнувшихся с проявлением ко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рупции</w:t>
            </w:r>
          </w:p>
        </w:tc>
      </w:tr>
      <w:tr w:rsidR="00682E91" w:rsidRPr="00C344C9" w:rsidTr="006E30C5">
        <w:tc>
          <w:tcPr>
            <w:tcW w:w="741" w:type="dxa"/>
          </w:tcPr>
          <w:p w:rsidR="00682E91" w:rsidRDefault="00682E91" w:rsidP="009C5BE4">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1.</w:t>
            </w:r>
            <w:r w:rsidR="009C5BE4">
              <w:rPr>
                <w:rFonts w:ascii="Times New Roman" w:hAnsi="Times New Roman" w:cs="Times New Roman"/>
                <w:kern w:val="2"/>
                <w:sz w:val="22"/>
                <w:szCs w:val="22"/>
              </w:rPr>
              <w:t>2</w:t>
            </w:r>
            <w:r>
              <w:rPr>
                <w:rFonts w:ascii="Times New Roman" w:hAnsi="Times New Roman" w:cs="Times New Roman"/>
                <w:kern w:val="2"/>
                <w:sz w:val="22"/>
                <w:szCs w:val="22"/>
              </w:rPr>
              <w:t>.6.</w:t>
            </w:r>
          </w:p>
        </w:tc>
        <w:tc>
          <w:tcPr>
            <w:tcW w:w="4961" w:type="dxa"/>
          </w:tcPr>
          <w:p w:rsidR="00682E91" w:rsidRDefault="00682E91" w:rsidP="006E30C5">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Мероприятия по просвещению, обучению и воспитанию по вопросам противодействия коррупции</w:t>
            </w:r>
          </w:p>
        </w:tc>
        <w:tc>
          <w:tcPr>
            <w:tcW w:w="6095" w:type="dxa"/>
          </w:tcPr>
          <w:p w:rsidR="00682E91" w:rsidRDefault="00682E91" w:rsidP="006E30C5">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формирование эффективной муниципальной политики на территории </w:t>
            </w:r>
            <w:r w:rsidR="001E607B">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 по противодействию коррупции;</w:t>
            </w:r>
          </w:p>
          <w:p w:rsidR="00682E91" w:rsidRDefault="00682E91" w:rsidP="006E30C5">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w:t>
            </w:r>
          </w:p>
        </w:tc>
        <w:tc>
          <w:tcPr>
            <w:tcW w:w="2977" w:type="dxa"/>
          </w:tcPr>
          <w:p w:rsidR="00682E91" w:rsidRPr="009A2B3E" w:rsidRDefault="00682E91" w:rsidP="006E30C5">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жителей </w:t>
            </w:r>
            <w:r w:rsidR="001E607B">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столкнувшихся с проявлением ко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рупции</w:t>
            </w:r>
          </w:p>
        </w:tc>
      </w:tr>
    </w:tbl>
    <w:p w:rsidR="009A2B3E" w:rsidRDefault="009A2B3E" w:rsidP="009A2B3E">
      <w:pPr>
        <w:pStyle w:val="ConsPlusNormal"/>
        <w:widowControl/>
        <w:ind w:left="360" w:firstLine="0"/>
        <w:jc w:val="center"/>
        <w:outlineLvl w:val="0"/>
        <w:rPr>
          <w:rFonts w:ascii="Times New Roman" w:hAnsi="Times New Roman" w:cs="Times New Roman"/>
          <w:kern w:val="2"/>
          <w:sz w:val="28"/>
          <w:szCs w:val="28"/>
        </w:rPr>
      </w:pPr>
    </w:p>
    <w:p w:rsidR="009A2B3E" w:rsidRDefault="009A2B3E" w:rsidP="009A2B3E">
      <w:pPr>
        <w:pStyle w:val="ConsPlusNormal"/>
        <w:widowControl/>
        <w:ind w:left="360" w:firstLine="0"/>
        <w:jc w:val="center"/>
        <w:outlineLvl w:val="0"/>
        <w:rPr>
          <w:rFonts w:ascii="Times New Roman" w:hAnsi="Times New Roman" w:cs="Times New Roman"/>
          <w:kern w:val="2"/>
          <w:sz w:val="28"/>
          <w:szCs w:val="28"/>
        </w:rPr>
      </w:pPr>
    </w:p>
    <w:p w:rsidR="009A2B3E" w:rsidRDefault="009A2B3E" w:rsidP="009A2B3E">
      <w:pPr>
        <w:pStyle w:val="ConsPlusNormal"/>
        <w:widowControl/>
        <w:ind w:left="720" w:firstLine="0"/>
        <w:jc w:val="center"/>
        <w:outlineLvl w:val="0"/>
        <w:rPr>
          <w:rFonts w:ascii="Times New Roman" w:hAnsi="Times New Roman" w:cs="Times New Roman"/>
          <w:kern w:val="2"/>
          <w:sz w:val="28"/>
          <w:szCs w:val="28"/>
        </w:rPr>
      </w:pPr>
      <w:r w:rsidRPr="00D82C78">
        <w:rPr>
          <w:rFonts w:ascii="Times New Roman" w:hAnsi="Times New Roman" w:cs="Times New Roman"/>
          <w:kern w:val="2"/>
          <w:sz w:val="28"/>
          <w:szCs w:val="28"/>
        </w:rPr>
        <w:t>4.</w:t>
      </w:r>
      <w:r>
        <w:rPr>
          <w:rFonts w:ascii="Times New Roman" w:hAnsi="Times New Roman" w:cs="Times New Roman"/>
          <w:kern w:val="2"/>
          <w:sz w:val="28"/>
          <w:szCs w:val="28"/>
        </w:rPr>
        <w:t xml:space="preserve"> Параметры финансового обеспечения муниципальной программы</w:t>
      </w:r>
    </w:p>
    <w:p w:rsidR="009A2B3E" w:rsidRDefault="009A2B3E" w:rsidP="009A2B3E">
      <w:pPr>
        <w:pStyle w:val="ConsPlusNormal"/>
        <w:widowControl/>
        <w:ind w:left="720" w:firstLine="0"/>
        <w:jc w:val="center"/>
        <w:outlineLvl w:val="0"/>
        <w:rPr>
          <w:rFonts w:ascii="Times New Roman" w:hAnsi="Times New Roman" w:cs="Times New Roman"/>
          <w:kern w:val="2"/>
          <w:sz w:val="28"/>
          <w:szCs w:val="28"/>
        </w:rPr>
      </w:pPr>
    </w:p>
    <w:tbl>
      <w:tblPr>
        <w:tblW w:w="14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202"/>
        <w:gridCol w:w="1663"/>
        <w:gridCol w:w="1543"/>
        <w:gridCol w:w="1562"/>
        <w:gridCol w:w="1786"/>
      </w:tblGrid>
      <w:tr w:rsidR="009A2B3E" w:rsidRPr="00D82C78" w:rsidTr="006E30C5">
        <w:tc>
          <w:tcPr>
            <w:tcW w:w="658"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п/п</w:t>
            </w:r>
          </w:p>
        </w:tc>
        <w:tc>
          <w:tcPr>
            <w:tcW w:w="7202" w:type="dxa"/>
            <w:vMerge w:val="restart"/>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Наименование муниципальной программы, структурного элемента, источник финанс</w:t>
            </w:r>
            <w:r w:rsidRPr="009A2B3E">
              <w:rPr>
                <w:rFonts w:ascii="Times New Roman" w:hAnsi="Times New Roman" w:cs="Times New Roman"/>
                <w:kern w:val="2"/>
                <w:sz w:val="22"/>
                <w:szCs w:val="22"/>
              </w:rPr>
              <w:t>о</w:t>
            </w:r>
            <w:r w:rsidRPr="009A2B3E">
              <w:rPr>
                <w:rFonts w:ascii="Times New Roman" w:hAnsi="Times New Roman" w:cs="Times New Roman"/>
                <w:kern w:val="2"/>
                <w:sz w:val="22"/>
                <w:szCs w:val="22"/>
              </w:rPr>
              <w:t>вого обеспечения</w:t>
            </w:r>
          </w:p>
        </w:tc>
        <w:tc>
          <w:tcPr>
            <w:tcW w:w="6554" w:type="dxa"/>
            <w:gridSpan w:val="4"/>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Объем расходов по годам реализации, (тыс. рублей)</w:t>
            </w:r>
          </w:p>
        </w:tc>
      </w:tr>
      <w:tr w:rsidR="009A2B3E" w:rsidRPr="00D82C78" w:rsidTr="006E30C5">
        <w:tc>
          <w:tcPr>
            <w:tcW w:w="658" w:type="dxa"/>
            <w:vMerge/>
          </w:tcPr>
          <w:p w:rsidR="009A2B3E" w:rsidRPr="009A2B3E" w:rsidRDefault="009A2B3E" w:rsidP="009A2B3E">
            <w:pPr>
              <w:pStyle w:val="ConsPlusNormal"/>
              <w:widowControl/>
              <w:ind w:firstLine="0"/>
              <w:jc w:val="both"/>
              <w:outlineLvl w:val="0"/>
              <w:rPr>
                <w:rFonts w:ascii="Times New Roman" w:hAnsi="Times New Roman" w:cs="Times New Roman"/>
                <w:kern w:val="2"/>
                <w:sz w:val="22"/>
                <w:szCs w:val="22"/>
              </w:rPr>
            </w:pPr>
          </w:p>
        </w:tc>
        <w:tc>
          <w:tcPr>
            <w:tcW w:w="7202" w:type="dxa"/>
            <w:vMerge/>
          </w:tcPr>
          <w:p w:rsidR="009A2B3E" w:rsidRPr="009A2B3E" w:rsidRDefault="009A2B3E" w:rsidP="009A2B3E">
            <w:pPr>
              <w:pStyle w:val="ConsPlusNormal"/>
              <w:widowControl/>
              <w:ind w:firstLine="0"/>
              <w:jc w:val="both"/>
              <w:outlineLvl w:val="0"/>
              <w:rPr>
                <w:rFonts w:ascii="Times New Roman" w:hAnsi="Times New Roman" w:cs="Times New Roman"/>
                <w:kern w:val="2"/>
                <w:sz w:val="22"/>
                <w:szCs w:val="22"/>
              </w:rPr>
            </w:pPr>
          </w:p>
        </w:tc>
        <w:tc>
          <w:tcPr>
            <w:tcW w:w="1663"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2025</w:t>
            </w:r>
          </w:p>
        </w:tc>
        <w:tc>
          <w:tcPr>
            <w:tcW w:w="1543"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2026</w:t>
            </w:r>
          </w:p>
        </w:tc>
        <w:tc>
          <w:tcPr>
            <w:tcW w:w="1562"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2027</w:t>
            </w:r>
          </w:p>
        </w:tc>
        <w:tc>
          <w:tcPr>
            <w:tcW w:w="1786"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Всего</w:t>
            </w:r>
          </w:p>
        </w:tc>
      </w:tr>
      <w:tr w:rsidR="009A2B3E" w:rsidRPr="00D82C78" w:rsidTr="006E30C5">
        <w:tc>
          <w:tcPr>
            <w:tcW w:w="658"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w:t>
            </w:r>
          </w:p>
        </w:tc>
        <w:tc>
          <w:tcPr>
            <w:tcW w:w="7202"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w:t>
            </w:r>
          </w:p>
        </w:tc>
        <w:tc>
          <w:tcPr>
            <w:tcW w:w="1663"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3</w:t>
            </w:r>
          </w:p>
        </w:tc>
        <w:tc>
          <w:tcPr>
            <w:tcW w:w="1543"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4</w:t>
            </w:r>
          </w:p>
        </w:tc>
        <w:tc>
          <w:tcPr>
            <w:tcW w:w="1562"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5</w:t>
            </w:r>
          </w:p>
        </w:tc>
        <w:tc>
          <w:tcPr>
            <w:tcW w:w="1786" w:type="dxa"/>
          </w:tcPr>
          <w:p w:rsidR="009A2B3E" w:rsidRPr="009A2B3E" w:rsidRDefault="009A2B3E" w:rsidP="009A2B3E">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6</w:t>
            </w:r>
          </w:p>
        </w:tc>
      </w:tr>
      <w:tr w:rsidR="009A2B3E" w:rsidRPr="00D82C78" w:rsidTr="006E30C5">
        <w:tc>
          <w:tcPr>
            <w:tcW w:w="658" w:type="dxa"/>
            <w:vMerge w:val="restart"/>
          </w:tcPr>
          <w:p w:rsidR="009A2B3E" w:rsidRPr="009A2B3E" w:rsidRDefault="009A2B3E" w:rsidP="009A2B3E">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p>
        </w:tc>
        <w:tc>
          <w:tcPr>
            <w:tcW w:w="7202" w:type="dxa"/>
          </w:tcPr>
          <w:p w:rsidR="009A2B3E" w:rsidRPr="009A2B3E" w:rsidRDefault="009A2B3E" w:rsidP="00D70702">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Муниципальная программа </w:t>
            </w:r>
            <w:r w:rsidR="001E607B">
              <w:rPr>
                <w:rFonts w:ascii="Times New Roman" w:hAnsi="Times New Roman" w:cs="Times New Roman"/>
                <w:kern w:val="2"/>
                <w:sz w:val="22"/>
                <w:szCs w:val="22"/>
              </w:rPr>
              <w:t>Красноармейского</w:t>
            </w:r>
            <w:r w:rsidR="005F19F0">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«Обеспечение общественного порядка и </w:t>
            </w:r>
            <w:r w:rsidR="00D70702" w:rsidRPr="00D70702">
              <w:rPr>
                <w:rFonts w:ascii="Times New Roman" w:hAnsi="Times New Roman" w:cs="Times New Roman"/>
                <w:kern w:val="2"/>
                <w:sz w:val="22"/>
                <w:szCs w:val="22"/>
              </w:rPr>
              <w:t>профилактика правонарушений</w:t>
            </w:r>
            <w:r w:rsidR="00D70702">
              <w:rPr>
                <w:rFonts w:ascii="Times New Roman" w:hAnsi="Times New Roman" w:cs="Times New Roman"/>
                <w:kern w:val="2"/>
                <w:sz w:val="22"/>
                <w:szCs w:val="22"/>
              </w:rPr>
              <w:t xml:space="preserve"> </w:t>
            </w:r>
            <w:r w:rsidRPr="009A2B3E">
              <w:rPr>
                <w:rFonts w:ascii="Times New Roman" w:hAnsi="Times New Roman" w:cs="Times New Roman"/>
                <w:kern w:val="2"/>
                <w:sz w:val="22"/>
                <w:szCs w:val="22"/>
              </w:rPr>
              <w:t>» (всего), в том числе:</w:t>
            </w:r>
          </w:p>
        </w:tc>
        <w:tc>
          <w:tcPr>
            <w:tcW w:w="1663" w:type="dxa"/>
          </w:tcPr>
          <w:p w:rsidR="009A2B3E" w:rsidRPr="00423FE7" w:rsidRDefault="00935FB1" w:rsidP="009A2B3E">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56,0</w:t>
            </w:r>
          </w:p>
        </w:tc>
        <w:tc>
          <w:tcPr>
            <w:tcW w:w="1543" w:type="dxa"/>
          </w:tcPr>
          <w:p w:rsidR="009A2B3E" w:rsidRPr="00423FE7" w:rsidRDefault="00423FE7" w:rsidP="004A7F2E">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6,0</w:t>
            </w:r>
          </w:p>
        </w:tc>
        <w:tc>
          <w:tcPr>
            <w:tcW w:w="1562" w:type="dxa"/>
          </w:tcPr>
          <w:p w:rsidR="009A2B3E" w:rsidRPr="00423FE7" w:rsidRDefault="00423FE7" w:rsidP="009A2B3E">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0,0</w:t>
            </w:r>
          </w:p>
        </w:tc>
        <w:tc>
          <w:tcPr>
            <w:tcW w:w="1786" w:type="dxa"/>
          </w:tcPr>
          <w:p w:rsidR="009A2B3E" w:rsidRPr="00423FE7" w:rsidRDefault="00423FE7" w:rsidP="009A2B3E">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62,0</w:t>
            </w:r>
          </w:p>
        </w:tc>
      </w:tr>
      <w:tr w:rsidR="00935FB1" w:rsidRPr="00D82C78" w:rsidTr="006E30C5">
        <w:tc>
          <w:tcPr>
            <w:tcW w:w="658" w:type="dxa"/>
            <w:vMerge/>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p>
        </w:tc>
        <w:tc>
          <w:tcPr>
            <w:tcW w:w="7202" w:type="dxa"/>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местный бюджет</w:t>
            </w:r>
            <w:r>
              <w:rPr>
                <w:rFonts w:ascii="Times New Roman" w:hAnsi="Times New Roman" w:cs="Times New Roman"/>
                <w:kern w:val="2"/>
                <w:sz w:val="22"/>
                <w:szCs w:val="22"/>
              </w:rPr>
              <w:t xml:space="preserve"> </w:t>
            </w:r>
            <w:r w:rsidRPr="009A2B3E">
              <w:rPr>
                <w:rFonts w:ascii="Times New Roman" w:hAnsi="Times New Roman" w:cs="Times New Roman"/>
                <w:kern w:val="2"/>
                <w:sz w:val="22"/>
                <w:szCs w:val="22"/>
              </w:rPr>
              <w:t>(всего)</w:t>
            </w:r>
          </w:p>
        </w:tc>
        <w:tc>
          <w:tcPr>
            <w:tcW w:w="1663" w:type="dxa"/>
          </w:tcPr>
          <w:p w:rsidR="00935FB1" w:rsidRPr="00423FE7" w:rsidRDefault="00935FB1" w:rsidP="00CB3FCD">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56,0</w:t>
            </w:r>
          </w:p>
        </w:tc>
        <w:tc>
          <w:tcPr>
            <w:tcW w:w="1543" w:type="dxa"/>
          </w:tcPr>
          <w:p w:rsidR="00935FB1" w:rsidRPr="00423FE7" w:rsidRDefault="00423FE7" w:rsidP="00CB3FCD">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6,0</w:t>
            </w:r>
          </w:p>
        </w:tc>
        <w:tc>
          <w:tcPr>
            <w:tcW w:w="1562" w:type="dxa"/>
          </w:tcPr>
          <w:p w:rsidR="00935FB1" w:rsidRPr="00423FE7" w:rsidRDefault="00423FE7" w:rsidP="00CB3FCD">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0,0</w:t>
            </w:r>
          </w:p>
        </w:tc>
        <w:tc>
          <w:tcPr>
            <w:tcW w:w="1786" w:type="dxa"/>
          </w:tcPr>
          <w:p w:rsidR="00935FB1" w:rsidRPr="00423FE7" w:rsidRDefault="00423FE7" w:rsidP="00C20198">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62,0</w:t>
            </w:r>
          </w:p>
        </w:tc>
      </w:tr>
      <w:tr w:rsidR="00935FB1" w:rsidRPr="00D82C78" w:rsidTr="006E30C5">
        <w:tc>
          <w:tcPr>
            <w:tcW w:w="658" w:type="dxa"/>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2</w:t>
            </w:r>
          </w:p>
        </w:tc>
        <w:tc>
          <w:tcPr>
            <w:tcW w:w="7202" w:type="dxa"/>
          </w:tcPr>
          <w:p w:rsidR="00935FB1" w:rsidRPr="002E0BF5" w:rsidRDefault="00935FB1" w:rsidP="000740A5">
            <w:r w:rsidRPr="002E0BF5">
              <w:t>Комплекс процессных мероприятий «Профилактика экстремизма и терроризма» (всего), в том числе:</w:t>
            </w:r>
          </w:p>
        </w:tc>
        <w:tc>
          <w:tcPr>
            <w:tcW w:w="1663" w:type="dxa"/>
          </w:tcPr>
          <w:p w:rsidR="00935FB1" w:rsidRPr="00423FE7" w:rsidRDefault="00935FB1" w:rsidP="00CB3FCD">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56,0</w:t>
            </w:r>
          </w:p>
        </w:tc>
        <w:tc>
          <w:tcPr>
            <w:tcW w:w="1543" w:type="dxa"/>
          </w:tcPr>
          <w:p w:rsidR="00935FB1" w:rsidRPr="00423FE7" w:rsidRDefault="00423FE7" w:rsidP="00CB3FCD">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6,0</w:t>
            </w:r>
          </w:p>
        </w:tc>
        <w:tc>
          <w:tcPr>
            <w:tcW w:w="1562" w:type="dxa"/>
          </w:tcPr>
          <w:p w:rsidR="00935FB1" w:rsidRPr="00423FE7" w:rsidRDefault="00423FE7" w:rsidP="00CB3FCD">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0,0</w:t>
            </w:r>
          </w:p>
        </w:tc>
        <w:tc>
          <w:tcPr>
            <w:tcW w:w="1786" w:type="dxa"/>
          </w:tcPr>
          <w:p w:rsidR="00935FB1" w:rsidRPr="00423FE7" w:rsidRDefault="00423FE7" w:rsidP="000740A5">
            <w:pPr>
              <w:jc w:val="center"/>
            </w:pPr>
            <w:r>
              <w:t>62,0</w:t>
            </w:r>
          </w:p>
        </w:tc>
      </w:tr>
      <w:tr w:rsidR="00935FB1" w:rsidRPr="00D82C78" w:rsidTr="006E30C5">
        <w:tc>
          <w:tcPr>
            <w:tcW w:w="658" w:type="dxa"/>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p>
        </w:tc>
        <w:tc>
          <w:tcPr>
            <w:tcW w:w="7202" w:type="dxa"/>
          </w:tcPr>
          <w:p w:rsidR="00935FB1" w:rsidRDefault="00935FB1" w:rsidP="000740A5">
            <w:r w:rsidRPr="002E0BF5">
              <w:t>местный бюджет (всего)</w:t>
            </w:r>
          </w:p>
        </w:tc>
        <w:tc>
          <w:tcPr>
            <w:tcW w:w="1663" w:type="dxa"/>
          </w:tcPr>
          <w:p w:rsidR="00935FB1" w:rsidRPr="00423FE7" w:rsidRDefault="00423FE7" w:rsidP="000740A5">
            <w:pPr>
              <w:jc w:val="center"/>
            </w:pPr>
            <w:r>
              <w:t>56,0</w:t>
            </w:r>
          </w:p>
        </w:tc>
        <w:tc>
          <w:tcPr>
            <w:tcW w:w="1543" w:type="dxa"/>
          </w:tcPr>
          <w:p w:rsidR="00935FB1" w:rsidRPr="00423FE7" w:rsidRDefault="00423FE7" w:rsidP="000740A5">
            <w:pPr>
              <w:jc w:val="center"/>
            </w:pPr>
            <w:r>
              <w:t>6,0</w:t>
            </w:r>
          </w:p>
        </w:tc>
        <w:tc>
          <w:tcPr>
            <w:tcW w:w="1562" w:type="dxa"/>
          </w:tcPr>
          <w:p w:rsidR="00935FB1" w:rsidRPr="00423FE7" w:rsidRDefault="00423FE7" w:rsidP="000740A5">
            <w:pPr>
              <w:jc w:val="center"/>
            </w:pPr>
            <w:r>
              <w:t>0,0</w:t>
            </w:r>
          </w:p>
        </w:tc>
        <w:tc>
          <w:tcPr>
            <w:tcW w:w="1786" w:type="dxa"/>
          </w:tcPr>
          <w:p w:rsidR="00935FB1" w:rsidRPr="00423FE7" w:rsidRDefault="00423FE7" w:rsidP="000740A5">
            <w:pPr>
              <w:jc w:val="center"/>
            </w:pPr>
            <w:r>
              <w:t>62,0</w:t>
            </w:r>
          </w:p>
        </w:tc>
      </w:tr>
      <w:tr w:rsidR="00935FB1" w:rsidRPr="00D82C78" w:rsidTr="006E30C5">
        <w:tc>
          <w:tcPr>
            <w:tcW w:w="658" w:type="dxa"/>
            <w:vMerge w:val="restart"/>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r>
              <w:rPr>
                <w:rFonts w:ascii="Times New Roman" w:hAnsi="Times New Roman" w:cs="Times New Roman"/>
                <w:kern w:val="2"/>
                <w:sz w:val="22"/>
                <w:szCs w:val="22"/>
              </w:rPr>
              <w:t>3</w:t>
            </w:r>
          </w:p>
        </w:tc>
        <w:tc>
          <w:tcPr>
            <w:tcW w:w="7202" w:type="dxa"/>
          </w:tcPr>
          <w:p w:rsidR="00935FB1" w:rsidRPr="009A2B3E" w:rsidRDefault="00935FB1" w:rsidP="006E30C5">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Комплекс процессных мероприятий «</w:t>
            </w:r>
            <w:r>
              <w:rPr>
                <w:rFonts w:ascii="Times New Roman" w:hAnsi="Times New Roman" w:cs="Times New Roman"/>
                <w:kern w:val="2"/>
                <w:sz w:val="22"/>
                <w:szCs w:val="22"/>
              </w:rPr>
              <w:t>Противодействие коррупции</w:t>
            </w:r>
            <w:r w:rsidRPr="009A2B3E">
              <w:rPr>
                <w:rFonts w:ascii="Times New Roman" w:hAnsi="Times New Roman" w:cs="Times New Roman"/>
                <w:kern w:val="2"/>
                <w:sz w:val="22"/>
                <w:szCs w:val="22"/>
              </w:rPr>
              <w:t>» (всего), в том числе</w:t>
            </w:r>
          </w:p>
        </w:tc>
        <w:tc>
          <w:tcPr>
            <w:tcW w:w="1663" w:type="dxa"/>
          </w:tcPr>
          <w:p w:rsidR="00935FB1" w:rsidRPr="00423FE7" w:rsidRDefault="00935FB1" w:rsidP="00F6298E">
            <w:pPr>
              <w:jc w:val="center"/>
            </w:pPr>
            <w:r w:rsidRPr="00423FE7">
              <w:t>0,0</w:t>
            </w:r>
          </w:p>
        </w:tc>
        <w:tc>
          <w:tcPr>
            <w:tcW w:w="1543" w:type="dxa"/>
          </w:tcPr>
          <w:p w:rsidR="00935FB1" w:rsidRPr="00423FE7" w:rsidRDefault="00423FE7" w:rsidP="00F6298E">
            <w:pPr>
              <w:jc w:val="center"/>
            </w:pPr>
            <w:r>
              <w:t>0,0</w:t>
            </w:r>
          </w:p>
        </w:tc>
        <w:tc>
          <w:tcPr>
            <w:tcW w:w="1562" w:type="dxa"/>
          </w:tcPr>
          <w:p w:rsidR="00935FB1" w:rsidRPr="00423FE7" w:rsidRDefault="00423FE7" w:rsidP="00F6298E">
            <w:pPr>
              <w:jc w:val="center"/>
            </w:pPr>
            <w:r>
              <w:t>0,0</w:t>
            </w:r>
          </w:p>
        </w:tc>
        <w:tc>
          <w:tcPr>
            <w:tcW w:w="1786" w:type="dxa"/>
          </w:tcPr>
          <w:p w:rsidR="00935FB1" w:rsidRPr="00423FE7" w:rsidRDefault="00935FB1" w:rsidP="009A2B3E">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0,0</w:t>
            </w:r>
          </w:p>
        </w:tc>
      </w:tr>
      <w:tr w:rsidR="00935FB1" w:rsidRPr="00D82C78" w:rsidTr="006E30C5">
        <w:tc>
          <w:tcPr>
            <w:tcW w:w="658" w:type="dxa"/>
            <w:vMerge/>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p>
        </w:tc>
        <w:tc>
          <w:tcPr>
            <w:tcW w:w="7202" w:type="dxa"/>
          </w:tcPr>
          <w:p w:rsidR="00935FB1" w:rsidRPr="009A2B3E" w:rsidRDefault="00935FB1" w:rsidP="009A2B3E">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местный бюджет(всего)</w:t>
            </w:r>
          </w:p>
        </w:tc>
        <w:tc>
          <w:tcPr>
            <w:tcW w:w="1663" w:type="dxa"/>
          </w:tcPr>
          <w:p w:rsidR="00935FB1" w:rsidRPr="00423FE7" w:rsidRDefault="00935FB1" w:rsidP="00F6298E">
            <w:pPr>
              <w:jc w:val="center"/>
            </w:pPr>
            <w:r w:rsidRPr="00423FE7">
              <w:t>0,0</w:t>
            </w:r>
          </w:p>
        </w:tc>
        <w:tc>
          <w:tcPr>
            <w:tcW w:w="1543" w:type="dxa"/>
          </w:tcPr>
          <w:p w:rsidR="00935FB1" w:rsidRPr="00423FE7" w:rsidRDefault="00935FB1" w:rsidP="00F6298E">
            <w:pPr>
              <w:jc w:val="center"/>
            </w:pPr>
            <w:r w:rsidRPr="00423FE7">
              <w:t>0,0</w:t>
            </w:r>
          </w:p>
        </w:tc>
        <w:tc>
          <w:tcPr>
            <w:tcW w:w="1562" w:type="dxa"/>
          </w:tcPr>
          <w:p w:rsidR="00935FB1" w:rsidRPr="00423FE7" w:rsidRDefault="00935FB1" w:rsidP="00F6298E">
            <w:pPr>
              <w:jc w:val="center"/>
            </w:pPr>
            <w:r w:rsidRPr="00423FE7">
              <w:t>0,0</w:t>
            </w:r>
          </w:p>
        </w:tc>
        <w:tc>
          <w:tcPr>
            <w:tcW w:w="1786" w:type="dxa"/>
          </w:tcPr>
          <w:p w:rsidR="00935FB1" w:rsidRPr="00423FE7" w:rsidRDefault="00935FB1" w:rsidP="00F6298E">
            <w:pPr>
              <w:jc w:val="center"/>
            </w:pPr>
            <w:r w:rsidRPr="00423FE7">
              <w:t>0,0</w:t>
            </w:r>
          </w:p>
        </w:tc>
      </w:tr>
    </w:tbl>
    <w:p w:rsidR="009A2B3E" w:rsidRPr="00FE429E" w:rsidRDefault="009A2B3E" w:rsidP="009A2B3E">
      <w:pPr>
        <w:pStyle w:val="ConsPlusNormal"/>
        <w:widowControl/>
        <w:ind w:left="720" w:firstLine="0"/>
        <w:jc w:val="both"/>
        <w:outlineLvl w:val="0"/>
        <w:rPr>
          <w:rFonts w:ascii="Times New Roman" w:hAnsi="Times New Roman" w:cs="Times New Roman"/>
          <w:kern w:val="2"/>
        </w:rPr>
      </w:pPr>
      <w:r w:rsidRPr="00FE429E">
        <w:rPr>
          <w:rFonts w:ascii="Times New Roman" w:hAnsi="Times New Roman" w:cs="Times New Roman"/>
          <w:kern w:val="2"/>
        </w:rPr>
        <w:t>Примечание.</w:t>
      </w:r>
    </w:p>
    <w:p w:rsidR="009A2B3E" w:rsidRPr="00FE429E" w:rsidRDefault="009A2B3E" w:rsidP="009A2B3E">
      <w:pPr>
        <w:pStyle w:val="ConsPlusNormal"/>
        <w:widowControl/>
        <w:ind w:left="720" w:firstLine="0"/>
        <w:jc w:val="both"/>
        <w:outlineLvl w:val="0"/>
        <w:rPr>
          <w:rFonts w:ascii="Times New Roman" w:hAnsi="Times New Roman" w:cs="Times New Roman"/>
          <w:kern w:val="2"/>
        </w:rPr>
      </w:pPr>
      <w:r w:rsidRPr="00FE429E">
        <w:rPr>
          <w:rFonts w:ascii="Times New Roman" w:hAnsi="Times New Roman" w:cs="Times New Roman"/>
          <w:kern w:val="2"/>
        </w:rPr>
        <w:t>Используемое сокращение:</w:t>
      </w:r>
    </w:p>
    <w:p w:rsidR="009A2B3E" w:rsidRPr="00FE429E" w:rsidRDefault="009A2B3E" w:rsidP="009A2B3E">
      <w:pPr>
        <w:pStyle w:val="ConsPlusNormal"/>
        <w:widowControl/>
        <w:ind w:left="720" w:firstLine="0"/>
        <w:jc w:val="both"/>
        <w:outlineLvl w:val="0"/>
        <w:rPr>
          <w:rFonts w:ascii="Times New Roman" w:hAnsi="Times New Roman" w:cs="Times New Roman"/>
          <w:kern w:val="2"/>
        </w:rPr>
      </w:pPr>
      <w:r w:rsidRPr="00FE429E">
        <w:rPr>
          <w:rFonts w:ascii="Times New Roman" w:hAnsi="Times New Roman" w:cs="Times New Roman"/>
          <w:kern w:val="2"/>
        </w:rPr>
        <w:t>Тыс. рублей – тысяч рублей</w:t>
      </w:r>
    </w:p>
    <w:p w:rsidR="009A2B3E" w:rsidRDefault="009A2B3E" w:rsidP="009A2B3E">
      <w:pPr>
        <w:pStyle w:val="ConsPlusNormal"/>
        <w:widowControl/>
        <w:ind w:left="720" w:firstLine="0"/>
        <w:jc w:val="both"/>
        <w:outlineLvl w:val="0"/>
        <w:rPr>
          <w:rFonts w:ascii="Times New Roman" w:hAnsi="Times New Roman" w:cs="Times New Roman"/>
          <w:kern w:val="2"/>
        </w:rPr>
      </w:pPr>
    </w:p>
    <w:p w:rsidR="009A2B3E" w:rsidRPr="00FE429E" w:rsidRDefault="009A2B3E" w:rsidP="009A2B3E">
      <w:pPr>
        <w:pStyle w:val="ConsPlusNormal"/>
        <w:widowControl/>
        <w:ind w:left="720" w:firstLine="0"/>
        <w:jc w:val="both"/>
        <w:outlineLvl w:val="0"/>
        <w:rPr>
          <w:rFonts w:ascii="Times New Roman" w:hAnsi="Times New Roman" w:cs="Times New Roman"/>
          <w:kern w:val="2"/>
        </w:rPr>
      </w:pPr>
    </w:p>
    <w:p w:rsidR="009A2B3E" w:rsidRDefault="009A2B3E" w:rsidP="009C5BE4">
      <w:pPr>
        <w:pStyle w:val="ConsPlusNormal"/>
        <w:widowControl/>
        <w:ind w:firstLine="0"/>
        <w:jc w:val="both"/>
        <w:outlineLvl w:val="0"/>
        <w:rPr>
          <w:rFonts w:ascii="Times New Roman" w:hAnsi="Times New Roman" w:cs="Times New Roman"/>
          <w:kern w:val="2"/>
          <w:sz w:val="28"/>
          <w:szCs w:val="28"/>
        </w:rPr>
      </w:pPr>
    </w:p>
    <w:p w:rsidR="009C5BE4" w:rsidRPr="002B1939" w:rsidRDefault="009C5BE4" w:rsidP="009C5BE4">
      <w:pPr>
        <w:pStyle w:val="ConsPlusNormal"/>
        <w:widowControl/>
        <w:ind w:firstLine="0"/>
        <w:jc w:val="center"/>
        <w:outlineLvl w:val="0"/>
        <w:rPr>
          <w:rFonts w:ascii="Times New Roman" w:hAnsi="Times New Roman" w:cs="Times New Roman"/>
          <w:kern w:val="2"/>
          <w:sz w:val="28"/>
          <w:szCs w:val="28"/>
        </w:rPr>
      </w:pPr>
      <w:r w:rsidRPr="001A2461">
        <w:rPr>
          <w:rFonts w:ascii="Times New Roman" w:hAnsi="Times New Roman" w:cs="Times New Roman"/>
          <w:kern w:val="2"/>
          <w:sz w:val="28"/>
          <w:szCs w:val="28"/>
          <w:lang w:val="en-US"/>
        </w:rPr>
        <w:t>I</w:t>
      </w:r>
      <w:r>
        <w:rPr>
          <w:rFonts w:ascii="Times New Roman" w:hAnsi="Times New Roman" w:cs="Times New Roman"/>
          <w:kern w:val="2"/>
          <w:sz w:val="28"/>
          <w:szCs w:val="28"/>
          <w:lang w:val="en-US"/>
        </w:rPr>
        <w:t>II</w:t>
      </w:r>
      <w:r w:rsidRPr="001A2461">
        <w:rPr>
          <w:rFonts w:ascii="Times New Roman" w:hAnsi="Times New Roman" w:cs="Times New Roman"/>
          <w:kern w:val="2"/>
          <w:sz w:val="28"/>
          <w:szCs w:val="28"/>
        </w:rPr>
        <w:t>.</w:t>
      </w:r>
      <w:r w:rsidRPr="002B1939">
        <w:rPr>
          <w:rFonts w:ascii="Times New Roman" w:hAnsi="Times New Roman" w:cs="Times New Roman"/>
          <w:kern w:val="2"/>
          <w:sz w:val="28"/>
          <w:szCs w:val="28"/>
        </w:rPr>
        <w:t>Паспорт</w:t>
      </w:r>
    </w:p>
    <w:p w:rsidR="009C5BE4" w:rsidRDefault="009C5BE4" w:rsidP="009C5BE4">
      <w:pPr>
        <w:autoSpaceDE w:val="0"/>
        <w:autoSpaceDN w:val="0"/>
        <w:adjustRightInd w:val="0"/>
        <w:jc w:val="center"/>
        <w:outlineLvl w:val="0"/>
        <w:rPr>
          <w:rFonts w:eastAsia="Calibri"/>
          <w:kern w:val="2"/>
          <w:sz w:val="28"/>
          <w:szCs w:val="28"/>
          <w:lang w:eastAsia="en-US"/>
        </w:rPr>
      </w:pPr>
      <w:r>
        <w:rPr>
          <w:kern w:val="2"/>
          <w:sz w:val="28"/>
          <w:szCs w:val="28"/>
        </w:rPr>
        <w:t xml:space="preserve">комплекса процессных мероприятий </w:t>
      </w:r>
      <w:r w:rsidRPr="002B1939">
        <w:rPr>
          <w:rFonts w:eastAsia="Calibri"/>
          <w:kern w:val="2"/>
          <w:sz w:val="28"/>
          <w:szCs w:val="28"/>
          <w:lang w:eastAsia="en-US"/>
        </w:rPr>
        <w:t>«</w:t>
      </w:r>
      <w:r>
        <w:rPr>
          <w:rFonts w:eastAsia="Calibri"/>
          <w:kern w:val="2"/>
          <w:sz w:val="28"/>
          <w:szCs w:val="28"/>
          <w:lang w:eastAsia="en-US"/>
        </w:rPr>
        <w:t>Профилактика экстремизма и терр</w:t>
      </w:r>
      <w:r>
        <w:rPr>
          <w:rFonts w:eastAsia="Calibri"/>
          <w:kern w:val="2"/>
          <w:sz w:val="28"/>
          <w:szCs w:val="28"/>
          <w:lang w:eastAsia="en-US"/>
        </w:rPr>
        <w:t>о</w:t>
      </w:r>
      <w:r>
        <w:rPr>
          <w:rFonts w:eastAsia="Calibri"/>
          <w:kern w:val="2"/>
          <w:sz w:val="28"/>
          <w:szCs w:val="28"/>
          <w:lang w:eastAsia="en-US"/>
        </w:rPr>
        <w:t>ризма</w:t>
      </w:r>
      <w:r w:rsidRPr="002B1939">
        <w:rPr>
          <w:rFonts w:eastAsia="Calibri"/>
          <w:kern w:val="2"/>
          <w:sz w:val="28"/>
          <w:szCs w:val="28"/>
          <w:lang w:eastAsia="en-US"/>
        </w:rPr>
        <w:t>»</w:t>
      </w:r>
    </w:p>
    <w:p w:rsidR="009C5BE4" w:rsidRDefault="009C5BE4" w:rsidP="009C5BE4">
      <w:pPr>
        <w:autoSpaceDE w:val="0"/>
        <w:autoSpaceDN w:val="0"/>
        <w:adjustRightInd w:val="0"/>
        <w:jc w:val="center"/>
        <w:outlineLvl w:val="0"/>
        <w:rPr>
          <w:rFonts w:eastAsia="Calibri"/>
          <w:kern w:val="2"/>
          <w:sz w:val="28"/>
          <w:szCs w:val="28"/>
          <w:lang w:eastAsia="en-US"/>
        </w:rPr>
      </w:pPr>
    </w:p>
    <w:p w:rsidR="009C5BE4" w:rsidRDefault="009C5BE4" w:rsidP="009C5BE4">
      <w:pPr>
        <w:pStyle w:val="af0"/>
        <w:numPr>
          <w:ilvl w:val="0"/>
          <w:numId w:val="11"/>
        </w:numPr>
        <w:autoSpaceDE w:val="0"/>
        <w:autoSpaceDN w:val="0"/>
        <w:adjustRightInd w:val="0"/>
        <w:jc w:val="center"/>
        <w:outlineLvl w:val="0"/>
        <w:rPr>
          <w:rFonts w:eastAsia="Calibri"/>
          <w:kern w:val="2"/>
          <w:sz w:val="28"/>
          <w:szCs w:val="28"/>
          <w:lang w:eastAsia="en-US"/>
        </w:rPr>
      </w:pPr>
      <w:r>
        <w:rPr>
          <w:rFonts w:eastAsia="Calibri"/>
          <w:kern w:val="2"/>
          <w:sz w:val="28"/>
          <w:szCs w:val="28"/>
          <w:lang w:eastAsia="en-US"/>
        </w:rPr>
        <w:t>Основные положения</w:t>
      </w:r>
    </w:p>
    <w:p w:rsidR="009C5BE4" w:rsidRPr="007A0B3E" w:rsidRDefault="009C5BE4" w:rsidP="009C5BE4">
      <w:pPr>
        <w:pStyle w:val="af0"/>
        <w:autoSpaceDE w:val="0"/>
        <w:autoSpaceDN w:val="0"/>
        <w:adjustRightInd w:val="0"/>
        <w:outlineLvl w:val="0"/>
        <w:rPr>
          <w:rFonts w:eastAsia="Calibri"/>
          <w:kern w:val="2"/>
          <w:sz w:val="28"/>
          <w:szCs w:val="28"/>
          <w:lang w:eastAsia="en-US"/>
        </w:rPr>
      </w:pPr>
    </w:p>
    <w:tbl>
      <w:tblPr>
        <w:tblW w:w="15134" w:type="dxa"/>
        <w:tblLook w:val="04A0"/>
      </w:tblPr>
      <w:tblGrid>
        <w:gridCol w:w="959"/>
        <w:gridCol w:w="4395"/>
        <w:gridCol w:w="850"/>
        <w:gridCol w:w="8930"/>
      </w:tblGrid>
      <w:tr w:rsidR="009C5BE4" w:rsidTr="000740A5">
        <w:tc>
          <w:tcPr>
            <w:tcW w:w="959" w:type="dxa"/>
          </w:tcPr>
          <w:p w:rsidR="009C5BE4" w:rsidRPr="009A2B3E" w:rsidRDefault="009C5BE4" w:rsidP="000740A5">
            <w:pPr>
              <w:jc w:val="center"/>
              <w:rPr>
                <w:sz w:val="28"/>
                <w:szCs w:val="28"/>
              </w:rPr>
            </w:pPr>
            <w:r w:rsidRPr="009A2B3E">
              <w:rPr>
                <w:sz w:val="28"/>
                <w:szCs w:val="28"/>
              </w:rPr>
              <w:t>1.1.</w:t>
            </w:r>
          </w:p>
        </w:tc>
        <w:tc>
          <w:tcPr>
            <w:tcW w:w="4395" w:type="dxa"/>
          </w:tcPr>
          <w:p w:rsidR="009C5BE4" w:rsidRPr="009A2B3E" w:rsidRDefault="009C5BE4" w:rsidP="000740A5">
            <w:pPr>
              <w:jc w:val="both"/>
              <w:rPr>
                <w:sz w:val="28"/>
                <w:szCs w:val="28"/>
              </w:rPr>
            </w:pPr>
            <w:r w:rsidRPr="009A2B3E">
              <w:rPr>
                <w:sz w:val="28"/>
                <w:szCs w:val="28"/>
              </w:rPr>
              <w:t>Ответственный за разработку и реализацию комплекса процессных мероприятий «Профилактика экстремизма и терроризма» (далее также в настоящем разделе – комплекс процессных мероприятий)</w:t>
            </w:r>
          </w:p>
        </w:tc>
        <w:tc>
          <w:tcPr>
            <w:tcW w:w="850" w:type="dxa"/>
          </w:tcPr>
          <w:p w:rsidR="009C5BE4" w:rsidRPr="009A2B3E" w:rsidRDefault="009C5BE4" w:rsidP="000740A5">
            <w:pPr>
              <w:rPr>
                <w:sz w:val="28"/>
                <w:szCs w:val="28"/>
              </w:rPr>
            </w:pPr>
            <w:r w:rsidRPr="009A2B3E">
              <w:rPr>
                <w:sz w:val="28"/>
                <w:szCs w:val="28"/>
              </w:rPr>
              <w:t>-</w:t>
            </w:r>
          </w:p>
        </w:tc>
        <w:tc>
          <w:tcPr>
            <w:tcW w:w="8930" w:type="dxa"/>
          </w:tcPr>
          <w:p w:rsidR="009C5BE4" w:rsidRPr="009A2B3E" w:rsidRDefault="009C5BE4" w:rsidP="002803F3">
            <w:pPr>
              <w:jc w:val="both"/>
              <w:rPr>
                <w:sz w:val="28"/>
                <w:szCs w:val="28"/>
              </w:rPr>
            </w:pPr>
            <w:r w:rsidRPr="009A2B3E">
              <w:rPr>
                <w:sz w:val="28"/>
                <w:szCs w:val="28"/>
              </w:rPr>
              <w:t xml:space="preserve">Администрация </w:t>
            </w:r>
            <w:r w:rsidR="001E607B">
              <w:rPr>
                <w:sz w:val="28"/>
                <w:szCs w:val="28"/>
              </w:rPr>
              <w:t>Красноармейского</w:t>
            </w:r>
            <w:r>
              <w:rPr>
                <w:sz w:val="28"/>
                <w:szCs w:val="28"/>
              </w:rPr>
              <w:t xml:space="preserve"> сельского поселения (</w:t>
            </w:r>
            <w:r w:rsidR="002803F3">
              <w:rPr>
                <w:sz w:val="28"/>
                <w:szCs w:val="28"/>
              </w:rPr>
              <w:t>Пруглова К.В</w:t>
            </w:r>
            <w:r>
              <w:rPr>
                <w:sz w:val="28"/>
                <w:szCs w:val="28"/>
              </w:rPr>
              <w:t xml:space="preserve">.  </w:t>
            </w:r>
            <w:r w:rsidRPr="009A2B3E">
              <w:rPr>
                <w:sz w:val="28"/>
                <w:szCs w:val="28"/>
              </w:rPr>
              <w:t>гла</w:t>
            </w:r>
            <w:r>
              <w:rPr>
                <w:sz w:val="28"/>
                <w:szCs w:val="28"/>
              </w:rPr>
              <w:t>ва</w:t>
            </w:r>
            <w:r w:rsidRPr="009A2B3E">
              <w:rPr>
                <w:sz w:val="28"/>
                <w:szCs w:val="28"/>
              </w:rPr>
              <w:t xml:space="preserve"> Администрации </w:t>
            </w:r>
            <w:r w:rsidR="002803F3">
              <w:rPr>
                <w:sz w:val="28"/>
                <w:szCs w:val="28"/>
              </w:rPr>
              <w:t>Красноармейского</w:t>
            </w:r>
            <w:r>
              <w:rPr>
                <w:sz w:val="28"/>
                <w:szCs w:val="28"/>
              </w:rPr>
              <w:t xml:space="preserve"> сельского п</w:t>
            </w:r>
            <w:r>
              <w:rPr>
                <w:sz w:val="28"/>
                <w:szCs w:val="28"/>
              </w:rPr>
              <w:t>о</w:t>
            </w:r>
            <w:r>
              <w:rPr>
                <w:sz w:val="28"/>
                <w:szCs w:val="28"/>
              </w:rPr>
              <w:t>селения</w:t>
            </w:r>
            <w:r w:rsidRPr="009A2B3E">
              <w:rPr>
                <w:sz w:val="28"/>
                <w:szCs w:val="28"/>
              </w:rPr>
              <w:t>)</w:t>
            </w:r>
          </w:p>
        </w:tc>
      </w:tr>
      <w:tr w:rsidR="009C5BE4" w:rsidRPr="006031F4" w:rsidTr="000740A5">
        <w:tc>
          <w:tcPr>
            <w:tcW w:w="959" w:type="dxa"/>
          </w:tcPr>
          <w:p w:rsidR="009C5BE4" w:rsidRPr="009A2B3E" w:rsidRDefault="009C5BE4" w:rsidP="000740A5">
            <w:pPr>
              <w:jc w:val="center"/>
              <w:rPr>
                <w:sz w:val="28"/>
                <w:szCs w:val="28"/>
              </w:rPr>
            </w:pPr>
            <w:r w:rsidRPr="009A2B3E">
              <w:rPr>
                <w:sz w:val="28"/>
                <w:szCs w:val="28"/>
              </w:rPr>
              <w:t>1.2.</w:t>
            </w:r>
          </w:p>
        </w:tc>
        <w:tc>
          <w:tcPr>
            <w:tcW w:w="4395" w:type="dxa"/>
          </w:tcPr>
          <w:p w:rsidR="009C5BE4" w:rsidRPr="009A2B3E" w:rsidRDefault="009C5BE4" w:rsidP="002803F3">
            <w:pPr>
              <w:jc w:val="both"/>
              <w:rPr>
                <w:sz w:val="28"/>
                <w:szCs w:val="28"/>
              </w:rPr>
            </w:pPr>
            <w:r w:rsidRPr="009A2B3E">
              <w:rPr>
                <w:sz w:val="28"/>
                <w:szCs w:val="28"/>
              </w:rPr>
              <w:t xml:space="preserve">Связь с муниципальной программой </w:t>
            </w:r>
            <w:r w:rsidR="002803F3">
              <w:rPr>
                <w:sz w:val="28"/>
                <w:szCs w:val="28"/>
              </w:rPr>
              <w:t xml:space="preserve">Красноармейского </w:t>
            </w:r>
            <w:r>
              <w:rPr>
                <w:sz w:val="28"/>
                <w:szCs w:val="28"/>
              </w:rPr>
              <w:t>сел</w:t>
            </w:r>
            <w:r>
              <w:rPr>
                <w:sz w:val="28"/>
                <w:szCs w:val="28"/>
              </w:rPr>
              <w:t>ь</w:t>
            </w:r>
            <w:r>
              <w:rPr>
                <w:sz w:val="28"/>
                <w:szCs w:val="28"/>
              </w:rPr>
              <w:t>ского поселения</w:t>
            </w:r>
          </w:p>
        </w:tc>
        <w:tc>
          <w:tcPr>
            <w:tcW w:w="850" w:type="dxa"/>
          </w:tcPr>
          <w:p w:rsidR="009C5BE4" w:rsidRPr="009A2B3E" w:rsidRDefault="009C5BE4" w:rsidP="000740A5">
            <w:pPr>
              <w:rPr>
                <w:sz w:val="28"/>
                <w:szCs w:val="28"/>
              </w:rPr>
            </w:pPr>
            <w:r w:rsidRPr="009A2B3E">
              <w:rPr>
                <w:sz w:val="28"/>
                <w:szCs w:val="28"/>
              </w:rPr>
              <w:t>-</w:t>
            </w:r>
          </w:p>
        </w:tc>
        <w:tc>
          <w:tcPr>
            <w:tcW w:w="8930" w:type="dxa"/>
          </w:tcPr>
          <w:p w:rsidR="009C5BE4" w:rsidRPr="009A2B3E" w:rsidRDefault="009C5BE4" w:rsidP="002803F3">
            <w:pPr>
              <w:jc w:val="both"/>
              <w:rPr>
                <w:sz w:val="28"/>
                <w:szCs w:val="28"/>
              </w:rPr>
            </w:pPr>
            <w:r w:rsidRPr="009A2B3E">
              <w:rPr>
                <w:sz w:val="28"/>
                <w:szCs w:val="28"/>
              </w:rPr>
              <w:t xml:space="preserve">муниципальная программа </w:t>
            </w:r>
            <w:r w:rsidR="002803F3">
              <w:rPr>
                <w:sz w:val="28"/>
                <w:szCs w:val="28"/>
              </w:rPr>
              <w:t>Красноармейского</w:t>
            </w:r>
            <w:r>
              <w:rPr>
                <w:sz w:val="28"/>
                <w:szCs w:val="28"/>
              </w:rPr>
              <w:t xml:space="preserve"> сельского поселения</w:t>
            </w:r>
            <w:r w:rsidRPr="009A2B3E">
              <w:rPr>
                <w:sz w:val="28"/>
                <w:szCs w:val="28"/>
              </w:rPr>
              <w:t xml:space="preserve"> «Обеспечение общественного порядка и </w:t>
            </w:r>
            <w:r>
              <w:rPr>
                <w:sz w:val="28"/>
                <w:szCs w:val="28"/>
              </w:rPr>
              <w:t xml:space="preserve"> </w:t>
            </w:r>
            <w:r w:rsidRPr="00D70702">
              <w:rPr>
                <w:sz w:val="28"/>
                <w:szCs w:val="28"/>
              </w:rPr>
              <w:t>профилактика правонарушений</w:t>
            </w:r>
            <w:r w:rsidRPr="009A2B3E">
              <w:rPr>
                <w:sz w:val="28"/>
                <w:szCs w:val="28"/>
              </w:rPr>
              <w:t>»</w:t>
            </w:r>
          </w:p>
        </w:tc>
      </w:tr>
    </w:tbl>
    <w:p w:rsidR="009C5BE4" w:rsidRDefault="009C5BE4" w:rsidP="009C5BE4">
      <w:pPr>
        <w:pStyle w:val="ConsPlusNormal"/>
        <w:widowControl/>
        <w:jc w:val="center"/>
        <w:rPr>
          <w:rFonts w:ascii="Times New Roman" w:hAnsi="Times New Roman" w:cs="Times New Roman"/>
          <w:kern w:val="2"/>
          <w:sz w:val="28"/>
          <w:szCs w:val="28"/>
        </w:rPr>
      </w:pPr>
    </w:p>
    <w:p w:rsidR="009C5BE4" w:rsidRPr="00E15894" w:rsidRDefault="009C5BE4" w:rsidP="009C5BE4">
      <w:pPr>
        <w:pStyle w:val="af0"/>
        <w:numPr>
          <w:ilvl w:val="0"/>
          <w:numId w:val="11"/>
        </w:numPr>
        <w:autoSpaceDE w:val="0"/>
        <w:autoSpaceDN w:val="0"/>
        <w:adjustRightInd w:val="0"/>
        <w:jc w:val="center"/>
        <w:outlineLvl w:val="0"/>
        <w:rPr>
          <w:rFonts w:eastAsia="Calibri"/>
          <w:kern w:val="2"/>
          <w:sz w:val="28"/>
          <w:szCs w:val="28"/>
          <w:lang w:eastAsia="en-US"/>
        </w:rPr>
      </w:pPr>
      <w:r w:rsidRPr="00E15894">
        <w:rPr>
          <w:rFonts w:eastAsia="Calibri"/>
          <w:kern w:val="2"/>
          <w:sz w:val="28"/>
          <w:szCs w:val="28"/>
          <w:lang w:eastAsia="en-US"/>
        </w:rPr>
        <w:lastRenderedPageBreak/>
        <w:t>Показатели комплекса процессных мероприятий</w:t>
      </w:r>
    </w:p>
    <w:p w:rsidR="009C5BE4" w:rsidRDefault="009C5BE4" w:rsidP="009C5BE4">
      <w:pPr>
        <w:autoSpaceDE w:val="0"/>
        <w:autoSpaceDN w:val="0"/>
        <w:adjustRightInd w:val="0"/>
        <w:jc w:val="center"/>
        <w:outlineLvl w:val="0"/>
        <w:rPr>
          <w:rFonts w:eastAsia="Calibri"/>
          <w:kern w:val="2"/>
          <w:sz w:val="28"/>
          <w:szCs w:val="28"/>
          <w:lang w:eastAsia="en-US"/>
        </w:rPr>
      </w:pP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137"/>
        <w:gridCol w:w="1273"/>
        <w:gridCol w:w="1275"/>
        <w:gridCol w:w="975"/>
        <w:gridCol w:w="747"/>
        <w:gridCol w:w="830"/>
        <w:gridCol w:w="850"/>
        <w:gridCol w:w="851"/>
        <w:gridCol w:w="850"/>
        <w:gridCol w:w="1418"/>
        <w:gridCol w:w="871"/>
      </w:tblGrid>
      <w:tr w:rsidR="009C5BE4" w:rsidRPr="00FE429E" w:rsidTr="000740A5">
        <w:tc>
          <w:tcPr>
            <w:tcW w:w="675" w:type="dxa"/>
            <w:vMerge w:val="restart"/>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п/п</w:t>
            </w:r>
          </w:p>
        </w:tc>
        <w:tc>
          <w:tcPr>
            <w:tcW w:w="3686" w:type="dxa"/>
            <w:vMerge w:val="restart"/>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Наименование показателя</w:t>
            </w:r>
          </w:p>
        </w:tc>
        <w:tc>
          <w:tcPr>
            <w:tcW w:w="1137" w:type="dxa"/>
            <w:vMerge w:val="restart"/>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Признак </w:t>
            </w:r>
          </w:p>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возраст</w:t>
            </w:r>
            <w:r w:rsidRPr="009A2B3E">
              <w:rPr>
                <w:rFonts w:ascii="Times New Roman" w:hAnsi="Times New Roman" w:cs="Times New Roman"/>
                <w:kern w:val="2"/>
                <w:sz w:val="22"/>
                <w:szCs w:val="22"/>
              </w:rPr>
              <w:t>а</w:t>
            </w:r>
            <w:r w:rsidRPr="009A2B3E">
              <w:rPr>
                <w:rFonts w:ascii="Times New Roman" w:hAnsi="Times New Roman" w:cs="Times New Roman"/>
                <w:kern w:val="2"/>
                <w:sz w:val="22"/>
                <w:szCs w:val="22"/>
              </w:rPr>
              <w:t>ния/</w:t>
            </w:r>
          </w:p>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убывания </w:t>
            </w:r>
          </w:p>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1273" w:type="dxa"/>
            <w:vMerge w:val="restart"/>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Уровень показателя</w:t>
            </w:r>
          </w:p>
        </w:tc>
        <w:tc>
          <w:tcPr>
            <w:tcW w:w="1275" w:type="dxa"/>
            <w:vMerge w:val="restart"/>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Единица измерения (по ОКЕИ)</w:t>
            </w:r>
          </w:p>
        </w:tc>
        <w:tc>
          <w:tcPr>
            <w:tcW w:w="1722" w:type="dxa"/>
            <w:gridSpan w:val="2"/>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Базовое знач</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ние показателя</w:t>
            </w:r>
          </w:p>
        </w:tc>
        <w:tc>
          <w:tcPr>
            <w:tcW w:w="3381" w:type="dxa"/>
            <w:gridSpan w:val="4"/>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Значение показателей</w:t>
            </w:r>
          </w:p>
        </w:tc>
        <w:tc>
          <w:tcPr>
            <w:tcW w:w="1418" w:type="dxa"/>
            <w:vMerge w:val="restart"/>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Ответстве</w:t>
            </w:r>
            <w:r w:rsidRPr="009A2B3E">
              <w:rPr>
                <w:rFonts w:ascii="Times New Roman" w:hAnsi="Times New Roman" w:cs="Times New Roman"/>
                <w:kern w:val="2"/>
                <w:sz w:val="22"/>
                <w:szCs w:val="22"/>
              </w:rPr>
              <w:t>н</w:t>
            </w:r>
            <w:r w:rsidRPr="009A2B3E">
              <w:rPr>
                <w:rFonts w:ascii="Times New Roman" w:hAnsi="Times New Roman" w:cs="Times New Roman"/>
                <w:kern w:val="2"/>
                <w:sz w:val="22"/>
                <w:szCs w:val="22"/>
              </w:rPr>
              <w:t>ный за до</w:t>
            </w:r>
            <w:r w:rsidRPr="009A2B3E">
              <w:rPr>
                <w:rFonts w:ascii="Times New Roman" w:hAnsi="Times New Roman" w:cs="Times New Roman"/>
                <w:kern w:val="2"/>
                <w:sz w:val="22"/>
                <w:szCs w:val="22"/>
              </w:rPr>
              <w:t>с</w:t>
            </w:r>
            <w:r w:rsidRPr="009A2B3E">
              <w:rPr>
                <w:rFonts w:ascii="Times New Roman" w:hAnsi="Times New Roman" w:cs="Times New Roman"/>
                <w:kern w:val="2"/>
                <w:sz w:val="22"/>
                <w:szCs w:val="22"/>
              </w:rPr>
              <w:t>тижение показателя</w:t>
            </w:r>
          </w:p>
        </w:tc>
        <w:tc>
          <w:tcPr>
            <w:tcW w:w="871" w:type="dxa"/>
            <w:vMerge w:val="restart"/>
          </w:tcPr>
          <w:p w:rsidR="009C5BE4" w:rsidRPr="009A2B3E" w:rsidRDefault="009C5BE4" w:rsidP="000740A5">
            <w:pPr>
              <w:pStyle w:val="ConsPlusNormal"/>
              <w:widowControl/>
              <w:ind w:right="-53"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Инфо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мац</w:t>
            </w:r>
            <w:r w:rsidRPr="009A2B3E">
              <w:rPr>
                <w:rFonts w:ascii="Times New Roman" w:hAnsi="Times New Roman" w:cs="Times New Roman"/>
                <w:kern w:val="2"/>
                <w:sz w:val="22"/>
                <w:szCs w:val="22"/>
              </w:rPr>
              <w:t>и</w:t>
            </w:r>
            <w:r w:rsidRPr="009A2B3E">
              <w:rPr>
                <w:rFonts w:ascii="Times New Roman" w:hAnsi="Times New Roman" w:cs="Times New Roman"/>
                <w:kern w:val="2"/>
                <w:sz w:val="22"/>
                <w:szCs w:val="22"/>
              </w:rPr>
              <w:t>онная сист</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ма</w:t>
            </w:r>
          </w:p>
        </w:tc>
      </w:tr>
      <w:tr w:rsidR="009C5BE4" w:rsidRPr="00FE429E" w:rsidTr="000740A5">
        <w:tc>
          <w:tcPr>
            <w:tcW w:w="675"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3686"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1137"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1273"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1275"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975"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знач</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ние</w:t>
            </w:r>
          </w:p>
        </w:tc>
        <w:tc>
          <w:tcPr>
            <w:tcW w:w="747"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год</w:t>
            </w:r>
          </w:p>
        </w:tc>
        <w:tc>
          <w:tcPr>
            <w:tcW w:w="830"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2025</w:t>
            </w:r>
          </w:p>
        </w:tc>
        <w:tc>
          <w:tcPr>
            <w:tcW w:w="850"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2026</w:t>
            </w:r>
          </w:p>
        </w:tc>
        <w:tc>
          <w:tcPr>
            <w:tcW w:w="851"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2027</w:t>
            </w:r>
          </w:p>
        </w:tc>
        <w:tc>
          <w:tcPr>
            <w:tcW w:w="850"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2030</w:t>
            </w:r>
          </w:p>
        </w:tc>
        <w:tc>
          <w:tcPr>
            <w:tcW w:w="1418"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c>
          <w:tcPr>
            <w:tcW w:w="871" w:type="dxa"/>
            <w:vMerge/>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p>
        </w:tc>
      </w:tr>
      <w:tr w:rsidR="009C5BE4" w:rsidRPr="00FE429E" w:rsidTr="000740A5">
        <w:tc>
          <w:tcPr>
            <w:tcW w:w="675"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p>
        </w:tc>
        <w:tc>
          <w:tcPr>
            <w:tcW w:w="3686"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w:t>
            </w:r>
          </w:p>
        </w:tc>
        <w:tc>
          <w:tcPr>
            <w:tcW w:w="1137"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3</w:t>
            </w:r>
          </w:p>
        </w:tc>
        <w:tc>
          <w:tcPr>
            <w:tcW w:w="1273"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4</w:t>
            </w:r>
          </w:p>
        </w:tc>
        <w:tc>
          <w:tcPr>
            <w:tcW w:w="1275"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5</w:t>
            </w:r>
          </w:p>
        </w:tc>
        <w:tc>
          <w:tcPr>
            <w:tcW w:w="975"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6</w:t>
            </w:r>
          </w:p>
        </w:tc>
        <w:tc>
          <w:tcPr>
            <w:tcW w:w="747"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7</w:t>
            </w:r>
          </w:p>
        </w:tc>
        <w:tc>
          <w:tcPr>
            <w:tcW w:w="830"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8</w:t>
            </w:r>
          </w:p>
        </w:tc>
        <w:tc>
          <w:tcPr>
            <w:tcW w:w="850"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9</w:t>
            </w:r>
          </w:p>
        </w:tc>
        <w:tc>
          <w:tcPr>
            <w:tcW w:w="851"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10</w:t>
            </w:r>
          </w:p>
        </w:tc>
        <w:tc>
          <w:tcPr>
            <w:tcW w:w="850"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11</w:t>
            </w:r>
          </w:p>
        </w:tc>
        <w:tc>
          <w:tcPr>
            <w:tcW w:w="1418"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12</w:t>
            </w:r>
          </w:p>
        </w:tc>
        <w:tc>
          <w:tcPr>
            <w:tcW w:w="871"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13</w:t>
            </w:r>
          </w:p>
        </w:tc>
      </w:tr>
      <w:tr w:rsidR="009C5BE4" w:rsidRPr="00FE429E" w:rsidTr="000740A5">
        <w:tc>
          <w:tcPr>
            <w:tcW w:w="15438" w:type="dxa"/>
            <w:gridSpan w:val="13"/>
          </w:tcPr>
          <w:p w:rsidR="009C5BE4" w:rsidRPr="009A2B3E" w:rsidRDefault="009C5BE4" w:rsidP="000740A5">
            <w:pPr>
              <w:pStyle w:val="ConsPlusNormal"/>
              <w:widowControl/>
              <w:numPr>
                <w:ilvl w:val="0"/>
                <w:numId w:val="12"/>
              </w:numPr>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Задача комплекса процессных мероприятий «</w:t>
            </w:r>
            <w:r>
              <w:rPr>
                <w:rFonts w:ascii="Times New Roman" w:hAnsi="Times New Roman" w:cs="Times New Roman"/>
                <w:kern w:val="2"/>
                <w:sz w:val="22"/>
                <w:szCs w:val="22"/>
              </w:rPr>
              <w:t>Профилактика экстремизма и терроризма</w:t>
            </w:r>
            <w:r w:rsidRPr="009A2B3E">
              <w:rPr>
                <w:rFonts w:ascii="Times New Roman" w:hAnsi="Times New Roman" w:cs="Times New Roman"/>
                <w:kern w:val="2"/>
                <w:sz w:val="22"/>
                <w:szCs w:val="22"/>
              </w:rPr>
              <w:t>»</w:t>
            </w:r>
          </w:p>
        </w:tc>
      </w:tr>
      <w:tr w:rsidR="009C5BE4" w:rsidRPr="00FE429E" w:rsidTr="000740A5">
        <w:tc>
          <w:tcPr>
            <w:tcW w:w="675"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1.1.</w:t>
            </w:r>
          </w:p>
        </w:tc>
        <w:tc>
          <w:tcPr>
            <w:tcW w:w="3686" w:type="dxa"/>
          </w:tcPr>
          <w:p w:rsidR="009C5BE4" w:rsidRPr="009A2B3E" w:rsidRDefault="009C5BE4" w:rsidP="000740A5">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Доля учреждений</w:t>
            </w:r>
            <w:r>
              <w:rPr>
                <w:rFonts w:ascii="Times New Roman" w:hAnsi="Times New Roman" w:cs="Times New Roman"/>
                <w:kern w:val="2"/>
                <w:sz w:val="22"/>
                <w:szCs w:val="22"/>
              </w:rPr>
              <w:t xml:space="preserve"> социальной сферы поселения с наличием технической защиты объектов</w:t>
            </w:r>
          </w:p>
        </w:tc>
        <w:tc>
          <w:tcPr>
            <w:tcW w:w="1137"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возра</w:t>
            </w:r>
            <w:r w:rsidRPr="009A2B3E">
              <w:rPr>
                <w:rFonts w:ascii="Times New Roman" w:hAnsi="Times New Roman" w:cs="Times New Roman"/>
                <w:kern w:val="2"/>
                <w:sz w:val="22"/>
                <w:szCs w:val="22"/>
              </w:rPr>
              <w:t>с</w:t>
            </w:r>
            <w:r w:rsidRPr="009A2B3E">
              <w:rPr>
                <w:rFonts w:ascii="Times New Roman" w:hAnsi="Times New Roman" w:cs="Times New Roman"/>
                <w:kern w:val="2"/>
                <w:sz w:val="22"/>
                <w:szCs w:val="22"/>
              </w:rPr>
              <w:t>тающий</w:t>
            </w:r>
          </w:p>
        </w:tc>
        <w:tc>
          <w:tcPr>
            <w:tcW w:w="1273"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ГП РО</w:t>
            </w:r>
          </w:p>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МП</w:t>
            </w:r>
          </w:p>
        </w:tc>
        <w:tc>
          <w:tcPr>
            <w:tcW w:w="1275"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процент</w:t>
            </w:r>
          </w:p>
        </w:tc>
        <w:tc>
          <w:tcPr>
            <w:tcW w:w="975" w:type="dxa"/>
          </w:tcPr>
          <w:p w:rsidR="009C5BE4" w:rsidRPr="00423FE7" w:rsidRDefault="009C5BE4" w:rsidP="000740A5">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33,3</w:t>
            </w:r>
          </w:p>
        </w:tc>
        <w:tc>
          <w:tcPr>
            <w:tcW w:w="747" w:type="dxa"/>
          </w:tcPr>
          <w:p w:rsidR="009C5BE4" w:rsidRPr="00423FE7" w:rsidRDefault="009C5BE4" w:rsidP="000740A5">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2023</w:t>
            </w:r>
          </w:p>
        </w:tc>
        <w:tc>
          <w:tcPr>
            <w:tcW w:w="830" w:type="dxa"/>
          </w:tcPr>
          <w:p w:rsidR="009C5BE4" w:rsidRPr="00423FE7" w:rsidRDefault="009C5BE4" w:rsidP="000740A5">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66,7</w:t>
            </w:r>
          </w:p>
        </w:tc>
        <w:tc>
          <w:tcPr>
            <w:tcW w:w="850" w:type="dxa"/>
          </w:tcPr>
          <w:p w:rsidR="009C5BE4" w:rsidRPr="00423FE7" w:rsidRDefault="009C5BE4" w:rsidP="000740A5">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66,7</w:t>
            </w:r>
          </w:p>
        </w:tc>
        <w:tc>
          <w:tcPr>
            <w:tcW w:w="851" w:type="dxa"/>
          </w:tcPr>
          <w:p w:rsidR="009C5BE4" w:rsidRPr="00423FE7" w:rsidRDefault="009C5BE4" w:rsidP="000740A5">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66,7</w:t>
            </w:r>
          </w:p>
        </w:tc>
        <w:tc>
          <w:tcPr>
            <w:tcW w:w="850" w:type="dxa"/>
          </w:tcPr>
          <w:p w:rsidR="009C5BE4" w:rsidRPr="00423FE7" w:rsidRDefault="009C5BE4" w:rsidP="000740A5">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100,0</w:t>
            </w:r>
          </w:p>
        </w:tc>
        <w:tc>
          <w:tcPr>
            <w:tcW w:w="1418" w:type="dxa"/>
          </w:tcPr>
          <w:p w:rsidR="009C5BE4" w:rsidRPr="0023015D" w:rsidRDefault="009C5BE4" w:rsidP="002803F3">
            <w:pPr>
              <w:pStyle w:val="ConsPlusNormal"/>
              <w:widowControl/>
              <w:ind w:firstLine="0"/>
              <w:jc w:val="center"/>
              <w:outlineLvl w:val="0"/>
              <w:rPr>
                <w:rFonts w:ascii="Times New Roman" w:hAnsi="Times New Roman" w:cs="Times New Roman"/>
                <w:kern w:val="2"/>
              </w:rPr>
            </w:pPr>
            <w:r w:rsidRPr="0023015D">
              <w:rPr>
                <w:rFonts w:ascii="Times New Roman" w:hAnsi="Times New Roman" w:cs="Times New Roman"/>
                <w:kern w:val="2"/>
              </w:rPr>
              <w:t xml:space="preserve">Администрация </w:t>
            </w:r>
            <w:r w:rsidR="002803F3" w:rsidRPr="002803F3">
              <w:rPr>
                <w:rFonts w:ascii="Times New Roman" w:hAnsi="Times New Roman" w:cs="Times New Roman"/>
                <w:kern w:val="2"/>
              </w:rPr>
              <w:t>Красноармейского</w:t>
            </w:r>
            <w:r w:rsidRPr="002803F3">
              <w:rPr>
                <w:rFonts w:ascii="Times New Roman" w:hAnsi="Times New Roman" w:cs="Times New Roman"/>
                <w:kern w:val="2"/>
              </w:rPr>
              <w:t xml:space="preserve"> </w:t>
            </w:r>
            <w:r w:rsidRPr="0023015D">
              <w:rPr>
                <w:rFonts w:ascii="Times New Roman" w:hAnsi="Times New Roman" w:cs="Times New Roman"/>
                <w:kern w:val="2"/>
              </w:rPr>
              <w:t xml:space="preserve">сельского поселения </w:t>
            </w:r>
          </w:p>
        </w:tc>
        <w:tc>
          <w:tcPr>
            <w:tcW w:w="871" w:type="dxa"/>
          </w:tcPr>
          <w:p w:rsidR="009C5BE4" w:rsidRPr="009A2B3E" w:rsidRDefault="009C5BE4" w:rsidP="000740A5">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w:t>
            </w:r>
          </w:p>
        </w:tc>
      </w:tr>
    </w:tbl>
    <w:p w:rsidR="009C5BE4" w:rsidRPr="00FE429E" w:rsidRDefault="009C5BE4" w:rsidP="009C5BE4">
      <w:pPr>
        <w:autoSpaceDE w:val="0"/>
        <w:autoSpaceDN w:val="0"/>
        <w:adjustRightInd w:val="0"/>
        <w:outlineLvl w:val="0"/>
        <w:rPr>
          <w:rFonts w:eastAsia="Calibri"/>
          <w:kern w:val="2"/>
          <w:lang w:eastAsia="en-US"/>
        </w:rPr>
      </w:pPr>
      <w:r w:rsidRPr="00FE429E">
        <w:rPr>
          <w:rFonts w:eastAsia="Calibri"/>
          <w:kern w:val="2"/>
          <w:lang w:eastAsia="en-US"/>
        </w:rPr>
        <w:t>Примечание.</w:t>
      </w:r>
    </w:p>
    <w:p w:rsidR="009C5BE4" w:rsidRDefault="009C5BE4" w:rsidP="009C5BE4">
      <w:pPr>
        <w:autoSpaceDE w:val="0"/>
        <w:autoSpaceDN w:val="0"/>
        <w:adjustRightInd w:val="0"/>
        <w:outlineLvl w:val="0"/>
        <w:rPr>
          <w:rFonts w:eastAsia="Calibri"/>
          <w:kern w:val="2"/>
          <w:lang w:eastAsia="en-US"/>
        </w:rPr>
      </w:pPr>
      <w:r w:rsidRPr="00FE429E">
        <w:rPr>
          <w:rFonts w:eastAsia="Calibri"/>
          <w:kern w:val="2"/>
          <w:lang w:eastAsia="en-US"/>
        </w:rPr>
        <w:t xml:space="preserve">Список </w:t>
      </w:r>
      <w:r>
        <w:rPr>
          <w:rFonts w:eastAsia="Calibri"/>
          <w:kern w:val="2"/>
          <w:lang w:eastAsia="en-US"/>
        </w:rPr>
        <w:t>используемых сокращений:</w:t>
      </w:r>
    </w:p>
    <w:p w:rsidR="009C5BE4" w:rsidRDefault="009C5BE4" w:rsidP="009C5BE4">
      <w:pPr>
        <w:autoSpaceDE w:val="0"/>
        <w:autoSpaceDN w:val="0"/>
        <w:adjustRightInd w:val="0"/>
        <w:outlineLvl w:val="0"/>
        <w:rPr>
          <w:rFonts w:eastAsia="Calibri"/>
          <w:kern w:val="2"/>
          <w:lang w:eastAsia="en-US"/>
        </w:rPr>
      </w:pPr>
      <w:r>
        <w:rPr>
          <w:rFonts w:eastAsia="Calibri"/>
          <w:kern w:val="2"/>
          <w:lang w:eastAsia="en-US"/>
        </w:rPr>
        <w:t>ГП РО – государственная программа Ростовской области</w:t>
      </w:r>
    </w:p>
    <w:p w:rsidR="009C5BE4" w:rsidRDefault="009C5BE4" w:rsidP="009C5BE4">
      <w:pPr>
        <w:autoSpaceDE w:val="0"/>
        <w:autoSpaceDN w:val="0"/>
        <w:adjustRightInd w:val="0"/>
        <w:outlineLvl w:val="0"/>
        <w:rPr>
          <w:rFonts w:eastAsia="Calibri"/>
          <w:kern w:val="2"/>
          <w:lang w:eastAsia="en-US"/>
        </w:rPr>
      </w:pPr>
      <w:r>
        <w:rPr>
          <w:rFonts w:eastAsia="Calibri"/>
          <w:kern w:val="2"/>
          <w:lang w:eastAsia="en-US"/>
        </w:rPr>
        <w:t>МП – муниципальная программа</w:t>
      </w:r>
    </w:p>
    <w:p w:rsidR="009C5BE4" w:rsidRDefault="009C5BE4" w:rsidP="009C5BE4">
      <w:pPr>
        <w:autoSpaceDE w:val="0"/>
        <w:autoSpaceDN w:val="0"/>
        <w:adjustRightInd w:val="0"/>
        <w:outlineLvl w:val="0"/>
        <w:rPr>
          <w:rFonts w:eastAsia="Calibri"/>
          <w:kern w:val="2"/>
          <w:lang w:eastAsia="en-US"/>
        </w:rPr>
      </w:pPr>
      <w:r>
        <w:rPr>
          <w:rFonts w:eastAsia="Calibri"/>
          <w:kern w:val="2"/>
          <w:lang w:eastAsia="en-US"/>
        </w:rPr>
        <w:t>ОКЕИ – общероссийский классификатор единиц измерения</w:t>
      </w:r>
    </w:p>
    <w:p w:rsidR="009C5BE4" w:rsidRDefault="009C5BE4" w:rsidP="009C5BE4">
      <w:pPr>
        <w:autoSpaceDE w:val="0"/>
        <w:autoSpaceDN w:val="0"/>
        <w:adjustRightInd w:val="0"/>
        <w:outlineLvl w:val="0"/>
        <w:rPr>
          <w:rFonts w:eastAsia="Calibri"/>
          <w:kern w:val="2"/>
          <w:lang w:eastAsia="en-US"/>
        </w:rPr>
      </w:pPr>
    </w:p>
    <w:p w:rsidR="009C5BE4" w:rsidRDefault="009C5BE4" w:rsidP="009C5BE4">
      <w:pPr>
        <w:autoSpaceDE w:val="0"/>
        <w:autoSpaceDN w:val="0"/>
        <w:adjustRightInd w:val="0"/>
        <w:jc w:val="center"/>
        <w:outlineLvl w:val="0"/>
        <w:rPr>
          <w:rFonts w:eastAsia="Calibri"/>
          <w:kern w:val="2"/>
          <w:sz w:val="28"/>
          <w:szCs w:val="28"/>
          <w:lang w:eastAsia="en-US"/>
        </w:rPr>
      </w:pPr>
      <w:r w:rsidRPr="00624F89">
        <w:rPr>
          <w:rFonts w:eastAsia="Calibri"/>
          <w:kern w:val="2"/>
          <w:sz w:val="28"/>
          <w:szCs w:val="28"/>
          <w:lang w:eastAsia="en-US"/>
        </w:rPr>
        <w:t xml:space="preserve">2.1. </w:t>
      </w:r>
      <w:r>
        <w:rPr>
          <w:rFonts w:eastAsia="Calibri"/>
          <w:kern w:val="2"/>
          <w:sz w:val="28"/>
          <w:szCs w:val="28"/>
          <w:lang w:eastAsia="en-US"/>
        </w:rPr>
        <w:t xml:space="preserve">План достижения показателей </w:t>
      </w:r>
      <w:r w:rsidRPr="00243F0B">
        <w:rPr>
          <w:rFonts w:eastAsia="Calibri"/>
          <w:kern w:val="2"/>
          <w:sz w:val="28"/>
          <w:szCs w:val="28"/>
          <w:lang w:eastAsia="en-US"/>
        </w:rPr>
        <w:t>комплекса процессных мероприятий</w:t>
      </w:r>
      <w:r>
        <w:rPr>
          <w:rFonts w:eastAsia="Calibri"/>
          <w:kern w:val="2"/>
          <w:sz w:val="28"/>
          <w:szCs w:val="28"/>
          <w:lang w:eastAsia="en-US"/>
        </w:rPr>
        <w:t xml:space="preserve"> в 2025 году</w:t>
      </w:r>
    </w:p>
    <w:p w:rsidR="009C5BE4" w:rsidRDefault="009C5BE4" w:rsidP="009C5BE4">
      <w:pPr>
        <w:autoSpaceDE w:val="0"/>
        <w:autoSpaceDN w:val="0"/>
        <w:adjustRightInd w:val="0"/>
        <w:jc w:val="center"/>
        <w:outlineLvl w:val="0"/>
        <w:rPr>
          <w:rFonts w:eastAsia="Calibri"/>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1978"/>
        <w:gridCol w:w="1138"/>
        <w:gridCol w:w="1111"/>
        <w:gridCol w:w="846"/>
        <w:gridCol w:w="847"/>
        <w:gridCol w:w="847"/>
        <w:gridCol w:w="847"/>
        <w:gridCol w:w="847"/>
        <w:gridCol w:w="848"/>
        <w:gridCol w:w="847"/>
        <w:gridCol w:w="847"/>
        <w:gridCol w:w="847"/>
        <w:gridCol w:w="847"/>
        <w:gridCol w:w="847"/>
        <w:gridCol w:w="855"/>
      </w:tblGrid>
      <w:tr w:rsidR="009C5BE4" w:rsidTr="000740A5">
        <w:tc>
          <w:tcPr>
            <w:tcW w:w="529" w:type="dxa"/>
            <w:vMerge w:val="restart"/>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 п/п</w:t>
            </w:r>
          </w:p>
        </w:tc>
        <w:tc>
          <w:tcPr>
            <w:tcW w:w="1978" w:type="dxa"/>
            <w:vMerge w:val="restart"/>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Цели/показатели комплекса процес</w:t>
            </w:r>
            <w:r w:rsidRPr="009A2B3E">
              <w:rPr>
                <w:rFonts w:eastAsia="Calibri"/>
                <w:kern w:val="2"/>
                <w:lang w:eastAsia="en-US"/>
              </w:rPr>
              <w:t>с</w:t>
            </w:r>
            <w:r w:rsidRPr="009A2B3E">
              <w:rPr>
                <w:rFonts w:eastAsia="Calibri"/>
                <w:kern w:val="2"/>
                <w:lang w:eastAsia="en-US"/>
              </w:rPr>
              <w:t xml:space="preserve">ных мероприятий </w:t>
            </w:r>
          </w:p>
        </w:tc>
        <w:tc>
          <w:tcPr>
            <w:tcW w:w="1138" w:type="dxa"/>
            <w:vMerge w:val="restart"/>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Уровень показ</w:t>
            </w:r>
            <w:r w:rsidRPr="009A2B3E">
              <w:rPr>
                <w:rFonts w:eastAsia="Calibri"/>
                <w:kern w:val="2"/>
                <w:lang w:eastAsia="en-US"/>
              </w:rPr>
              <w:t>а</w:t>
            </w:r>
            <w:r w:rsidRPr="009A2B3E">
              <w:rPr>
                <w:rFonts w:eastAsia="Calibri"/>
                <w:kern w:val="2"/>
                <w:lang w:eastAsia="en-US"/>
              </w:rPr>
              <w:t>теля</w:t>
            </w:r>
          </w:p>
        </w:tc>
        <w:tc>
          <w:tcPr>
            <w:tcW w:w="1111" w:type="dxa"/>
            <w:vMerge w:val="restart"/>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Единица изм</w:t>
            </w:r>
            <w:r w:rsidRPr="009A2B3E">
              <w:rPr>
                <w:rFonts w:eastAsia="Calibri"/>
                <w:kern w:val="2"/>
                <w:lang w:eastAsia="en-US"/>
              </w:rPr>
              <w:t>е</w:t>
            </w:r>
            <w:r w:rsidRPr="009A2B3E">
              <w:rPr>
                <w:rFonts w:eastAsia="Calibri"/>
                <w:kern w:val="2"/>
                <w:lang w:eastAsia="en-US"/>
              </w:rPr>
              <w:t xml:space="preserve">рения (по ОКЕИ) </w:t>
            </w:r>
          </w:p>
        </w:tc>
        <w:tc>
          <w:tcPr>
            <w:tcW w:w="9317" w:type="dxa"/>
            <w:gridSpan w:val="11"/>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Плановые значения по месяцам</w:t>
            </w:r>
          </w:p>
        </w:tc>
        <w:tc>
          <w:tcPr>
            <w:tcW w:w="855" w:type="dxa"/>
            <w:vMerge w:val="restart"/>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На конец 2025 г</w:t>
            </w:r>
            <w:r w:rsidRPr="009A2B3E">
              <w:rPr>
                <w:rFonts w:eastAsia="Calibri"/>
                <w:kern w:val="2"/>
                <w:lang w:eastAsia="en-US"/>
              </w:rPr>
              <w:t>о</w:t>
            </w:r>
            <w:r w:rsidRPr="009A2B3E">
              <w:rPr>
                <w:rFonts w:eastAsia="Calibri"/>
                <w:kern w:val="2"/>
                <w:lang w:eastAsia="en-US"/>
              </w:rPr>
              <w:t>да</w:t>
            </w:r>
          </w:p>
        </w:tc>
      </w:tr>
      <w:tr w:rsidR="009C5BE4" w:rsidTr="000740A5">
        <w:tc>
          <w:tcPr>
            <w:tcW w:w="529" w:type="dxa"/>
            <w:vMerge/>
          </w:tcPr>
          <w:p w:rsidR="009C5BE4" w:rsidRPr="009A2B3E" w:rsidRDefault="009C5BE4" w:rsidP="000740A5">
            <w:pPr>
              <w:autoSpaceDE w:val="0"/>
              <w:autoSpaceDN w:val="0"/>
              <w:adjustRightInd w:val="0"/>
              <w:jc w:val="center"/>
              <w:outlineLvl w:val="0"/>
              <w:rPr>
                <w:rFonts w:eastAsia="Calibri"/>
                <w:kern w:val="2"/>
                <w:lang w:eastAsia="en-US"/>
              </w:rPr>
            </w:pPr>
          </w:p>
        </w:tc>
        <w:tc>
          <w:tcPr>
            <w:tcW w:w="1978" w:type="dxa"/>
            <w:vMerge/>
          </w:tcPr>
          <w:p w:rsidR="009C5BE4" w:rsidRPr="009A2B3E" w:rsidRDefault="009C5BE4" w:rsidP="000740A5">
            <w:pPr>
              <w:autoSpaceDE w:val="0"/>
              <w:autoSpaceDN w:val="0"/>
              <w:adjustRightInd w:val="0"/>
              <w:jc w:val="center"/>
              <w:outlineLvl w:val="0"/>
              <w:rPr>
                <w:rFonts w:eastAsia="Calibri"/>
                <w:kern w:val="2"/>
                <w:lang w:eastAsia="en-US"/>
              </w:rPr>
            </w:pPr>
          </w:p>
        </w:tc>
        <w:tc>
          <w:tcPr>
            <w:tcW w:w="1138" w:type="dxa"/>
            <w:vMerge/>
          </w:tcPr>
          <w:p w:rsidR="009C5BE4" w:rsidRPr="009A2B3E" w:rsidRDefault="009C5BE4" w:rsidP="000740A5">
            <w:pPr>
              <w:autoSpaceDE w:val="0"/>
              <w:autoSpaceDN w:val="0"/>
              <w:adjustRightInd w:val="0"/>
              <w:jc w:val="center"/>
              <w:outlineLvl w:val="0"/>
              <w:rPr>
                <w:rFonts w:eastAsia="Calibri"/>
                <w:kern w:val="2"/>
                <w:lang w:eastAsia="en-US"/>
              </w:rPr>
            </w:pPr>
          </w:p>
        </w:tc>
        <w:tc>
          <w:tcPr>
            <w:tcW w:w="1111" w:type="dxa"/>
            <w:vMerge/>
          </w:tcPr>
          <w:p w:rsidR="009C5BE4" w:rsidRPr="009A2B3E" w:rsidRDefault="009C5BE4" w:rsidP="000740A5">
            <w:pPr>
              <w:autoSpaceDE w:val="0"/>
              <w:autoSpaceDN w:val="0"/>
              <w:adjustRightInd w:val="0"/>
              <w:jc w:val="center"/>
              <w:outlineLvl w:val="0"/>
              <w:rPr>
                <w:rFonts w:eastAsia="Calibri"/>
                <w:kern w:val="2"/>
                <w:lang w:eastAsia="en-US"/>
              </w:rPr>
            </w:pPr>
          </w:p>
        </w:tc>
        <w:tc>
          <w:tcPr>
            <w:tcW w:w="846"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янв.</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фев.</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март</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апр.</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май</w:t>
            </w:r>
          </w:p>
        </w:tc>
        <w:tc>
          <w:tcPr>
            <w:tcW w:w="848"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июнь</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июль</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авг.</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сен.</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окт.</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ноя.</w:t>
            </w:r>
          </w:p>
        </w:tc>
        <w:tc>
          <w:tcPr>
            <w:tcW w:w="855" w:type="dxa"/>
            <w:vMerge/>
          </w:tcPr>
          <w:p w:rsidR="009C5BE4" w:rsidRPr="009A2B3E" w:rsidRDefault="009C5BE4" w:rsidP="000740A5">
            <w:pPr>
              <w:autoSpaceDE w:val="0"/>
              <w:autoSpaceDN w:val="0"/>
              <w:adjustRightInd w:val="0"/>
              <w:jc w:val="center"/>
              <w:outlineLvl w:val="0"/>
              <w:rPr>
                <w:rFonts w:eastAsia="Calibri"/>
                <w:kern w:val="2"/>
                <w:lang w:eastAsia="en-US"/>
              </w:rPr>
            </w:pPr>
          </w:p>
        </w:tc>
      </w:tr>
      <w:tr w:rsidR="009C5BE4" w:rsidTr="000740A5">
        <w:tc>
          <w:tcPr>
            <w:tcW w:w="529"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w:t>
            </w:r>
          </w:p>
        </w:tc>
        <w:tc>
          <w:tcPr>
            <w:tcW w:w="1978"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2</w:t>
            </w:r>
          </w:p>
        </w:tc>
        <w:tc>
          <w:tcPr>
            <w:tcW w:w="1138"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3</w:t>
            </w:r>
          </w:p>
        </w:tc>
        <w:tc>
          <w:tcPr>
            <w:tcW w:w="1111"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4</w:t>
            </w:r>
          </w:p>
        </w:tc>
        <w:tc>
          <w:tcPr>
            <w:tcW w:w="846"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5</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6</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7</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8</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9</w:t>
            </w:r>
          </w:p>
        </w:tc>
        <w:tc>
          <w:tcPr>
            <w:tcW w:w="848"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10</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11</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12</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13</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14</w:t>
            </w:r>
          </w:p>
        </w:tc>
        <w:tc>
          <w:tcPr>
            <w:tcW w:w="847"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15</w:t>
            </w:r>
          </w:p>
        </w:tc>
        <w:tc>
          <w:tcPr>
            <w:tcW w:w="855"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16</w:t>
            </w:r>
          </w:p>
        </w:tc>
      </w:tr>
      <w:tr w:rsidR="009C5BE4" w:rsidTr="000740A5">
        <w:tc>
          <w:tcPr>
            <w:tcW w:w="529"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w:t>
            </w:r>
          </w:p>
        </w:tc>
        <w:tc>
          <w:tcPr>
            <w:tcW w:w="14399" w:type="dxa"/>
            <w:gridSpan w:val="15"/>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Задача комплекса процессных мероприятий «Привлечены граждане, негосударственные  структуры, в том числе СМИ для обеспечения максимальной эффективности в профилактике экстремизма и терр</w:t>
            </w:r>
            <w:r w:rsidRPr="009A2B3E">
              <w:rPr>
                <w:rFonts w:eastAsia="Calibri"/>
                <w:kern w:val="2"/>
                <w:lang w:eastAsia="en-US"/>
              </w:rPr>
              <w:t>о</w:t>
            </w:r>
            <w:r w:rsidRPr="009A2B3E">
              <w:rPr>
                <w:rFonts w:eastAsia="Calibri"/>
                <w:kern w:val="2"/>
                <w:lang w:eastAsia="en-US"/>
              </w:rPr>
              <w:t>ризма»</w:t>
            </w:r>
          </w:p>
        </w:tc>
      </w:tr>
      <w:tr w:rsidR="009C5BE4" w:rsidTr="000740A5">
        <w:tc>
          <w:tcPr>
            <w:tcW w:w="529"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1.1.</w:t>
            </w:r>
          </w:p>
        </w:tc>
        <w:tc>
          <w:tcPr>
            <w:tcW w:w="1978" w:type="dxa"/>
          </w:tcPr>
          <w:p w:rsidR="009C5BE4" w:rsidRPr="009A2B3E" w:rsidRDefault="009C5BE4" w:rsidP="000740A5">
            <w:pPr>
              <w:autoSpaceDE w:val="0"/>
              <w:autoSpaceDN w:val="0"/>
              <w:adjustRightInd w:val="0"/>
              <w:jc w:val="both"/>
              <w:outlineLvl w:val="0"/>
              <w:rPr>
                <w:rFonts w:eastAsia="Calibri"/>
                <w:kern w:val="2"/>
                <w:lang w:eastAsia="en-US"/>
              </w:rPr>
            </w:pPr>
            <w:r w:rsidRPr="009A2B3E">
              <w:rPr>
                <w:rFonts w:eastAsia="Calibri"/>
                <w:kern w:val="2"/>
                <w:lang w:eastAsia="en-US"/>
              </w:rPr>
              <w:t xml:space="preserve">Доля </w:t>
            </w:r>
            <w:r>
              <w:rPr>
                <w:rFonts w:eastAsia="Calibri"/>
                <w:kern w:val="2"/>
                <w:lang w:eastAsia="en-US"/>
              </w:rPr>
              <w:t>учреждений социальной сферы поселения с наличием технической защиты объектов</w:t>
            </w:r>
          </w:p>
        </w:tc>
        <w:tc>
          <w:tcPr>
            <w:tcW w:w="1138"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ГП РО</w:t>
            </w:r>
          </w:p>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МП</w:t>
            </w:r>
          </w:p>
        </w:tc>
        <w:tc>
          <w:tcPr>
            <w:tcW w:w="1111" w:type="dxa"/>
          </w:tcPr>
          <w:p w:rsidR="009C5BE4" w:rsidRPr="009A2B3E" w:rsidRDefault="009C5BE4" w:rsidP="000740A5">
            <w:pPr>
              <w:autoSpaceDE w:val="0"/>
              <w:autoSpaceDN w:val="0"/>
              <w:adjustRightInd w:val="0"/>
              <w:jc w:val="center"/>
              <w:outlineLvl w:val="0"/>
              <w:rPr>
                <w:rFonts w:eastAsia="Calibri"/>
                <w:kern w:val="2"/>
                <w:lang w:eastAsia="en-US"/>
              </w:rPr>
            </w:pPr>
            <w:r w:rsidRPr="009A2B3E">
              <w:rPr>
                <w:rFonts w:eastAsia="Calibri"/>
                <w:kern w:val="2"/>
                <w:lang w:eastAsia="en-US"/>
              </w:rPr>
              <w:t>пр</w:t>
            </w:r>
            <w:r w:rsidRPr="009A2B3E">
              <w:rPr>
                <w:rFonts w:eastAsia="Calibri"/>
                <w:kern w:val="2"/>
                <w:lang w:eastAsia="en-US"/>
              </w:rPr>
              <w:t>о</w:t>
            </w:r>
            <w:r w:rsidRPr="009A2B3E">
              <w:rPr>
                <w:rFonts w:eastAsia="Calibri"/>
                <w:kern w:val="2"/>
                <w:lang w:eastAsia="en-US"/>
              </w:rPr>
              <w:t>центов</w:t>
            </w:r>
          </w:p>
        </w:tc>
        <w:tc>
          <w:tcPr>
            <w:tcW w:w="846" w:type="dxa"/>
          </w:tcPr>
          <w:p w:rsidR="009C5BE4" w:rsidRPr="00423FE7" w:rsidRDefault="009C5BE4" w:rsidP="000740A5">
            <w:pPr>
              <w:autoSpaceDE w:val="0"/>
              <w:autoSpaceDN w:val="0"/>
              <w:adjustRightInd w:val="0"/>
              <w:jc w:val="center"/>
              <w:outlineLvl w:val="0"/>
              <w:rPr>
                <w:rFonts w:eastAsia="Calibri"/>
                <w:kern w:val="2"/>
                <w:lang w:eastAsia="en-US"/>
              </w:rP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8"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47" w:type="dxa"/>
          </w:tcPr>
          <w:p w:rsidR="009C5BE4" w:rsidRPr="00423FE7" w:rsidRDefault="009C5BE4" w:rsidP="000740A5">
            <w:pPr>
              <w:jc w:val="center"/>
            </w:pPr>
            <w:r w:rsidRPr="00423FE7">
              <w:rPr>
                <w:rFonts w:eastAsia="Calibri"/>
                <w:kern w:val="2"/>
                <w:lang w:eastAsia="en-US"/>
              </w:rPr>
              <w:t>66,7</w:t>
            </w:r>
          </w:p>
        </w:tc>
        <w:tc>
          <w:tcPr>
            <w:tcW w:w="855" w:type="dxa"/>
          </w:tcPr>
          <w:p w:rsidR="009C5BE4" w:rsidRPr="00423FE7" w:rsidRDefault="009C5BE4" w:rsidP="000740A5">
            <w:pPr>
              <w:jc w:val="center"/>
            </w:pPr>
            <w:r w:rsidRPr="00423FE7">
              <w:rPr>
                <w:rFonts w:eastAsia="Calibri"/>
                <w:kern w:val="2"/>
                <w:lang w:eastAsia="en-US"/>
              </w:rPr>
              <w:t>66,7</w:t>
            </w:r>
          </w:p>
        </w:tc>
      </w:tr>
    </w:tbl>
    <w:p w:rsidR="009C5BE4" w:rsidRPr="00986998" w:rsidRDefault="009C5BE4" w:rsidP="009C5BE4">
      <w:pPr>
        <w:autoSpaceDE w:val="0"/>
        <w:autoSpaceDN w:val="0"/>
        <w:adjustRightInd w:val="0"/>
        <w:outlineLvl w:val="0"/>
        <w:rPr>
          <w:rFonts w:eastAsia="Calibri"/>
          <w:kern w:val="2"/>
          <w:lang w:eastAsia="en-US"/>
        </w:rPr>
      </w:pPr>
      <w:r w:rsidRPr="00986998">
        <w:rPr>
          <w:rFonts w:eastAsia="Calibri"/>
          <w:kern w:val="2"/>
          <w:lang w:eastAsia="en-US"/>
        </w:rPr>
        <w:t>Примечание.</w:t>
      </w:r>
    </w:p>
    <w:p w:rsidR="009C5BE4" w:rsidRPr="00986998" w:rsidRDefault="009C5BE4" w:rsidP="009C5BE4">
      <w:pPr>
        <w:autoSpaceDE w:val="0"/>
        <w:autoSpaceDN w:val="0"/>
        <w:adjustRightInd w:val="0"/>
        <w:outlineLvl w:val="0"/>
        <w:rPr>
          <w:rFonts w:eastAsia="Calibri"/>
          <w:kern w:val="2"/>
          <w:lang w:eastAsia="en-US"/>
        </w:rPr>
      </w:pPr>
      <w:r w:rsidRPr="00986998">
        <w:rPr>
          <w:rFonts w:eastAsia="Calibri"/>
          <w:kern w:val="2"/>
          <w:lang w:eastAsia="en-US"/>
        </w:rPr>
        <w:t>Список используемых сокращений:</w:t>
      </w:r>
    </w:p>
    <w:p w:rsidR="009C5BE4" w:rsidRPr="00986998" w:rsidRDefault="009C5BE4" w:rsidP="009C5BE4">
      <w:pPr>
        <w:autoSpaceDE w:val="0"/>
        <w:autoSpaceDN w:val="0"/>
        <w:adjustRightInd w:val="0"/>
        <w:outlineLvl w:val="0"/>
        <w:rPr>
          <w:rFonts w:eastAsia="Calibri"/>
          <w:kern w:val="2"/>
          <w:lang w:eastAsia="en-US"/>
        </w:rPr>
      </w:pPr>
      <w:r w:rsidRPr="00986998">
        <w:rPr>
          <w:rFonts w:eastAsia="Calibri"/>
          <w:kern w:val="2"/>
          <w:lang w:eastAsia="en-US"/>
        </w:rPr>
        <w:t>ГП РО – государственная программа Ростовской области</w:t>
      </w:r>
    </w:p>
    <w:p w:rsidR="009C5BE4" w:rsidRPr="00986998" w:rsidRDefault="009C5BE4" w:rsidP="009C5BE4">
      <w:pPr>
        <w:autoSpaceDE w:val="0"/>
        <w:autoSpaceDN w:val="0"/>
        <w:adjustRightInd w:val="0"/>
        <w:outlineLvl w:val="0"/>
        <w:rPr>
          <w:rFonts w:eastAsia="Calibri"/>
          <w:kern w:val="2"/>
          <w:lang w:eastAsia="en-US"/>
        </w:rPr>
      </w:pPr>
      <w:r w:rsidRPr="00986998">
        <w:rPr>
          <w:rFonts w:eastAsia="Calibri"/>
          <w:kern w:val="2"/>
          <w:lang w:eastAsia="en-US"/>
        </w:rPr>
        <w:lastRenderedPageBreak/>
        <w:t>МП – муниципальная программа</w:t>
      </w:r>
    </w:p>
    <w:p w:rsidR="009C5BE4" w:rsidRDefault="009C5BE4" w:rsidP="009C5BE4">
      <w:pPr>
        <w:autoSpaceDE w:val="0"/>
        <w:autoSpaceDN w:val="0"/>
        <w:adjustRightInd w:val="0"/>
        <w:outlineLvl w:val="0"/>
        <w:rPr>
          <w:rFonts w:eastAsia="Calibri"/>
          <w:kern w:val="2"/>
          <w:lang w:eastAsia="en-US"/>
        </w:rPr>
      </w:pPr>
      <w:r w:rsidRPr="00986998">
        <w:rPr>
          <w:rFonts w:eastAsia="Calibri"/>
          <w:kern w:val="2"/>
          <w:lang w:eastAsia="en-US"/>
        </w:rPr>
        <w:t>ОКЕИ – общероссийский классификатор единиц измерения</w:t>
      </w:r>
    </w:p>
    <w:p w:rsidR="009C5BE4" w:rsidRDefault="009C5BE4" w:rsidP="009C5BE4">
      <w:pPr>
        <w:autoSpaceDE w:val="0"/>
        <w:autoSpaceDN w:val="0"/>
        <w:adjustRightInd w:val="0"/>
        <w:outlineLvl w:val="0"/>
        <w:rPr>
          <w:rFonts w:eastAsia="Calibri"/>
          <w:kern w:val="2"/>
          <w:lang w:eastAsia="en-US"/>
        </w:rPr>
      </w:pPr>
    </w:p>
    <w:p w:rsidR="009C5BE4" w:rsidRPr="00D21F62" w:rsidRDefault="009C5BE4" w:rsidP="009C5BE4">
      <w:pPr>
        <w:autoSpaceDE w:val="0"/>
        <w:autoSpaceDN w:val="0"/>
        <w:adjustRightInd w:val="0"/>
        <w:ind w:left="720"/>
        <w:jc w:val="center"/>
        <w:outlineLvl w:val="0"/>
        <w:rPr>
          <w:rFonts w:eastAsia="Calibri"/>
          <w:kern w:val="2"/>
          <w:sz w:val="28"/>
          <w:szCs w:val="28"/>
          <w:lang w:eastAsia="en-US"/>
        </w:rPr>
      </w:pPr>
      <w:r>
        <w:rPr>
          <w:rFonts w:eastAsia="Calibri"/>
          <w:kern w:val="2"/>
          <w:sz w:val="28"/>
          <w:szCs w:val="28"/>
          <w:lang w:eastAsia="en-US"/>
        </w:rPr>
        <w:t xml:space="preserve">3. </w:t>
      </w:r>
      <w:r w:rsidRPr="00D21F62">
        <w:rPr>
          <w:rFonts w:eastAsia="Calibri"/>
          <w:kern w:val="2"/>
          <w:sz w:val="28"/>
          <w:szCs w:val="28"/>
          <w:lang w:eastAsia="en-US"/>
        </w:rPr>
        <w:t>Перечень мероприятий (результатов) комплекса процессных меропри</w:t>
      </w:r>
      <w:r w:rsidRPr="00D21F62">
        <w:rPr>
          <w:rFonts w:eastAsia="Calibri"/>
          <w:kern w:val="2"/>
          <w:sz w:val="28"/>
          <w:szCs w:val="28"/>
          <w:lang w:eastAsia="en-US"/>
        </w:rPr>
        <w:t>я</w:t>
      </w:r>
      <w:r w:rsidRPr="00D21F62">
        <w:rPr>
          <w:rFonts w:eastAsia="Calibri"/>
          <w:kern w:val="2"/>
          <w:sz w:val="28"/>
          <w:szCs w:val="28"/>
          <w:lang w:eastAsia="en-US"/>
        </w:rPr>
        <w:t>тий</w:t>
      </w:r>
    </w:p>
    <w:p w:rsidR="009C5BE4" w:rsidRPr="001A2461" w:rsidRDefault="009C5BE4" w:rsidP="009C5BE4">
      <w:pPr>
        <w:autoSpaceDE w:val="0"/>
        <w:autoSpaceDN w:val="0"/>
        <w:adjustRightInd w:val="0"/>
        <w:jc w:val="center"/>
        <w:outlineLvl w:val="0"/>
        <w:rPr>
          <w:rFonts w:eastAsia="Calibri"/>
          <w:kern w:val="2"/>
          <w:sz w:val="28"/>
          <w:szCs w:val="28"/>
          <w:lang w:eastAsia="en-US"/>
        </w:rPr>
      </w:pPr>
    </w:p>
    <w:tbl>
      <w:tblPr>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1447"/>
        <w:gridCol w:w="2522"/>
        <w:gridCol w:w="1276"/>
        <w:gridCol w:w="851"/>
        <w:gridCol w:w="1000"/>
        <w:gridCol w:w="1112"/>
        <w:gridCol w:w="1083"/>
        <w:gridCol w:w="911"/>
        <w:gridCol w:w="880"/>
      </w:tblGrid>
      <w:tr w:rsidR="009C5BE4" w:rsidRPr="00FE429E" w:rsidTr="000740A5">
        <w:tc>
          <w:tcPr>
            <w:tcW w:w="675"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 п/п</w:t>
            </w:r>
          </w:p>
        </w:tc>
        <w:tc>
          <w:tcPr>
            <w:tcW w:w="3402"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Наименование мероприятия (р</w:t>
            </w:r>
            <w:r w:rsidRPr="009A2B3E">
              <w:rPr>
                <w:rFonts w:eastAsia="Calibri"/>
                <w:kern w:val="2"/>
                <w:sz w:val="22"/>
                <w:szCs w:val="22"/>
                <w:lang w:eastAsia="en-US"/>
              </w:rPr>
              <w:t>е</w:t>
            </w:r>
            <w:r w:rsidRPr="009A2B3E">
              <w:rPr>
                <w:rFonts w:eastAsia="Calibri"/>
                <w:kern w:val="2"/>
                <w:sz w:val="22"/>
                <w:szCs w:val="22"/>
                <w:lang w:eastAsia="en-US"/>
              </w:rPr>
              <w:t>зультата)</w:t>
            </w:r>
          </w:p>
        </w:tc>
        <w:tc>
          <w:tcPr>
            <w:tcW w:w="1447"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Тип мер</w:t>
            </w:r>
            <w:r w:rsidRPr="009A2B3E">
              <w:rPr>
                <w:rFonts w:eastAsia="Calibri"/>
                <w:kern w:val="2"/>
                <w:sz w:val="22"/>
                <w:szCs w:val="22"/>
                <w:lang w:eastAsia="en-US"/>
              </w:rPr>
              <w:t>о</w:t>
            </w:r>
            <w:r w:rsidRPr="009A2B3E">
              <w:rPr>
                <w:rFonts w:eastAsia="Calibri"/>
                <w:kern w:val="2"/>
                <w:sz w:val="22"/>
                <w:szCs w:val="22"/>
                <w:lang w:eastAsia="en-US"/>
              </w:rPr>
              <w:t>приятия (р</w:t>
            </w:r>
            <w:r w:rsidRPr="009A2B3E">
              <w:rPr>
                <w:rFonts w:eastAsia="Calibri"/>
                <w:kern w:val="2"/>
                <w:sz w:val="22"/>
                <w:szCs w:val="22"/>
                <w:lang w:eastAsia="en-US"/>
              </w:rPr>
              <w:t>е</w:t>
            </w:r>
            <w:r w:rsidRPr="009A2B3E">
              <w:rPr>
                <w:rFonts w:eastAsia="Calibri"/>
                <w:kern w:val="2"/>
                <w:sz w:val="22"/>
                <w:szCs w:val="22"/>
                <w:lang w:eastAsia="en-US"/>
              </w:rPr>
              <w:t>зультата)</w:t>
            </w:r>
          </w:p>
        </w:tc>
        <w:tc>
          <w:tcPr>
            <w:tcW w:w="2522"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Характеристика</w:t>
            </w:r>
          </w:p>
        </w:tc>
        <w:tc>
          <w:tcPr>
            <w:tcW w:w="1276"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Единица измерения (по ОКЕИ)</w:t>
            </w:r>
          </w:p>
        </w:tc>
        <w:tc>
          <w:tcPr>
            <w:tcW w:w="1851" w:type="dxa"/>
            <w:gridSpan w:val="2"/>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Базовое значение</w:t>
            </w:r>
          </w:p>
        </w:tc>
        <w:tc>
          <w:tcPr>
            <w:tcW w:w="3986" w:type="dxa"/>
            <w:gridSpan w:val="4"/>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Значение результата по годам реализ</w:t>
            </w:r>
            <w:r w:rsidRPr="009A2B3E">
              <w:rPr>
                <w:rFonts w:eastAsia="Calibri"/>
                <w:kern w:val="2"/>
                <w:sz w:val="22"/>
                <w:szCs w:val="22"/>
                <w:lang w:eastAsia="en-US"/>
              </w:rPr>
              <w:t>а</w:t>
            </w:r>
            <w:r w:rsidRPr="009A2B3E">
              <w:rPr>
                <w:rFonts w:eastAsia="Calibri"/>
                <w:kern w:val="2"/>
                <w:sz w:val="22"/>
                <w:szCs w:val="22"/>
                <w:lang w:eastAsia="en-US"/>
              </w:rPr>
              <w:t>ции</w:t>
            </w:r>
          </w:p>
        </w:tc>
      </w:tr>
      <w:tr w:rsidR="009C5BE4" w:rsidRPr="00FE429E" w:rsidTr="000740A5">
        <w:tc>
          <w:tcPr>
            <w:tcW w:w="675"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3402"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1447"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2522"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1276"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85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знач</w:t>
            </w:r>
            <w:r w:rsidRPr="009A2B3E">
              <w:rPr>
                <w:rFonts w:eastAsia="Calibri"/>
                <w:kern w:val="2"/>
                <w:sz w:val="22"/>
                <w:szCs w:val="22"/>
                <w:lang w:eastAsia="en-US"/>
              </w:rPr>
              <w:t>е</w:t>
            </w:r>
            <w:r w:rsidRPr="009A2B3E">
              <w:rPr>
                <w:rFonts w:eastAsia="Calibri"/>
                <w:kern w:val="2"/>
                <w:sz w:val="22"/>
                <w:szCs w:val="22"/>
                <w:lang w:eastAsia="en-US"/>
              </w:rPr>
              <w:t>ние</w:t>
            </w:r>
          </w:p>
        </w:tc>
        <w:tc>
          <w:tcPr>
            <w:tcW w:w="1000"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год</w:t>
            </w:r>
          </w:p>
        </w:tc>
        <w:tc>
          <w:tcPr>
            <w:tcW w:w="1112"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2025</w:t>
            </w:r>
          </w:p>
        </w:tc>
        <w:tc>
          <w:tcPr>
            <w:tcW w:w="108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2026</w:t>
            </w:r>
          </w:p>
        </w:tc>
        <w:tc>
          <w:tcPr>
            <w:tcW w:w="91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2027</w:t>
            </w:r>
          </w:p>
        </w:tc>
        <w:tc>
          <w:tcPr>
            <w:tcW w:w="880"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2030</w:t>
            </w:r>
          </w:p>
        </w:tc>
      </w:tr>
      <w:tr w:rsidR="009C5BE4" w:rsidRPr="00FE429E" w:rsidTr="000740A5">
        <w:tc>
          <w:tcPr>
            <w:tcW w:w="675"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w:t>
            </w:r>
          </w:p>
        </w:tc>
        <w:tc>
          <w:tcPr>
            <w:tcW w:w="3402"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w:t>
            </w:r>
          </w:p>
        </w:tc>
        <w:tc>
          <w:tcPr>
            <w:tcW w:w="1447"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3</w:t>
            </w:r>
          </w:p>
        </w:tc>
        <w:tc>
          <w:tcPr>
            <w:tcW w:w="2522"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4</w:t>
            </w:r>
          </w:p>
        </w:tc>
        <w:tc>
          <w:tcPr>
            <w:tcW w:w="1276"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5</w:t>
            </w:r>
          </w:p>
        </w:tc>
        <w:tc>
          <w:tcPr>
            <w:tcW w:w="85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6</w:t>
            </w:r>
          </w:p>
        </w:tc>
        <w:tc>
          <w:tcPr>
            <w:tcW w:w="1000"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7</w:t>
            </w:r>
          </w:p>
        </w:tc>
        <w:tc>
          <w:tcPr>
            <w:tcW w:w="1112"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8</w:t>
            </w:r>
          </w:p>
        </w:tc>
        <w:tc>
          <w:tcPr>
            <w:tcW w:w="108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9</w:t>
            </w:r>
          </w:p>
        </w:tc>
        <w:tc>
          <w:tcPr>
            <w:tcW w:w="91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w:t>
            </w:r>
          </w:p>
        </w:tc>
        <w:tc>
          <w:tcPr>
            <w:tcW w:w="880"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11</w:t>
            </w:r>
          </w:p>
        </w:tc>
      </w:tr>
      <w:tr w:rsidR="009C5BE4" w:rsidRPr="00FE429E" w:rsidTr="000740A5">
        <w:tc>
          <w:tcPr>
            <w:tcW w:w="15159" w:type="dxa"/>
            <w:gridSpan w:val="11"/>
          </w:tcPr>
          <w:p w:rsidR="009C5BE4" w:rsidRPr="009A2B3E" w:rsidRDefault="009C5BE4" w:rsidP="000740A5">
            <w:pPr>
              <w:pStyle w:val="af0"/>
              <w:numPr>
                <w:ilvl w:val="0"/>
                <w:numId w:val="13"/>
              </w:numPr>
              <w:autoSpaceDE w:val="0"/>
              <w:autoSpaceDN w:val="0"/>
              <w:adjustRightInd w:val="0"/>
              <w:jc w:val="center"/>
              <w:outlineLvl w:val="0"/>
              <w:rPr>
                <w:rFonts w:eastAsia="Calibri"/>
                <w:kern w:val="2"/>
                <w:sz w:val="22"/>
                <w:szCs w:val="22"/>
                <w:lang w:eastAsia="en-US"/>
              </w:rPr>
            </w:pPr>
            <w:r w:rsidRPr="009A2B3E">
              <w:rPr>
                <w:kern w:val="2"/>
                <w:sz w:val="22"/>
                <w:szCs w:val="22"/>
              </w:rPr>
              <w:t>Задача комплекса процессных мероприятий «</w:t>
            </w:r>
            <w:r>
              <w:rPr>
                <w:kern w:val="2"/>
                <w:sz w:val="22"/>
                <w:szCs w:val="22"/>
              </w:rPr>
              <w:t>П</w:t>
            </w:r>
            <w:r w:rsidRPr="009A2B3E">
              <w:rPr>
                <w:kern w:val="2"/>
                <w:sz w:val="22"/>
                <w:szCs w:val="22"/>
              </w:rPr>
              <w:t>рофилактик</w:t>
            </w:r>
            <w:r>
              <w:rPr>
                <w:kern w:val="2"/>
                <w:sz w:val="22"/>
                <w:szCs w:val="22"/>
              </w:rPr>
              <w:t>а</w:t>
            </w:r>
            <w:r w:rsidRPr="009A2B3E">
              <w:rPr>
                <w:kern w:val="2"/>
                <w:sz w:val="22"/>
                <w:szCs w:val="22"/>
              </w:rPr>
              <w:t xml:space="preserve"> экстремизма и терроризма»</w:t>
            </w:r>
          </w:p>
        </w:tc>
      </w:tr>
      <w:tr w:rsidR="009C5BE4" w:rsidRPr="00FE429E" w:rsidTr="000740A5">
        <w:tc>
          <w:tcPr>
            <w:tcW w:w="675"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1.1.</w:t>
            </w:r>
          </w:p>
        </w:tc>
        <w:tc>
          <w:tcPr>
            <w:tcW w:w="3402" w:type="dxa"/>
          </w:tcPr>
          <w:p w:rsidR="009C5BE4" w:rsidRPr="009A2B3E" w:rsidRDefault="009C5BE4" w:rsidP="000740A5">
            <w:pPr>
              <w:autoSpaceDE w:val="0"/>
              <w:autoSpaceDN w:val="0"/>
              <w:adjustRightInd w:val="0"/>
              <w:jc w:val="both"/>
              <w:outlineLvl w:val="0"/>
              <w:rPr>
                <w:rFonts w:eastAsia="Calibri"/>
                <w:kern w:val="2"/>
                <w:sz w:val="22"/>
                <w:szCs w:val="22"/>
                <w:lang w:eastAsia="en-US"/>
              </w:rPr>
            </w:pPr>
            <w:r w:rsidRPr="009A2B3E">
              <w:rPr>
                <w:rFonts w:eastAsia="Calibri"/>
                <w:kern w:val="2"/>
                <w:sz w:val="22"/>
                <w:szCs w:val="22"/>
                <w:lang w:eastAsia="en-US"/>
              </w:rPr>
              <w:t>Выполнено информационно-пропагандистское противодейс</w:t>
            </w:r>
            <w:r w:rsidRPr="009A2B3E">
              <w:rPr>
                <w:rFonts w:eastAsia="Calibri"/>
                <w:kern w:val="2"/>
                <w:sz w:val="22"/>
                <w:szCs w:val="22"/>
                <w:lang w:eastAsia="en-US"/>
              </w:rPr>
              <w:t>т</w:t>
            </w:r>
            <w:r w:rsidRPr="009A2B3E">
              <w:rPr>
                <w:rFonts w:eastAsia="Calibri"/>
                <w:kern w:val="2"/>
                <w:sz w:val="22"/>
                <w:szCs w:val="22"/>
                <w:lang w:eastAsia="en-US"/>
              </w:rPr>
              <w:t>вие экстремизму и терроризму</w:t>
            </w:r>
          </w:p>
        </w:tc>
        <w:tc>
          <w:tcPr>
            <w:tcW w:w="1447"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осуществл</w:t>
            </w:r>
            <w:r w:rsidRPr="009A2B3E">
              <w:rPr>
                <w:rFonts w:eastAsia="Calibri"/>
                <w:kern w:val="2"/>
                <w:sz w:val="22"/>
                <w:szCs w:val="22"/>
                <w:lang w:eastAsia="en-US"/>
              </w:rPr>
              <w:t>е</w:t>
            </w:r>
            <w:r w:rsidRPr="009A2B3E">
              <w:rPr>
                <w:rFonts w:eastAsia="Calibri"/>
                <w:kern w:val="2"/>
                <w:sz w:val="22"/>
                <w:szCs w:val="22"/>
                <w:lang w:eastAsia="en-US"/>
              </w:rPr>
              <w:t>ние текущей деятельн</w:t>
            </w:r>
            <w:r w:rsidRPr="009A2B3E">
              <w:rPr>
                <w:rFonts w:eastAsia="Calibri"/>
                <w:kern w:val="2"/>
                <w:sz w:val="22"/>
                <w:szCs w:val="22"/>
                <w:lang w:eastAsia="en-US"/>
              </w:rPr>
              <w:t>о</w:t>
            </w:r>
            <w:r w:rsidRPr="009A2B3E">
              <w:rPr>
                <w:rFonts w:eastAsia="Calibri"/>
                <w:kern w:val="2"/>
                <w:sz w:val="22"/>
                <w:szCs w:val="22"/>
                <w:lang w:eastAsia="en-US"/>
              </w:rPr>
              <w:t>сти</w:t>
            </w:r>
          </w:p>
        </w:tc>
        <w:tc>
          <w:tcPr>
            <w:tcW w:w="2522"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гармонизация межэтн</w:t>
            </w:r>
            <w:r w:rsidRPr="009A2B3E">
              <w:rPr>
                <w:rFonts w:eastAsia="Calibri"/>
                <w:kern w:val="2"/>
                <w:sz w:val="22"/>
                <w:szCs w:val="22"/>
                <w:lang w:eastAsia="en-US"/>
              </w:rPr>
              <w:t>и</w:t>
            </w:r>
            <w:r w:rsidRPr="009A2B3E">
              <w:rPr>
                <w:rFonts w:eastAsia="Calibri"/>
                <w:kern w:val="2"/>
                <w:sz w:val="22"/>
                <w:szCs w:val="22"/>
                <w:lang w:eastAsia="en-US"/>
              </w:rPr>
              <w:t>ческих и межкульту</w:t>
            </w:r>
            <w:r w:rsidRPr="009A2B3E">
              <w:rPr>
                <w:rFonts w:eastAsia="Calibri"/>
                <w:kern w:val="2"/>
                <w:sz w:val="22"/>
                <w:szCs w:val="22"/>
                <w:lang w:eastAsia="en-US"/>
              </w:rPr>
              <w:t>р</w:t>
            </w:r>
            <w:r w:rsidRPr="009A2B3E">
              <w:rPr>
                <w:rFonts w:eastAsia="Calibri"/>
                <w:kern w:val="2"/>
                <w:sz w:val="22"/>
                <w:szCs w:val="22"/>
                <w:lang w:eastAsia="en-US"/>
              </w:rPr>
              <w:t>ных отношений среди населения</w:t>
            </w:r>
          </w:p>
        </w:tc>
        <w:tc>
          <w:tcPr>
            <w:tcW w:w="1276"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процентов</w:t>
            </w:r>
          </w:p>
          <w:p w:rsidR="009C5BE4" w:rsidRPr="009A2B3E" w:rsidRDefault="009C5BE4" w:rsidP="000740A5">
            <w:pPr>
              <w:rPr>
                <w:rFonts w:eastAsia="Calibri"/>
                <w:sz w:val="22"/>
                <w:szCs w:val="22"/>
                <w:lang w:eastAsia="en-US"/>
              </w:rPr>
            </w:pPr>
          </w:p>
          <w:p w:rsidR="009C5BE4" w:rsidRPr="009A2B3E" w:rsidRDefault="009C5BE4" w:rsidP="000740A5">
            <w:pPr>
              <w:jc w:val="center"/>
              <w:rPr>
                <w:rFonts w:eastAsia="Calibri"/>
                <w:sz w:val="22"/>
                <w:szCs w:val="22"/>
                <w:lang w:eastAsia="en-US"/>
              </w:rPr>
            </w:pPr>
          </w:p>
        </w:tc>
        <w:tc>
          <w:tcPr>
            <w:tcW w:w="85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100,0</w:t>
            </w:r>
          </w:p>
        </w:tc>
        <w:tc>
          <w:tcPr>
            <w:tcW w:w="1000"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2023</w:t>
            </w:r>
          </w:p>
        </w:tc>
        <w:tc>
          <w:tcPr>
            <w:tcW w:w="1112"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100,0</w:t>
            </w:r>
          </w:p>
        </w:tc>
        <w:tc>
          <w:tcPr>
            <w:tcW w:w="108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100,0</w:t>
            </w:r>
          </w:p>
        </w:tc>
        <w:tc>
          <w:tcPr>
            <w:tcW w:w="91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100,0</w:t>
            </w:r>
          </w:p>
        </w:tc>
        <w:tc>
          <w:tcPr>
            <w:tcW w:w="880"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100,0</w:t>
            </w:r>
          </w:p>
        </w:tc>
      </w:tr>
    </w:tbl>
    <w:p w:rsidR="009C5BE4" w:rsidRDefault="009C5BE4" w:rsidP="009C5BE4">
      <w:pPr>
        <w:autoSpaceDE w:val="0"/>
        <w:autoSpaceDN w:val="0"/>
        <w:adjustRightInd w:val="0"/>
        <w:jc w:val="center"/>
        <w:outlineLvl w:val="0"/>
        <w:rPr>
          <w:rFonts w:eastAsia="Calibri"/>
          <w:kern w:val="2"/>
          <w:sz w:val="28"/>
          <w:szCs w:val="28"/>
          <w:lang w:eastAsia="en-US"/>
        </w:rPr>
      </w:pPr>
    </w:p>
    <w:p w:rsidR="009C5BE4" w:rsidRPr="00E454CC" w:rsidRDefault="009C5BE4" w:rsidP="009C5BE4">
      <w:pPr>
        <w:autoSpaceDE w:val="0"/>
        <w:autoSpaceDN w:val="0"/>
        <w:adjustRightInd w:val="0"/>
        <w:ind w:left="720"/>
        <w:jc w:val="center"/>
        <w:outlineLvl w:val="0"/>
        <w:rPr>
          <w:rFonts w:eastAsia="Calibri"/>
          <w:kern w:val="2"/>
          <w:sz w:val="28"/>
          <w:szCs w:val="28"/>
          <w:lang w:eastAsia="en-US"/>
        </w:rPr>
      </w:pPr>
      <w:r>
        <w:rPr>
          <w:rFonts w:eastAsia="Calibri"/>
          <w:kern w:val="2"/>
          <w:sz w:val="28"/>
          <w:szCs w:val="28"/>
          <w:lang w:eastAsia="en-US"/>
        </w:rPr>
        <w:t xml:space="preserve">4. </w:t>
      </w:r>
      <w:r w:rsidRPr="00E454CC">
        <w:rPr>
          <w:rFonts w:eastAsia="Calibri"/>
          <w:kern w:val="2"/>
          <w:sz w:val="28"/>
          <w:szCs w:val="28"/>
          <w:lang w:eastAsia="en-US"/>
        </w:rPr>
        <w:t>Параметры финансового обеспечения комплекса процессных меропри</w:t>
      </w:r>
      <w:r w:rsidRPr="00E454CC">
        <w:rPr>
          <w:rFonts w:eastAsia="Calibri"/>
          <w:kern w:val="2"/>
          <w:sz w:val="28"/>
          <w:szCs w:val="28"/>
          <w:lang w:eastAsia="en-US"/>
        </w:rPr>
        <w:t>я</w:t>
      </w:r>
      <w:r w:rsidRPr="00E454CC">
        <w:rPr>
          <w:rFonts w:eastAsia="Calibri"/>
          <w:kern w:val="2"/>
          <w:sz w:val="28"/>
          <w:szCs w:val="28"/>
          <w:lang w:eastAsia="en-US"/>
        </w:rPr>
        <w:t>тий</w:t>
      </w:r>
    </w:p>
    <w:p w:rsidR="009C5BE4" w:rsidRDefault="009C5BE4" w:rsidP="009C5BE4">
      <w:pPr>
        <w:autoSpaceDE w:val="0"/>
        <w:autoSpaceDN w:val="0"/>
        <w:adjustRightInd w:val="0"/>
        <w:jc w:val="center"/>
        <w:outlineLvl w:val="0"/>
        <w:rPr>
          <w:rFonts w:eastAsia="Calibri"/>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408"/>
        <w:gridCol w:w="2624"/>
        <w:gridCol w:w="1213"/>
        <w:gridCol w:w="1355"/>
        <w:gridCol w:w="1333"/>
        <w:gridCol w:w="1334"/>
      </w:tblGrid>
      <w:tr w:rsidR="009C5BE4" w:rsidRPr="00AD5BAB" w:rsidTr="000740A5">
        <w:tc>
          <w:tcPr>
            <w:tcW w:w="661"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 п/п</w:t>
            </w:r>
          </w:p>
        </w:tc>
        <w:tc>
          <w:tcPr>
            <w:tcW w:w="6408"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Наименование комплекса процессных мероприятий, мероприятия (результата), источник финансового обеспеч</w:t>
            </w:r>
            <w:r w:rsidRPr="009A2B3E">
              <w:rPr>
                <w:rFonts w:eastAsia="Calibri"/>
                <w:kern w:val="2"/>
                <w:sz w:val="22"/>
                <w:szCs w:val="22"/>
                <w:lang w:eastAsia="en-US"/>
              </w:rPr>
              <w:t>е</w:t>
            </w:r>
            <w:r w:rsidRPr="009A2B3E">
              <w:rPr>
                <w:rFonts w:eastAsia="Calibri"/>
                <w:kern w:val="2"/>
                <w:sz w:val="22"/>
                <w:szCs w:val="22"/>
                <w:lang w:eastAsia="en-US"/>
              </w:rPr>
              <w:t>ния</w:t>
            </w:r>
          </w:p>
        </w:tc>
        <w:tc>
          <w:tcPr>
            <w:tcW w:w="2624" w:type="dxa"/>
            <w:vMerge w:val="restart"/>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Код бюджетной класс</w:t>
            </w:r>
            <w:r w:rsidRPr="009A2B3E">
              <w:rPr>
                <w:rFonts w:eastAsia="Calibri"/>
                <w:kern w:val="2"/>
                <w:sz w:val="22"/>
                <w:szCs w:val="22"/>
                <w:lang w:eastAsia="en-US"/>
              </w:rPr>
              <w:t>и</w:t>
            </w:r>
            <w:r w:rsidRPr="009A2B3E">
              <w:rPr>
                <w:rFonts w:eastAsia="Calibri"/>
                <w:kern w:val="2"/>
                <w:sz w:val="22"/>
                <w:szCs w:val="22"/>
                <w:lang w:eastAsia="en-US"/>
              </w:rPr>
              <w:t>фикации расходов</w:t>
            </w:r>
          </w:p>
        </w:tc>
        <w:tc>
          <w:tcPr>
            <w:tcW w:w="5235" w:type="dxa"/>
            <w:gridSpan w:val="4"/>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Объем расходов по годам реализ</w:t>
            </w:r>
            <w:r w:rsidRPr="009A2B3E">
              <w:rPr>
                <w:rFonts w:eastAsia="Calibri"/>
                <w:kern w:val="2"/>
                <w:sz w:val="22"/>
                <w:szCs w:val="22"/>
                <w:lang w:eastAsia="en-US"/>
              </w:rPr>
              <w:t>а</w:t>
            </w:r>
            <w:r w:rsidRPr="009A2B3E">
              <w:rPr>
                <w:rFonts w:eastAsia="Calibri"/>
                <w:kern w:val="2"/>
                <w:sz w:val="22"/>
                <w:szCs w:val="22"/>
                <w:lang w:eastAsia="en-US"/>
              </w:rPr>
              <w:t>ции, (тыс. рублей)</w:t>
            </w:r>
          </w:p>
        </w:tc>
      </w:tr>
      <w:tr w:rsidR="009C5BE4" w:rsidRPr="00AD5BAB" w:rsidTr="000740A5">
        <w:tc>
          <w:tcPr>
            <w:tcW w:w="661"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6408"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2624" w:type="dxa"/>
            <w:vMerge/>
          </w:tcPr>
          <w:p w:rsidR="009C5BE4" w:rsidRPr="009A2B3E" w:rsidRDefault="009C5BE4" w:rsidP="000740A5">
            <w:pPr>
              <w:autoSpaceDE w:val="0"/>
              <w:autoSpaceDN w:val="0"/>
              <w:adjustRightInd w:val="0"/>
              <w:jc w:val="center"/>
              <w:outlineLvl w:val="0"/>
              <w:rPr>
                <w:rFonts w:eastAsia="Calibri"/>
                <w:kern w:val="2"/>
                <w:sz w:val="22"/>
                <w:szCs w:val="22"/>
                <w:lang w:eastAsia="en-US"/>
              </w:rPr>
            </w:pPr>
          </w:p>
        </w:tc>
        <w:tc>
          <w:tcPr>
            <w:tcW w:w="121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2025</w:t>
            </w:r>
          </w:p>
        </w:tc>
        <w:tc>
          <w:tcPr>
            <w:tcW w:w="1355"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2026</w:t>
            </w:r>
          </w:p>
        </w:tc>
        <w:tc>
          <w:tcPr>
            <w:tcW w:w="133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2027</w:t>
            </w:r>
          </w:p>
        </w:tc>
        <w:tc>
          <w:tcPr>
            <w:tcW w:w="1334"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Всего</w:t>
            </w:r>
          </w:p>
        </w:tc>
      </w:tr>
      <w:tr w:rsidR="009C5BE4" w:rsidRPr="00AD5BAB" w:rsidTr="000740A5">
        <w:tc>
          <w:tcPr>
            <w:tcW w:w="661"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w:t>
            </w:r>
          </w:p>
        </w:tc>
        <w:tc>
          <w:tcPr>
            <w:tcW w:w="6408"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w:t>
            </w:r>
          </w:p>
        </w:tc>
        <w:tc>
          <w:tcPr>
            <w:tcW w:w="2624"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3</w:t>
            </w:r>
          </w:p>
        </w:tc>
        <w:tc>
          <w:tcPr>
            <w:tcW w:w="121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4</w:t>
            </w:r>
          </w:p>
        </w:tc>
        <w:tc>
          <w:tcPr>
            <w:tcW w:w="1355"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5</w:t>
            </w:r>
          </w:p>
        </w:tc>
        <w:tc>
          <w:tcPr>
            <w:tcW w:w="1333"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6</w:t>
            </w:r>
          </w:p>
        </w:tc>
        <w:tc>
          <w:tcPr>
            <w:tcW w:w="1334" w:type="dxa"/>
          </w:tcPr>
          <w:p w:rsidR="009C5BE4" w:rsidRPr="009A2B3E" w:rsidRDefault="009C5BE4"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7</w:t>
            </w:r>
          </w:p>
        </w:tc>
      </w:tr>
      <w:tr w:rsidR="00423FE7" w:rsidRPr="00AD5BAB" w:rsidTr="000740A5">
        <w:tc>
          <w:tcPr>
            <w:tcW w:w="661" w:type="dxa"/>
            <w:vMerge w:val="restart"/>
          </w:tcPr>
          <w:p w:rsidR="00423FE7" w:rsidRPr="009A2B3E" w:rsidRDefault="00423FE7"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w:t>
            </w:r>
          </w:p>
        </w:tc>
        <w:tc>
          <w:tcPr>
            <w:tcW w:w="6408" w:type="dxa"/>
          </w:tcPr>
          <w:p w:rsidR="00423FE7" w:rsidRPr="009A2B3E" w:rsidRDefault="00423FE7" w:rsidP="000740A5">
            <w:pPr>
              <w:autoSpaceDE w:val="0"/>
              <w:autoSpaceDN w:val="0"/>
              <w:adjustRightInd w:val="0"/>
              <w:jc w:val="both"/>
              <w:outlineLvl w:val="0"/>
              <w:rPr>
                <w:rFonts w:eastAsia="Calibri"/>
                <w:kern w:val="2"/>
                <w:sz w:val="22"/>
                <w:szCs w:val="22"/>
                <w:lang w:eastAsia="en-US"/>
              </w:rPr>
            </w:pPr>
            <w:r w:rsidRPr="009A2B3E">
              <w:rPr>
                <w:kern w:val="2"/>
                <w:sz w:val="22"/>
                <w:szCs w:val="22"/>
              </w:rPr>
              <w:t>Комплекс процессных мероприятий «Профилактика экстремизма и терроризма»</w:t>
            </w:r>
            <w:r w:rsidRPr="009A2B3E">
              <w:rPr>
                <w:rFonts w:eastAsia="Calibri"/>
                <w:kern w:val="2"/>
                <w:sz w:val="22"/>
                <w:szCs w:val="22"/>
                <w:lang w:eastAsia="en-US"/>
              </w:rPr>
              <w:t xml:space="preserve"> (всего), в том числе:</w:t>
            </w:r>
          </w:p>
        </w:tc>
        <w:tc>
          <w:tcPr>
            <w:tcW w:w="2624" w:type="dxa"/>
            <w:vMerge w:val="restart"/>
          </w:tcPr>
          <w:p w:rsidR="00423FE7" w:rsidRPr="00423FE7" w:rsidRDefault="00423FE7" w:rsidP="000740A5">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Х</w:t>
            </w:r>
          </w:p>
        </w:tc>
        <w:tc>
          <w:tcPr>
            <w:tcW w:w="1213" w:type="dxa"/>
          </w:tcPr>
          <w:p w:rsidR="00423FE7" w:rsidRPr="00423FE7" w:rsidRDefault="00423FE7" w:rsidP="000740A5">
            <w:pPr>
              <w:jc w:val="center"/>
            </w:pPr>
            <w:r>
              <w:t>56,0</w:t>
            </w:r>
          </w:p>
        </w:tc>
        <w:tc>
          <w:tcPr>
            <w:tcW w:w="1355" w:type="dxa"/>
          </w:tcPr>
          <w:p w:rsidR="00423FE7" w:rsidRPr="00423FE7" w:rsidRDefault="00423FE7" w:rsidP="00CB3FCD">
            <w:pPr>
              <w:jc w:val="center"/>
            </w:pPr>
            <w:r>
              <w:t>6,0</w:t>
            </w:r>
          </w:p>
        </w:tc>
        <w:tc>
          <w:tcPr>
            <w:tcW w:w="1333" w:type="dxa"/>
          </w:tcPr>
          <w:p w:rsidR="00423FE7" w:rsidRPr="00423FE7" w:rsidRDefault="00423FE7" w:rsidP="00CB3FCD">
            <w:pPr>
              <w:jc w:val="center"/>
            </w:pPr>
            <w:r>
              <w:t>0,0</w:t>
            </w:r>
          </w:p>
        </w:tc>
        <w:tc>
          <w:tcPr>
            <w:tcW w:w="1334" w:type="dxa"/>
          </w:tcPr>
          <w:p w:rsidR="00423FE7" w:rsidRPr="00423FE7" w:rsidRDefault="00423FE7" w:rsidP="000740A5">
            <w:pPr>
              <w:jc w:val="center"/>
            </w:pPr>
            <w:r>
              <w:t>62,0</w:t>
            </w:r>
          </w:p>
        </w:tc>
      </w:tr>
      <w:tr w:rsidR="00423FE7" w:rsidRPr="00AD5BAB" w:rsidTr="000740A5">
        <w:tc>
          <w:tcPr>
            <w:tcW w:w="661" w:type="dxa"/>
            <w:vMerge/>
          </w:tcPr>
          <w:p w:rsidR="00423FE7" w:rsidRPr="009A2B3E" w:rsidRDefault="00423FE7" w:rsidP="000740A5">
            <w:pPr>
              <w:autoSpaceDE w:val="0"/>
              <w:autoSpaceDN w:val="0"/>
              <w:adjustRightInd w:val="0"/>
              <w:jc w:val="center"/>
              <w:outlineLvl w:val="0"/>
              <w:rPr>
                <w:rFonts w:eastAsia="Calibri"/>
                <w:kern w:val="2"/>
                <w:sz w:val="22"/>
                <w:szCs w:val="22"/>
                <w:lang w:eastAsia="en-US"/>
              </w:rPr>
            </w:pPr>
          </w:p>
        </w:tc>
        <w:tc>
          <w:tcPr>
            <w:tcW w:w="6408" w:type="dxa"/>
          </w:tcPr>
          <w:p w:rsidR="00423FE7" w:rsidRPr="009A2B3E" w:rsidRDefault="00423FE7" w:rsidP="000740A5">
            <w:pPr>
              <w:autoSpaceDE w:val="0"/>
              <w:autoSpaceDN w:val="0"/>
              <w:adjustRightInd w:val="0"/>
              <w:outlineLvl w:val="0"/>
              <w:rPr>
                <w:rFonts w:eastAsia="Calibri"/>
                <w:kern w:val="2"/>
                <w:sz w:val="22"/>
                <w:szCs w:val="22"/>
                <w:lang w:eastAsia="en-US"/>
              </w:rPr>
            </w:pPr>
            <w:r w:rsidRPr="009A2B3E">
              <w:rPr>
                <w:rFonts w:eastAsia="Calibri"/>
                <w:kern w:val="2"/>
                <w:sz w:val="22"/>
                <w:szCs w:val="22"/>
                <w:lang w:eastAsia="en-US"/>
              </w:rPr>
              <w:t>местный бюджет (всего)</w:t>
            </w:r>
          </w:p>
        </w:tc>
        <w:tc>
          <w:tcPr>
            <w:tcW w:w="2624" w:type="dxa"/>
            <w:vMerge/>
          </w:tcPr>
          <w:p w:rsidR="00423FE7" w:rsidRPr="00423FE7" w:rsidRDefault="00423FE7" w:rsidP="000740A5">
            <w:pPr>
              <w:autoSpaceDE w:val="0"/>
              <w:autoSpaceDN w:val="0"/>
              <w:adjustRightInd w:val="0"/>
              <w:jc w:val="center"/>
              <w:outlineLvl w:val="0"/>
              <w:rPr>
                <w:rFonts w:eastAsia="Calibri"/>
                <w:kern w:val="2"/>
                <w:sz w:val="22"/>
                <w:szCs w:val="22"/>
                <w:lang w:eastAsia="en-US"/>
              </w:rPr>
            </w:pPr>
          </w:p>
        </w:tc>
        <w:tc>
          <w:tcPr>
            <w:tcW w:w="1213" w:type="dxa"/>
          </w:tcPr>
          <w:p w:rsidR="00423FE7" w:rsidRPr="00423FE7" w:rsidRDefault="00423FE7" w:rsidP="000740A5">
            <w:pPr>
              <w:jc w:val="center"/>
            </w:pPr>
            <w:r>
              <w:t>56,0</w:t>
            </w:r>
          </w:p>
        </w:tc>
        <w:tc>
          <w:tcPr>
            <w:tcW w:w="1355" w:type="dxa"/>
          </w:tcPr>
          <w:p w:rsidR="00423FE7" w:rsidRPr="00423FE7" w:rsidRDefault="00423FE7" w:rsidP="00CB3FCD">
            <w:pPr>
              <w:jc w:val="center"/>
            </w:pPr>
            <w:r>
              <w:t>6,0</w:t>
            </w:r>
          </w:p>
        </w:tc>
        <w:tc>
          <w:tcPr>
            <w:tcW w:w="1333" w:type="dxa"/>
          </w:tcPr>
          <w:p w:rsidR="00423FE7" w:rsidRPr="00423FE7" w:rsidRDefault="00423FE7" w:rsidP="00CB3FCD">
            <w:pPr>
              <w:jc w:val="center"/>
            </w:pPr>
            <w:r>
              <w:t>0,0</w:t>
            </w:r>
          </w:p>
        </w:tc>
        <w:tc>
          <w:tcPr>
            <w:tcW w:w="1334" w:type="dxa"/>
          </w:tcPr>
          <w:p w:rsidR="00423FE7" w:rsidRPr="00423FE7" w:rsidRDefault="00423FE7" w:rsidP="000740A5">
            <w:pPr>
              <w:jc w:val="center"/>
            </w:pPr>
            <w:r>
              <w:t>62,0</w:t>
            </w:r>
          </w:p>
        </w:tc>
      </w:tr>
      <w:tr w:rsidR="00423FE7" w:rsidRPr="00AD5BAB" w:rsidTr="000740A5">
        <w:tc>
          <w:tcPr>
            <w:tcW w:w="661" w:type="dxa"/>
            <w:vMerge w:val="restart"/>
          </w:tcPr>
          <w:p w:rsidR="00423FE7" w:rsidRPr="009A2B3E" w:rsidRDefault="00423FE7" w:rsidP="000740A5">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w:t>
            </w:r>
          </w:p>
        </w:tc>
        <w:tc>
          <w:tcPr>
            <w:tcW w:w="6408" w:type="dxa"/>
          </w:tcPr>
          <w:p w:rsidR="00423FE7" w:rsidRPr="009A2B3E" w:rsidRDefault="00423FE7" w:rsidP="000740A5">
            <w:pPr>
              <w:autoSpaceDE w:val="0"/>
              <w:autoSpaceDN w:val="0"/>
              <w:adjustRightInd w:val="0"/>
              <w:jc w:val="both"/>
              <w:outlineLvl w:val="0"/>
              <w:rPr>
                <w:rFonts w:eastAsia="Calibri"/>
                <w:kern w:val="2"/>
                <w:sz w:val="22"/>
                <w:szCs w:val="22"/>
                <w:lang w:eastAsia="en-US"/>
              </w:rPr>
            </w:pPr>
            <w:r w:rsidRPr="009A2B3E">
              <w:rPr>
                <w:rFonts w:eastAsia="Calibri"/>
                <w:kern w:val="2"/>
                <w:sz w:val="22"/>
                <w:szCs w:val="22"/>
                <w:lang w:eastAsia="en-US"/>
              </w:rPr>
              <w:t xml:space="preserve">Мероприятие (результат) </w:t>
            </w:r>
            <w:r>
              <w:rPr>
                <w:rFonts w:eastAsia="Calibri"/>
                <w:kern w:val="2"/>
                <w:sz w:val="22"/>
                <w:szCs w:val="22"/>
                <w:lang w:eastAsia="en-US"/>
              </w:rPr>
              <w:t>1</w:t>
            </w:r>
            <w:r w:rsidRPr="009A2B3E">
              <w:rPr>
                <w:rFonts w:eastAsia="Calibri"/>
                <w:kern w:val="2"/>
                <w:sz w:val="22"/>
                <w:szCs w:val="22"/>
                <w:lang w:eastAsia="en-US"/>
              </w:rPr>
              <w:t>.</w:t>
            </w:r>
            <w:r>
              <w:rPr>
                <w:rFonts w:eastAsia="Calibri"/>
                <w:kern w:val="2"/>
                <w:sz w:val="22"/>
                <w:szCs w:val="22"/>
                <w:lang w:eastAsia="en-US"/>
              </w:rPr>
              <w:t>1</w:t>
            </w:r>
            <w:r w:rsidRPr="009A2B3E">
              <w:rPr>
                <w:rFonts w:eastAsia="Calibri"/>
                <w:kern w:val="2"/>
                <w:sz w:val="22"/>
                <w:szCs w:val="22"/>
                <w:lang w:eastAsia="en-US"/>
              </w:rPr>
              <w:t>.</w:t>
            </w:r>
          </w:p>
          <w:p w:rsidR="00423FE7" w:rsidRPr="009A2B3E" w:rsidRDefault="00423FE7" w:rsidP="000740A5">
            <w:pPr>
              <w:autoSpaceDE w:val="0"/>
              <w:autoSpaceDN w:val="0"/>
              <w:adjustRightInd w:val="0"/>
              <w:jc w:val="both"/>
              <w:outlineLvl w:val="0"/>
              <w:rPr>
                <w:rFonts w:eastAsia="Calibri"/>
                <w:kern w:val="2"/>
                <w:sz w:val="22"/>
                <w:szCs w:val="22"/>
                <w:lang w:eastAsia="en-US"/>
              </w:rPr>
            </w:pPr>
            <w:r w:rsidRPr="009A2B3E">
              <w:rPr>
                <w:rFonts w:eastAsia="Calibri"/>
                <w:kern w:val="2"/>
                <w:sz w:val="22"/>
                <w:szCs w:val="22"/>
                <w:lang w:eastAsia="en-US"/>
              </w:rPr>
              <w:t>Выполнено информационно-пропагандистское противодейс</w:t>
            </w:r>
            <w:r w:rsidRPr="009A2B3E">
              <w:rPr>
                <w:rFonts w:eastAsia="Calibri"/>
                <w:kern w:val="2"/>
                <w:sz w:val="22"/>
                <w:szCs w:val="22"/>
                <w:lang w:eastAsia="en-US"/>
              </w:rPr>
              <w:t>т</w:t>
            </w:r>
            <w:r w:rsidRPr="009A2B3E">
              <w:rPr>
                <w:rFonts w:eastAsia="Calibri"/>
                <w:kern w:val="2"/>
                <w:sz w:val="22"/>
                <w:szCs w:val="22"/>
                <w:lang w:eastAsia="en-US"/>
              </w:rPr>
              <w:t>вие экстремизму и терроризму</w:t>
            </w:r>
          </w:p>
        </w:tc>
        <w:tc>
          <w:tcPr>
            <w:tcW w:w="2624" w:type="dxa"/>
          </w:tcPr>
          <w:p w:rsidR="00423FE7" w:rsidRPr="00423FE7" w:rsidRDefault="00423FE7" w:rsidP="000740A5">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Х</w:t>
            </w:r>
          </w:p>
        </w:tc>
        <w:tc>
          <w:tcPr>
            <w:tcW w:w="1213" w:type="dxa"/>
          </w:tcPr>
          <w:p w:rsidR="00423FE7" w:rsidRPr="00423FE7" w:rsidRDefault="00423FE7" w:rsidP="000740A5">
            <w:pPr>
              <w:jc w:val="center"/>
            </w:pPr>
            <w:r>
              <w:t>56,0</w:t>
            </w:r>
          </w:p>
        </w:tc>
        <w:tc>
          <w:tcPr>
            <w:tcW w:w="1355" w:type="dxa"/>
          </w:tcPr>
          <w:p w:rsidR="00423FE7" w:rsidRPr="00423FE7" w:rsidRDefault="00423FE7" w:rsidP="00CB3FCD">
            <w:pPr>
              <w:jc w:val="center"/>
            </w:pPr>
            <w:r>
              <w:t>6,0</w:t>
            </w:r>
          </w:p>
        </w:tc>
        <w:tc>
          <w:tcPr>
            <w:tcW w:w="1333" w:type="dxa"/>
          </w:tcPr>
          <w:p w:rsidR="00423FE7" w:rsidRPr="00423FE7" w:rsidRDefault="00423FE7" w:rsidP="00CB3FCD">
            <w:pPr>
              <w:jc w:val="center"/>
            </w:pPr>
            <w:r>
              <w:t>0,0</w:t>
            </w:r>
          </w:p>
        </w:tc>
        <w:tc>
          <w:tcPr>
            <w:tcW w:w="1334" w:type="dxa"/>
          </w:tcPr>
          <w:p w:rsidR="00423FE7" w:rsidRPr="00423FE7" w:rsidRDefault="00423FE7" w:rsidP="000740A5">
            <w:pPr>
              <w:jc w:val="center"/>
            </w:pPr>
            <w:r>
              <w:t>62,0</w:t>
            </w:r>
          </w:p>
        </w:tc>
      </w:tr>
      <w:tr w:rsidR="00423FE7" w:rsidRPr="00AD5BAB" w:rsidTr="000740A5">
        <w:tc>
          <w:tcPr>
            <w:tcW w:w="661" w:type="dxa"/>
            <w:vMerge/>
          </w:tcPr>
          <w:p w:rsidR="00423FE7" w:rsidRPr="009A2B3E" w:rsidRDefault="00423FE7" w:rsidP="000740A5">
            <w:pPr>
              <w:autoSpaceDE w:val="0"/>
              <w:autoSpaceDN w:val="0"/>
              <w:adjustRightInd w:val="0"/>
              <w:jc w:val="center"/>
              <w:outlineLvl w:val="0"/>
              <w:rPr>
                <w:rFonts w:eastAsia="Calibri"/>
                <w:kern w:val="2"/>
                <w:sz w:val="22"/>
                <w:szCs w:val="22"/>
                <w:lang w:eastAsia="en-US"/>
              </w:rPr>
            </w:pPr>
          </w:p>
        </w:tc>
        <w:tc>
          <w:tcPr>
            <w:tcW w:w="6408" w:type="dxa"/>
          </w:tcPr>
          <w:p w:rsidR="00423FE7" w:rsidRPr="009A2B3E" w:rsidRDefault="00423FE7" w:rsidP="000740A5">
            <w:pPr>
              <w:autoSpaceDE w:val="0"/>
              <w:autoSpaceDN w:val="0"/>
              <w:adjustRightInd w:val="0"/>
              <w:jc w:val="both"/>
              <w:outlineLvl w:val="0"/>
              <w:rPr>
                <w:rFonts w:eastAsia="Calibri"/>
                <w:kern w:val="2"/>
                <w:sz w:val="22"/>
                <w:szCs w:val="22"/>
                <w:lang w:eastAsia="en-US"/>
              </w:rPr>
            </w:pPr>
            <w:r w:rsidRPr="009A2B3E">
              <w:rPr>
                <w:rFonts w:eastAsia="Calibri"/>
                <w:kern w:val="2"/>
                <w:sz w:val="22"/>
                <w:szCs w:val="22"/>
                <w:lang w:eastAsia="en-US"/>
              </w:rPr>
              <w:t>местный бюджет (всего), из них:</w:t>
            </w:r>
          </w:p>
        </w:tc>
        <w:tc>
          <w:tcPr>
            <w:tcW w:w="2624" w:type="dxa"/>
          </w:tcPr>
          <w:p w:rsidR="00423FE7" w:rsidRPr="00423FE7" w:rsidRDefault="00423FE7" w:rsidP="00423FE7">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95101130140227780244</w:t>
            </w:r>
          </w:p>
        </w:tc>
        <w:tc>
          <w:tcPr>
            <w:tcW w:w="1213" w:type="dxa"/>
          </w:tcPr>
          <w:p w:rsidR="00423FE7" w:rsidRPr="00423FE7" w:rsidRDefault="00423FE7" w:rsidP="000740A5">
            <w:pPr>
              <w:jc w:val="center"/>
            </w:pPr>
            <w:r>
              <w:t>56,0</w:t>
            </w:r>
          </w:p>
        </w:tc>
        <w:tc>
          <w:tcPr>
            <w:tcW w:w="1355" w:type="dxa"/>
          </w:tcPr>
          <w:p w:rsidR="00423FE7" w:rsidRPr="00423FE7" w:rsidRDefault="00423FE7" w:rsidP="00CB3FCD">
            <w:pPr>
              <w:jc w:val="center"/>
            </w:pPr>
            <w:r>
              <w:t>6,0</w:t>
            </w:r>
          </w:p>
        </w:tc>
        <w:tc>
          <w:tcPr>
            <w:tcW w:w="1333" w:type="dxa"/>
          </w:tcPr>
          <w:p w:rsidR="00423FE7" w:rsidRPr="00423FE7" w:rsidRDefault="00423FE7" w:rsidP="00423FE7">
            <w:pPr>
              <w:jc w:val="center"/>
            </w:pPr>
            <w:r>
              <w:t>0,0</w:t>
            </w:r>
          </w:p>
        </w:tc>
        <w:tc>
          <w:tcPr>
            <w:tcW w:w="1334" w:type="dxa"/>
          </w:tcPr>
          <w:p w:rsidR="00423FE7" w:rsidRPr="00423FE7" w:rsidRDefault="00423FE7" w:rsidP="000740A5">
            <w:pPr>
              <w:jc w:val="center"/>
            </w:pPr>
            <w:r>
              <w:t>62,0</w:t>
            </w:r>
          </w:p>
        </w:tc>
      </w:tr>
    </w:tbl>
    <w:p w:rsidR="009C5BE4" w:rsidRDefault="009C5BE4" w:rsidP="009C5BE4">
      <w:pPr>
        <w:autoSpaceDE w:val="0"/>
        <w:autoSpaceDN w:val="0"/>
        <w:adjustRightInd w:val="0"/>
        <w:outlineLvl w:val="0"/>
        <w:rPr>
          <w:rFonts w:eastAsia="Calibri"/>
          <w:kern w:val="2"/>
          <w:lang w:eastAsia="en-US"/>
        </w:rPr>
      </w:pPr>
      <w:r w:rsidRPr="00E57196">
        <w:rPr>
          <w:rFonts w:eastAsia="Calibri"/>
          <w:kern w:val="2"/>
          <w:lang w:eastAsia="en-US"/>
        </w:rPr>
        <w:t>Примечание.</w:t>
      </w:r>
    </w:p>
    <w:p w:rsidR="009C5BE4" w:rsidRPr="00B307C4" w:rsidRDefault="009C5BE4" w:rsidP="009C5BE4">
      <w:pPr>
        <w:autoSpaceDE w:val="0"/>
        <w:autoSpaceDN w:val="0"/>
        <w:adjustRightInd w:val="0"/>
        <w:outlineLvl w:val="0"/>
        <w:rPr>
          <w:rFonts w:eastAsia="Calibri"/>
          <w:kern w:val="2"/>
          <w:lang w:eastAsia="en-US"/>
        </w:rPr>
      </w:pPr>
      <w:r>
        <w:rPr>
          <w:rFonts w:eastAsia="Calibri"/>
          <w:kern w:val="2"/>
          <w:lang w:eastAsia="en-US"/>
        </w:rPr>
        <w:t>Х – данные не заполняются</w:t>
      </w:r>
    </w:p>
    <w:p w:rsidR="009C5BE4" w:rsidRDefault="009C5BE4" w:rsidP="009C5BE4">
      <w:pPr>
        <w:pStyle w:val="ConsPlusNormal"/>
        <w:widowControl/>
        <w:ind w:left="720" w:firstLine="0"/>
        <w:jc w:val="center"/>
        <w:rPr>
          <w:rFonts w:ascii="Times New Roman" w:hAnsi="Times New Roman" w:cs="Times New Roman"/>
          <w:kern w:val="2"/>
          <w:sz w:val="28"/>
          <w:szCs w:val="28"/>
        </w:rPr>
      </w:pPr>
    </w:p>
    <w:p w:rsidR="009C5BE4" w:rsidRDefault="009C5BE4" w:rsidP="009C5BE4">
      <w:pPr>
        <w:pStyle w:val="ConsPlusNormal"/>
        <w:widowControl/>
        <w:ind w:left="720" w:firstLine="0"/>
        <w:jc w:val="center"/>
        <w:rPr>
          <w:rFonts w:ascii="Times New Roman" w:hAnsi="Times New Roman" w:cs="Times New Roman"/>
          <w:kern w:val="2"/>
          <w:sz w:val="28"/>
          <w:szCs w:val="28"/>
        </w:rPr>
      </w:pPr>
      <w:r>
        <w:rPr>
          <w:rFonts w:ascii="Times New Roman" w:hAnsi="Times New Roman" w:cs="Times New Roman"/>
          <w:kern w:val="2"/>
          <w:sz w:val="28"/>
          <w:szCs w:val="28"/>
        </w:rPr>
        <w:t>5. План реализации комплекса процессных мероприятий на 2025-2027 годы</w:t>
      </w:r>
    </w:p>
    <w:p w:rsidR="009C5BE4" w:rsidRDefault="009C5BE4" w:rsidP="009C5BE4">
      <w:pPr>
        <w:pStyle w:val="ConsPlusNormal"/>
        <w:widowControl/>
        <w:jc w:val="center"/>
        <w:rPr>
          <w:rFonts w:ascii="Times New Roman" w:hAnsi="Times New Roman" w:cs="Times New Roman"/>
          <w:kern w:val="2"/>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53"/>
        <w:gridCol w:w="1984"/>
        <w:gridCol w:w="3828"/>
        <w:gridCol w:w="2976"/>
        <w:gridCol w:w="1843"/>
      </w:tblGrid>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 п/п</w:t>
            </w:r>
          </w:p>
        </w:tc>
        <w:tc>
          <w:tcPr>
            <w:tcW w:w="425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Наименование мероприятия (результата), контрольной точки</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Дата наступления контрольной </w:t>
            </w:r>
            <w:r w:rsidRPr="009A2B3E">
              <w:rPr>
                <w:rFonts w:ascii="Times New Roman" w:hAnsi="Times New Roman" w:cs="Times New Roman"/>
                <w:kern w:val="2"/>
                <w:sz w:val="22"/>
                <w:szCs w:val="22"/>
              </w:rPr>
              <w:lastRenderedPageBreak/>
              <w:t>то</w:t>
            </w:r>
            <w:r w:rsidRPr="009A2B3E">
              <w:rPr>
                <w:rFonts w:ascii="Times New Roman" w:hAnsi="Times New Roman" w:cs="Times New Roman"/>
                <w:kern w:val="2"/>
                <w:sz w:val="22"/>
                <w:szCs w:val="22"/>
              </w:rPr>
              <w:t>ч</w:t>
            </w:r>
            <w:r w:rsidRPr="009A2B3E">
              <w:rPr>
                <w:rFonts w:ascii="Times New Roman" w:hAnsi="Times New Roman" w:cs="Times New Roman"/>
                <w:kern w:val="2"/>
                <w:sz w:val="22"/>
                <w:szCs w:val="22"/>
              </w:rPr>
              <w:t>ки</w:t>
            </w:r>
          </w:p>
        </w:tc>
        <w:tc>
          <w:tcPr>
            <w:tcW w:w="3828"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Ответственный исполнитель (наим</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нование, ФИО, должность)</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Вид подтвержденного док</w:t>
            </w:r>
            <w:r w:rsidRPr="009A2B3E">
              <w:rPr>
                <w:rFonts w:ascii="Times New Roman" w:hAnsi="Times New Roman" w:cs="Times New Roman"/>
                <w:kern w:val="2"/>
                <w:sz w:val="22"/>
                <w:szCs w:val="22"/>
              </w:rPr>
              <w:t>у</w:t>
            </w:r>
            <w:r w:rsidRPr="009A2B3E">
              <w:rPr>
                <w:rFonts w:ascii="Times New Roman" w:hAnsi="Times New Roman" w:cs="Times New Roman"/>
                <w:kern w:val="2"/>
                <w:sz w:val="22"/>
                <w:szCs w:val="22"/>
              </w:rPr>
              <w:t>мента</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w:t>
            </w:r>
            <w:r w:rsidRPr="009A2B3E">
              <w:rPr>
                <w:rFonts w:ascii="Times New Roman" w:hAnsi="Times New Roman" w:cs="Times New Roman"/>
                <w:kern w:val="2"/>
                <w:sz w:val="22"/>
                <w:szCs w:val="22"/>
              </w:rPr>
              <w:t>н</w:t>
            </w:r>
            <w:r w:rsidRPr="009A2B3E">
              <w:rPr>
                <w:rFonts w:ascii="Times New Roman" w:hAnsi="Times New Roman" w:cs="Times New Roman"/>
                <w:kern w:val="2"/>
                <w:sz w:val="22"/>
                <w:szCs w:val="22"/>
              </w:rPr>
              <w:t xml:space="preserve">ная система </w:t>
            </w:r>
            <w:r w:rsidRPr="009A2B3E">
              <w:rPr>
                <w:rFonts w:ascii="Times New Roman" w:hAnsi="Times New Roman" w:cs="Times New Roman"/>
                <w:kern w:val="2"/>
                <w:sz w:val="22"/>
                <w:szCs w:val="22"/>
              </w:rPr>
              <w:lastRenderedPageBreak/>
              <w:t>(и</w:t>
            </w:r>
            <w:r w:rsidRPr="009A2B3E">
              <w:rPr>
                <w:rFonts w:ascii="Times New Roman" w:hAnsi="Times New Roman" w:cs="Times New Roman"/>
                <w:kern w:val="2"/>
                <w:sz w:val="22"/>
                <w:szCs w:val="22"/>
              </w:rPr>
              <w:t>с</w:t>
            </w:r>
            <w:r w:rsidRPr="009A2B3E">
              <w:rPr>
                <w:rFonts w:ascii="Times New Roman" w:hAnsi="Times New Roman" w:cs="Times New Roman"/>
                <w:kern w:val="2"/>
                <w:sz w:val="22"/>
                <w:szCs w:val="22"/>
              </w:rPr>
              <w:t>точник данных)</w:t>
            </w:r>
          </w:p>
        </w:tc>
      </w:tr>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w:t>
            </w:r>
          </w:p>
        </w:tc>
        <w:tc>
          <w:tcPr>
            <w:tcW w:w="425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3</w:t>
            </w:r>
          </w:p>
        </w:tc>
        <w:tc>
          <w:tcPr>
            <w:tcW w:w="3828"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4</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5</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6</w:t>
            </w:r>
          </w:p>
        </w:tc>
      </w:tr>
      <w:tr w:rsidR="009C5BE4" w:rsidRPr="00D04E99" w:rsidTr="000740A5">
        <w:tc>
          <w:tcPr>
            <w:tcW w:w="15559" w:type="dxa"/>
            <w:gridSpan w:val="6"/>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w:t>
            </w:r>
            <w:r w:rsidRPr="009A2B3E">
              <w:rPr>
                <w:rFonts w:ascii="Times New Roman" w:hAnsi="Times New Roman" w:cs="Times New Roman"/>
                <w:kern w:val="2"/>
                <w:sz w:val="22"/>
                <w:szCs w:val="22"/>
              </w:rPr>
              <w:tab/>
              <w:t>Задача комплекса процессных мероприятий «Привлечены граждане, негосударственные  структуры, в том числе СМИ для обеспечения максимальной э</w:t>
            </w:r>
            <w:r w:rsidRPr="009A2B3E">
              <w:rPr>
                <w:rFonts w:ascii="Times New Roman" w:hAnsi="Times New Roman" w:cs="Times New Roman"/>
                <w:kern w:val="2"/>
                <w:sz w:val="22"/>
                <w:szCs w:val="22"/>
              </w:rPr>
              <w:t>ф</w:t>
            </w:r>
            <w:r w:rsidRPr="009A2B3E">
              <w:rPr>
                <w:rFonts w:ascii="Times New Roman" w:hAnsi="Times New Roman" w:cs="Times New Roman"/>
                <w:kern w:val="2"/>
                <w:sz w:val="22"/>
                <w:szCs w:val="22"/>
              </w:rPr>
              <w:t>фективности в профилактике экстремизма и терроризма»</w:t>
            </w:r>
          </w:p>
        </w:tc>
      </w:tr>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w:t>
            </w:r>
          </w:p>
        </w:tc>
        <w:tc>
          <w:tcPr>
            <w:tcW w:w="4253" w:type="dxa"/>
          </w:tcPr>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Мероприятие (результат) 1.1.</w:t>
            </w:r>
          </w:p>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Выполнено информационно-пропагандистское противодействие эк</w:t>
            </w:r>
            <w:r w:rsidRPr="005C3FBE">
              <w:rPr>
                <w:rFonts w:ascii="Times New Roman" w:hAnsi="Times New Roman" w:cs="Times New Roman"/>
                <w:kern w:val="2"/>
                <w:sz w:val="22"/>
                <w:szCs w:val="22"/>
              </w:rPr>
              <w:t>с</w:t>
            </w:r>
            <w:r w:rsidRPr="005C3FBE">
              <w:rPr>
                <w:rFonts w:ascii="Times New Roman" w:hAnsi="Times New Roman" w:cs="Times New Roman"/>
                <w:kern w:val="2"/>
                <w:sz w:val="22"/>
                <w:szCs w:val="22"/>
              </w:rPr>
              <w:t>тремизму и терроризму</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Х</w:t>
            </w:r>
          </w:p>
        </w:tc>
        <w:tc>
          <w:tcPr>
            <w:tcW w:w="3828"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Администраци</w:t>
            </w:r>
            <w:r>
              <w:rPr>
                <w:rFonts w:ascii="Times New Roman" w:hAnsi="Times New Roman" w:cs="Times New Roman"/>
                <w:kern w:val="2"/>
                <w:sz w:val="22"/>
                <w:szCs w:val="22"/>
              </w:rPr>
              <w:t>я</w:t>
            </w:r>
            <w:r w:rsidRPr="009A2B3E">
              <w:rPr>
                <w:rFonts w:ascii="Times New Roman" w:hAnsi="Times New Roman" w:cs="Times New Roman"/>
                <w:kern w:val="2"/>
                <w:sz w:val="22"/>
                <w:szCs w:val="22"/>
              </w:rPr>
              <w:t xml:space="preserve"> </w:t>
            </w:r>
            <w:r w:rsidR="00F9360F">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1.2.</w:t>
            </w:r>
          </w:p>
        </w:tc>
        <w:tc>
          <w:tcPr>
            <w:tcW w:w="4253" w:type="dxa"/>
          </w:tcPr>
          <w:p w:rsidR="009C5BE4" w:rsidRPr="005C3FBE" w:rsidRDefault="009C5BE4" w:rsidP="000740A5">
            <w:pPr>
              <w:pStyle w:val="ConsPlusNormal"/>
              <w:widowControl/>
              <w:ind w:firstLine="0"/>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1.1.1.</w:t>
            </w:r>
          </w:p>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Проведен мониторинг состояния мигр</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цион</w:t>
            </w:r>
            <w:r w:rsidR="00F9360F">
              <w:rPr>
                <w:rFonts w:ascii="Times New Roman" w:hAnsi="Times New Roman" w:cs="Times New Roman"/>
                <w:kern w:val="2"/>
                <w:sz w:val="22"/>
                <w:szCs w:val="22"/>
              </w:rPr>
              <w:t>ной ситуации на территории</w:t>
            </w:r>
            <w:r w:rsidRPr="005C3FBE">
              <w:rPr>
                <w:rFonts w:ascii="Times New Roman" w:hAnsi="Times New Roman" w:cs="Times New Roman"/>
                <w:kern w:val="2"/>
                <w:sz w:val="22"/>
                <w:szCs w:val="22"/>
              </w:rPr>
              <w:t xml:space="preserve"> </w:t>
            </w:r>
            <w:r w:rsidR="00F9360F">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10 июля 2025 г.</w:t>
            </w:r>
          </w:p>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10 декабря 2025 г.</w:t>
            </w:r>
          </w:p>
        </w:tc>
        <w:tc>
          <w:tcPr>
            <w:tcW w:w="3828"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Администраци</w:t>
            </w:r>
            <w:r>
              <w:rPr>
                <w:rFonts w:ascii="Times New Roman" w:hAnsi="Times New Roman" w:cs="Times New Roman"/>
                <w:kern w:val="2"/>
                <w:sz w:val="22"/>
                <w:szCs w:val="22"/>
              </w:rPr>
              <w:t>я</w:t>
            </w:r>
            <w:r w:rsidRPr="009A2B3E">
              <w:rPr>
                <w:rFonts w:ascii="Times New Roman" w:hAnsi="Times New Roman" w:cs="Times New Roman"/>
                <w:kern w:val="2"/>
                <w:sz w:val="22"/>
                <w:szCs w:val="22"/>
              </w:rPr>
              <w:t xml:space="preserve"> </w:t>
            </w:r>
            <w:r w:rsidR="00F9360F">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1.3.</w:t>
            </w:r>
          </w:p>
        </w:tc>
        <w:tc>
          <w:tcPr>
            <w:tcW w:w="4253" w:type="dxa"/>
          </w:tcPr>
          <w:p w:rsidR="009C5BE4" w:rsidRPr="005C3FBE" w:rsidRDefault="009C5BE4" w:rsidP="000740A5">
            <w:pPr>
              <w:pStyle w:val="ConsPlusNormal"/>
              <w:widowControl/>
              <w:ind w:firstLine="0"/>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1.1.2.</w:t>
            </w:r>
          </w:p>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мониторинг материалов и публ</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каций в СМИ информации на тему межэ</w:t>
            </w:r>
            <w:r w:rsidRPr="005C3FBE">
              <w:rPr>
                <w:rFonts w:ascii="Times New Roman" w:hAnsi="Times New Roman" w:cs="Times New Roman"/>
                <w:kern w:val="2"/>
                <w:sz w:val="22"/>
                <w:szCs w:val="22"/>
              </w:rPr>
              <w:t>т</w:t>
            </w:r>
            <w:r w:rsidRPr="005C3FBE">
              <w:rPr>
                <w:rFonts w:ascii="Times New Roman" w:hAnsi="Times New Roman" w:cs="Times New Roman"/>
                <w:kern w:val="2"/>
                <w:sz w:val="22"/>
                <w:szCs w:val="22"/>
              </w:rPr>
              <w:t>нических отношений</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9C5BE4" w:rsidRPr="009A2B3E" w:rsidRDefault="009C5BE4" w:rsidP="000740A5">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0740A5">
            <w:pPr>
              <w:jc w:val="center"/>
            </w:pPr>
            <w:r w:rsidRPr="00954D33">
              <w:rPr>
                <w:kern w:val="2"/>
                <w:sz w:val="22"/>
                <w:szCs w:val="22"/>
              </w:rPr>
              <w:t xml:space="preserve">Администрация </w:t>
            </w:r>
            <w:r w:rsidR="00F9360F">
              <w:rPr>
                <w:kern w:val="2"/>
                <w:sz w:val="22"/>
                <w:szCs w:val="22"/>
              </w:rPr>
              <w:t>Красноармейского</w:t>
            </w:r>
            <w:r w:rsidRPr="00954D33">
              <w:rPr>
                <w:kern w:val="2"/>
                <w:sz w:val="22"/>
                <w:szCs w:val="22"/>
              </w:rPr>
              <w:t xml:space="preserve"> сельского поселения</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1.4.</w:t>
            </w:r>
          </w:p>
        </w:tc>
        <w:tc>
          <w:tcPr>
            <w:tcW w:w="4253" w:type="dxa"/>
          </w:tcPr>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1.1.3.</w:t>
            </w:r>
          </w:p>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Проведены культурно-просветительские и воспитательные мероприятия, направле</w:t>
            </w:r>
            <w:r w:rsidRPr="005C3FBE">
              <w:rPr>
                <w:rFonts w:ascii="Times New Roman" w:hAnsi="Times New Roman" w:cs="Times New Roman"/>
                <w:kern w:val="2"/>
                <w:sz w:val="22"/>
                <w:szCs w:val="22"/>
              </w:rPr>
              <w:t>н</w:t>
            </w:r>
            <w:r w:rsidRPr="005C3FBE">
              <w:rPr>
                <w:rFonts w:ascii="Times New Roman" w:hAnsi="Times New Roman" w:cs="Times New Roman"/>
                <w:kern w:val="2"/>
                <w:sz w:val="22"/>
                <w:szCs w:val="22"/>
              </w:rPr>
              <w:t>ные на предупреждение распространения террористических и экстремистских идей среди молодежи, а также на воспитание молодого поколения в духе межнаци</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нальной и межрелигиозной толерантности</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28 июля 2025 г.</w:t>
            </w:r>
          </w:p>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9C5BE4" w:rsidRPr="009A2B3E" w:rsidRDefault="009C5BE4" w:rsidP="000740A5">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0740A5">
            <w:pPr>
              <w:jc w:val="center"/>
            </w:pPr>
            <w:r w:rsidRPr="00954D33">
              <w:rPr>
                <w:kern w:val="2"/>
                <w:sz w:val="22"/>
                <w:szCs w:val="22"/>
              </w:rPr>
              <w:t xml:space="preserve">Администрация </w:t>
            </w:r>
            <w:r w:rsidR="00F9360F">
              <w:rPr>
                <w:kern w:val="2"/>
                <w:sz w:val="22"/>
                <w:szCs w:val="22"/>
              </w:rPr>
              <w:t>Красноармейского</w:t>
            </w:r>
            <w:r w:rsidRPr="00954D33">
              <w:rPr>
                <w:kern w:val="2"/>
                <w:sz w:val="22"/>
                <w:szCs w:val="22"/>
              </w:rPr>
              <w:t xml:space="preserve"> сельского поселения</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9C5BE4" w:rsidRPr="00D04E99" w:rsidTr="000740A5">
        <w:tc>
          <w:tcPr>
            <w:tcW w:w="675"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1.7.</w:t>
            </w:r>
          </w:p>
        </w:tc>
        <w:tc>
          <w:tcPr>
            <w:tcW w:w="4253" w:type="dxa"/>
          </w:tcPr>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1.1.6.</w:t>
            </w:r>
          </w:p>
          <w:p w:rsidR="009C5BE4" w:rsidRPr="005C3FBE" w:rsidRDefault="009C5BE4" w:rsidP="000740A5">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Проведены культурно-просветительские и воспитательные мероприятия, направле</w:t>
            </w:r>
            <w:r w:rsidRPr="005C3FBE">
              <w:rPr>
                <w:rFonts w:ascii="Times New Roman" w:hAnsi="Times New Roman" w:cs="Times New Roman"/>
                <w:kern w:val="2"/>
                <w:sz w:val="22"/>
                <w:szCs w:val="22"/>
              </w:rPr>
              <w:t>н</w:t>
            </w:r>
            <w:r w:rsidRPr="005C3FBE">
              <w:rPr>
                <w:rFonts w:ascii="Times New Roman" w:hAnsi="Times New Roman" w:cs="Times New Roman"/>
                <w:kern w:val="2"/>
                <w:sz w:val="22"/>
                <w:szCs w:val="22"/>
              </w:rPr>
              <w:t>ные на предупреждение распространения террористических и экстремистских идей среди молодежи, а также на воспитание молодого поколения в духе межнаци</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нальной и межрелигиозной толерантности</w:t>
            </w:r>
          </w:p>
        </w:tc>
        <w:tc>
          <w:tcPr>
            <w:tcW w:w="1984"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28 июля 2026 г.</w:t>
            </w:r>
          </w:p>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9C5BE4" w:rsidRPr="009A2B3E" w:rsidRDefault="009C5BE4" w:rsidP="000740A5">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0740A5">
            <w:pPr>
              <w:jc w:val="center"/>
            </w:pPr>
            <w:r w:rsidRPr="00954D33">
              <w:rPr>
                <w:kern w:val="2"/>
                <w:sz w:val="22"/>
                <w:szCs w:val="22"/>
              </w:rPr>
              <w:t xml:space="preserve">Администрация </w:t>
            </w:r>
            <w:r w:rsidR="00F9360F">
              <w:rPr>
                <w:kern w:val="2"/>
                <w:sz w:val="22"/>
                <w:szCs w:val="22"/>
              </w:rPr>
              <w:t>Красноармейского</w:t>
            </w:r>
            <w:r w:rsidRPr="00954D33">
              <w:rPr>
                <w:kern w:val="2"/>
                <w:sz w:val="22"/>
                <w:szCs w:val="22"/>
              </w:rPr>
              <w:t xml:space="preserve"> сельского поселения</w:t>
            </w:r>
          </w:p>
        </w:tc>
        <w:tc>
          <w:tcPr>
            <w:tcW w:w="2976"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9C5BE4" w:rsidRPr="009A2B3E" w:rsidRDefault="009C5BE4" w:rsidP="000740A5">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bl>
    <w:p w:rsidR="009C5BE4" w:rsidRDefault="009C5BE4" w:rsidP="009C5BE4">
      <w:pPr>
        <w:pStyle w:val="ConsPlusNormal"/>
        <w:widowControl/>
        <w:ind w:firstLine="0"/>
        <w:jc w:val="both"/>
        <w:outlineLvl w:val="0"/>
        <w:rPr>
          <w:rFonts w:ascii="Times New Roman" w:hAnsi="Times New Roman" w:cs="Times New Roman"/>
          <w:kern w:val="2"/>
          <w:sz w:val="28"/>
          <w:szCs w:val="28"/>
        </w:rPr>
      </w:pPr>
    </w:p>
    <w:p w:rsidR="009C5BE4" w:rsidRPr="009C5BE4" w:rsidRDefault="009C5BE4" w:rsidP="009C5BE4">
      <w:pPr>
        <w:pStyle w:val="ConsPlusNormal"/>
        <w:widowControl/>
        <w:ind w:firstLine="0"/>
        <w:jc w:val="both"/>
        <w:outlineLvl w:val="0"/>
        <w:rPr>
          <w:rFonts w:ascii="Times New Roman" w:hAnsi="Times New Roman" w:cs="Times New Roman"/>
          <w:kern w:val="2"/>
          <w:sz w:val="28"/>
          <w:szCs w:val="28"/>
        </w:rPr>
      </w:pPr>
    </w:p>
    <w:p w:rsidR="009A2B3E" w:rsidRDefault="009A2B3E" w:rsidP="009A2B3E">
      <w:pPr>
        <w:pStyle w:val="ConsPlusNormal"/>
        <w:widowControl/>
        <w:ind w:left="720" w:firstLine="0"/>
        <w:jc w:val="both"/>
        <w:outlineLvl w:val="0"/>
        <w:rPr>
          <w:rFonts w:ascii="Times New Roman" w:hAnsi="Times New Roman" w:cs="Times New Roman"/>
          <w:kern w:val="2"/>
          <w:sz w:val="28"/>
          <w:szCs w:val="28"/>
        </w:rPr>
      </w:pPr>
    </w:p>
    <w:p w:rsidR="002634AB" w:rsidRPr="002B5794" w:rsidRDefault="009C5BE4" w:rsidP="002634AB">
      <w:pPr>
        <w:pStyle w:val="ConsPlusNormal"/>
        <w:widowControl/>
        <w:ind w:firstLine="0"/>
        <w:jc w:val="center"/>
        <w:outlineLvl w:val="0"/>
        <w:rPr>
          <w:rFonts w:ascii="Times New Roman" w:hAnsi="Times New Roman" w:cs="Times New Roman"/>
          <w:kern w:val="2"/>
          <w:sz w:val="28"/>
          <w:szCs w:val="28"/>
        </w:rPr>
      </w:pPr>
      <w:r>
        <w:rPr>
          <w:rFonts w:ascii="Times New Roman" w:hAnsi="Times New Roman" w:cs="Times New Roman"/>
          <w:kern w:val="2"/>
          <w:sz w:val="28"/>
          <w:szCs w:val="28"/>
          <w:lang w:val="en-US"/>
        </w:rPr>
        <w:t>IV</w:t>
      </w:r>
      <w:r w:rsidR="002634AB" w:rsidRPr="002B5794">
        <w:rPr>
          <w:rFonts w:ascii="Times New Roman" w:hAnsi="Times New Roman" w:cs="Times New Roman"/>
          <w:kern w:val="2"/>
          <w:sz w:val="28"/>
          <w:szCs w:val="28"/>
        </w:rPr>
        <w:t>. Паспорт</w:t>
      </w:r>
    </w:p>
    <w:p w:rsidR="002634AB" w:rsidRDefault="002634AB" w:rsidP="002634AB">
      <w:pPr>
        <w:autoSpaceDE w:val="0"/>
        <w:autoSpaceDN w:val="0"/>
        <w:adjustRightInd w:val="0"/>
        <w:jc w:val="center"/>
        <w:outlineLvl w:val="0"/>
        <w:rPr>
          <w:rFonts w:eastAsia="Calibri"/>
          <w:kern w:val="2"/>
          <w:sz w:val="28"/>
          <w:szCs w:val="28"/>
          <w:lang w:eastAsia="en-US"/>
        </w:rPr>
      </w:pPr>
      <w:r w:rsidRPr="002B5794">
        <w:rPr>
          <w:kern w:val="2"/>
          <w:sz w:val="28"/>
          <w:szCs w:val="28"/>
        </w:rPr>
        <w:t xml:space="preserve">комплекса процессных мероприятий </w:t>
      </w:r>
      <w:r w:rsidRPr="002B5794">
        <w:rPr>
          <w:rFonts w:eastAsia="Calibri"/>
          <w:kern w:val="2"/>
          <w:sz w:val="28"/>
          <w:szCs w:val="28"/>
          <w:lang w:eastAsia="en-US"/>
        </w:rPr>
        <w:t>«Противодействие коррупции»</w:t>
      </w:r>
    </w:p>
    <w:p w:rsidR="002634AB" w:rsidRDefault="002634AB" w:rsidP="002634AB">
      <w:pPr>
        <w:autoSpaceDE w:val="0"/>
        <w:autoSpaceDN w:val="0"/>
        <w:adjustRightInd w:val="0"/>
        <w:jc w:val="center"/>
        <w:outlineLvl w:val="0"/>
        <w:rPr>
          <w:rFonts w:eastAsia="Calibri"/>
          <w:kern w:val="2"/>
          <w:sz w:val="28"/>
          <w:szCs w:val="28"/>
          <w:lang w:eastAsia="en-US"/>
        </w:rPr>
      </w:pPr>
    </w:p>
    <w:p w:rsidR="002634AB" w:rsidRDefault="002634AB" w:rsidP="002634AB">
      <w:pPr>
        <w:pStyle w:val="af0"/>
        <w:numPr>
          <w:ilvl w:val="0"/>
          <w:numId w:val="7"/>
        </w:numPr>
        <w:autoSpaceDE w:val="0"/>
        <w:autoSpaceDN w:val="0"/>
        <w:adjustRightInd w:val="0"/>
        <w:jc w:val="center"/>
        <w:outlineLvl w:val="0"/>
        <w:rPr>
          <w:rFonts w:eastAsia="Calibri"/>
          <w:kern w:val="2"/>
          <w:sz w:val="28"/>
          <w:szCs w:val="28"/>
          <w:lang w:eastAsia="en-US"/>
        </w:rPr>
      </w:pPr>
      <w:r>
        <w:rPr>
          <w:rFonts w:eastAsia="Calibri"/>
          <w:kern w:val="2"/>
          <w:sz w:val="28"/>
          <w:szCs w:val="28"/>
          <w:lang w:eastAsia="en-US"/>
        </w:rPr>
        <w:t>Основные положения</w:t>
      </w:r>
    </w:p>
    <w:p w:rsidR="002634AB" w:rsidRDefault="002634AB" w:rsidP="002634AB">
      <w:pPr>
        <w:autoSpaceDE w:val="0"/>
        <w:autoSpaceDN w:val="0"/>
        <w:adjustRightInd w:val="0"/>
        <w:jc w:val="center"/>
        <w:outlineLvl w:val="0"/>
        <w:rPr>
          <w:rFonts w:eastAsia="Calibri"/>
          <w:kern w:val="2"/>
          <w:sz w:val="28"/>
          <w:szCs w:val="28"/>
          <w:lang w:eastAsia="en-US"/>
        </w:rPr>
      </w:pPr>
    </w:p>
    <w:tbl>
      <w:tblPr>
        <w:tblW w:w="15134" w:type="dxa"/>
        <w:tblLook w:val="04A0"/>
      </w:tblPr>
      <w:tblGrid>
        <w:gridCol w:w="959"/>
        <w:gridCol w:w="4395"/>
        <w:gridCol w:w="850"/>
        <w:gridCol w:w="8930"/>
      </w:tblGrid>
      <w:tr w:rsidR="002634AB" w:rsidTr="00E1464A">
        <w:tc>
          <w:tcPr>
            <w:tcW w:w="959" w:type="dxa"/>
          </w:tcPr>
          <w:p w:rsidR="002634AB" w:rsidRPr="009A2B3E" w:rsidRDefault="002634AB" w:rsidP="00E1464A">
            <w:pPr>
              <w:jc w:val="center"/>
              <w:rPr>
                <w:sz w:val="28"/>
                <w:szCs w:val="28"/>
              </w:rPr>
            </w:pPr>
            <w:r w:rsidRPr="009A2B3E">
              <w:rPr>
                <w:sz w:val="28"/>
                <w:szCs w:val="28"/>
              </w:rPr>
              <w:t>1.1.</w:t>
            </w:r>
          </w:p>
        </w:tc>
        <w:tc>
          <w:tcPr>
            <w:tcW w:w="4395" w:type="dxa"/>
          </w:tcPr>
          <w:p w:rsidR="002634AB" w:rsidRPr="009A2B3E" w:rsidRDefault="002634AB" w:rsidP="002634AB">
            <w:pPr>
              <w:jc w:val="both"/>
              <w:rPr>
                <w:sz w:val="28"/>
                <w:szCs w:val="28"/>
              </w:rPr>
            </w:pPr>
            <w:r w:rsidRPr="009A2B3E">
              <w:rPr>
                <w:sz w:val="28"/>
                <w:szCs w:val="28"/>
              </w:rPr>
              <w:t>Ответственный за разработку и реализацию комплекса процессных мероприятий «Противодействие коррупции» (далее также в настоящем разделе – комплекс процессных мер</w:t>
            </w:r>
            <w:r w:rsidRPr="009A2B3E">
              <w:rPr>
                <w:sz w:val="28"/>
                <w:szCs w:val="28"/>
              </w:rPr>
              <w:t>о</w:t>
            </w:r>
            <w:r w:rsidRPr="009A2B3E">
              <w:rPr>
                <w:sz w:val="28"/>
                <w:szCs w:val="28"/>
              </w:rPr>
              <w:t>приятий)</w:t>
            </w:r>
          </w:p>
        </w:tc>
        <w:tc>
          <w:tcPr>
            <w:tcW w:w="850" w:type="dxa"/>
          </w:tcPr>
          <w:p w:rsidR="002634AB" w:rsidRPr="009A2B3E" w:rsidRDefault="002634AB" w:rsidP="00E1464A">
            <w:pPr>
              <w:rPr>
                <w:sz w:val="28"/>
                <w:szCs w:val="28"/>
              </w:rPr>
            </w:pPr>
            <w:r w:rsidRPr="009A2B3E">
              <w:rPr>
                <w:sz w:val="28"/>
                <w:szCs w:val="28"/>
              </w:rPr>
              <w:t>-</w:t>
            </w:r>
          </w:p>
        </w:tc>
        <w:tc>
          <w:tcPr>
            <w:tcW w:w="8930" w:type="dxa"/>
          </w:tcPr>
          <w:p w:rsidR="002634AB" w:rsidRPr="009A2B3E" w:rsidRDefault="002634AB" w:rsidP="002634AB">
            <w:pPr>
              <w:jc w:val="both"/>
              <w:rPr>
                <w:sz w:val="28"/>
                <w:szCs w:val="28"/>
              </w:rPr>
            </w:pPr>
            <w:r w:rsidRPr="009A2B3E">
              <w:rPr>
                <w:sz w:val="28"/>
                <w:szCs w:val="28"/>
              </w:rPr>
              <w:t xml:space="preserve">Администрации </w:t>
            </w:r>
            <w:r w:rsidR="00F9360F" w:rsidRPr="00F9360F">
              <w:rPr>
                <w:kern w:val="2"/>
                <w:sz w:val="28"/>
                <w:szCs w:val="28"/>
              </w:rPr>
              <w:t>Красноармейского</w:t>
            </w:r>
            <w:r>
              <w:rPr>
                <w:sz w:val="28"/>
                <w:szCs w:val="28"/>
              </w:rPr>
              <w:t xml:space="preserve"> сельского поселения</w:t>
            </w:r>
            <w:r w:rsidRPr="009A2B3E">
              <w:rPr>
                <w:sz w:val="28"/>
                <w:szCs w:val="28"/>
              </w:rPr>
              <w:t xml:space="preserve"> </w:t>
            </w:r>
          </w:p>
        </w:tc>
      </w:tr>
      <w:tr w:rsidR="002634AB" w:rsidTr="00E1464A">
        <w:tc>
          <w:tcPr>
            <w:tcW w:w="959" w:type="dxa"/>
          </w:tcPr>
          <w:p w:rsidR="002634AB" w:rsidRPr="009A2B3E" w:rsidRDefault="002634AB" w:rsidP="00E1464A">
            <w:pPr>
              <w:jc w:val="center"/>
              <w:rPr>
                <w:sz w:val="28"/>
                <w:szCs w:val="28"/>
              </w:rPr>
            </w:pPr>
            <w:r w:rsidRPr="009A2B3E">
              <w:rPr>
                <w:sz w:val="28"/>
                <w:szCs w:val="28"/>
              </w:rPr>
              <w:t>1.2.</w:t>
            </w:r>
          </w:p>
        </w:tc>
        <w:tc>
          <w:tcPr>
            <w:tcW w:w="4395" w:type="dxa"/>
          </w:tcPr>
          <w:p w:rsidR="002634AB" w:rsidRPr="009A2B3E" w:rsidRDefault="002634AB" w:rsidP="002634AB">
            <w:pPr>
              <w:jc w:val="both"/>
              <w:rPr>
                <w:sz w:val="28"/>
                <w:szCs w:val="28"/>
              </w:rPr>
            </w:pPr>
            <w:r w:rsidRPr="009A2B3E">
              <w:rPr>
                <w:sz w:val="28"/>
                <w:szCs w:val="28"/>
              </w:rPr>
              <w:t>С</w:t>
            </w:r>
            <w:r w:rsidR="00E03186">
              <w:rPr>
                <w:sz w:val="28"/>
                <w:szCs w:val="28"/>
              </w:rPr>
              <w:t xml:space="preserve">вязь с муниципальной программой </w:t>
            </w:r>
            <w:r w:rsidR="00F9360F" w:rsidRPr="00F9360F">
              <w:rPr>
                <w:kern w:val="2"/>
                <w:sz w:val="28"/>
                <w:szCs w:val="28"/>
              </w:rPr>
              <w:t>Красноармейского</w:t>
            </w:r>
            <w:r>
              <w:rPr>
                <w:sz w:val="28"/>
                <w:szCs w:val="28"/>
              </w:rPr>
              <w:t xml:space="preserve"> сел</w:t>
            </w:r>
            <w:r>
              <w:rPr>
                <w:sz w:val="28"/>
                <w:szCs w:val="28"/>
              </w:rPr>
              <w:t>ь</w:t>
            </w:r>
            <w:r>
              <w:rPr>
                <w:sz w:val="28"/>
                <w:szCs w:val="28"/>
              </w:rPr>
              <w:t>ского поселения</w:t>
            </w:r>
          </w:p>
        </w:tc>
        <w:tc>
          <w:tcPr>
            <w:tcW w:w="850" w:type="dxa"/>
          </w:tcPr>
          <w:p w:rsidR="002634AB" w:rsidRPr="009A2B3E" w:rsidRDefault="002634AB" w:rsidP="00E1464A">
            <w:pPr>
              <w:rPr>
                <w:sz w:val="28"/>
                <w:szCs w:val="28"/>
              </w:rPr>
            </w:pPr>
            <w:r w:rsidRPr="009A2B3E">
              <w:rPr>
                <w:sz w:val="28"/>
                <w:szCs w:val="28"/>
              </w:rPr>
              <w:t>-</w:t>
            </w:r>
          </w:p>
        </w:tc>
        <w:tc>
          <w:tcPr>
            <w:tcW w:w="8930" w:type="dxa"/>
          </w:tcPr>
          <w:p w:rsidR="002634AB" w:rsidRDefault="002634AB" w:rsidP="002634AB">
            <w:pPr>
              <w:jc w:val="both"/>
              <w:rPr>
                <w:sz w:val="28"/>
                <w:szCs w:val="28"/>
              </w:rPr>
            </w:pPr>
            <w:r w:rsidRPr="009A2B3E">
              <w:rPr>
                <w:sz w:val="28"/>
                <w:szCs w:val="28"/>
              </w:rPr>
              <w:t xml:space="preserve">муниципальная программа </w:t>
            </w:r>
            <w:r w:rsidR="00F9360F" w:rsidRPr="00F9360F">
              <w:rPr>
                <w:kern w:val="2"/>
                <w:sz w:val="28"/>
                <w:szCs w:val="28"/>
              </w:rPr>
              <w:t>Красноармейского</w:t>
            </w:r>
            <w:r>
              <w:rPr>
                <w:sz w:val="28"/>
                <w:szCs w:val="28"/>
              </w:rPr>
              <w:t xml:space="preserve"> сельского поселения</w:t>
            </w:r>
            <w:r w:rsidRPr="009A2B3E">
              <w:rPr>
                <w:sz w:val="28"/>
                <w:szCs w:val="28"/>
              </w:rPr>
              <w:t xml:space="preserve"> «Обеспечение общественного порядка и </w:t>
            </w:r>
            <w:r w:rsidR="00D70702">
              <w:rPr>
                <w:sz w:val="28"/>
                <w:szCs w:val="28"/>
              </w:rPr>
              <w:t xml:space="preserve"> </w:t>
            </w:r>
            <w:r w:rsidR="00D70702" w:rsidRPr="00D70702">
              <w:rPr>
                <w:sz w:val="28"/>
                <w:szCs w:val="28"/>
              </w:rPr>
              <w:t>профилактика правонарушений</w:t>
            </w:r>
            <w:r w:rsidRPr="009A2B3E">
              <w:rPr>
                <w:sz w:val="28"/>
                <w:szCs w:val="28"/>
              </w:rPr>
              <w:t>»</w:t>
            </w:r>
          </w:p>
          <w:p w:rsidR="002634AB" w:rsidRPr="009A2B3E" w:rsidRDefault="002634AB" w:rsidP="002634AB">
            <w:pPr>
              <w:jc w:val="both"/>
              <w:rPr>
                <w:sz w:val="28"/>
                <w:szCs w:val="28"/>
              </w:rPr>
            </w:pPr>
          </w:p>
        </w:tc>
      </w:tr>
    </w:tbl>
    <w:p w:rsidR="002634AB" w:rsidRPr="002634AB" w:rsidRDefault="002634AB" w:rsidP="002634AB">
      <w:pPr>
        <w:pStyle w:val="af0"/>
        <w:numPr>
          <w:ilvl w:val="0"/>
          <w:numId w:val="7"/>
        </w:numPr>
        <w:autoSpaceDE w:val="0"/>
        <w:autoSpaceDN w:val="0"/>
        <w:adjustRightInd w:val="0"/>
        <w:jc w:val="center"/>
        <w:outlineLvl w:val="0"/>
        <w:rPr>
          <w:rFonts w:eastAsia="Calibri"/>
          <w:kern w:val="2"/>
          <w:sz w:val="28"/>
          <w:szCs w:val="28"/>
          <w:lang w:eastAsia="en-US"/>
        </w:rPr>
      </w:pPr>
      <w:r w:rsidRPr="002634AB">
        <w:rPr>
          <w:rFonts w:eastAsia="Calibri"/>
          <w:kern w:val="2"/>
          <w:sz w:val="28"/>
          <w:szCs w:val="28"/>
          <w:lang w:eastAsia="en-US"/>
        </w:rPr>
        <w:t>Показатели комплекса процессных мероприятий</w:t>
      </w:r>
    </w:p>
    <w:p w:rsidR="002634AB" w:rsidRDefault="002634AB" w:rsidP="002634AB">
      <w:pPr>
        <w:autoSpaceDE w:val="0"/>
        <w:autoSpaceDN w:val="0"/>
        <w:adjustRightInd w:val="0"/>
        <w:jc w:val="center"/>
        <w:outlineLvl w:val="0"/>
        <w:rPr>
          <w:rFonts w:eastAsia="Calibri"/>
          <w:kern w:val="2"/>
          <w:sz w:val="28"/>
          <w:szCs w:val="28"/>
          <w:lang w:eastAsia="en-US"/>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1137"/>
        <w:gridCol w:w="1259"/>
        <w:gridCol w:w="1134"/>
        <w:gridCol w:w="975"/>
        <w:gridCol w:w="747"/>
        <w:gridCol w:w="843"/>
        <w:gridCol w:w="851"/>
        <w:gridCol w:w="850"/>
        <w:gridCol w:w="851"/>
        <w:gridCol w:w="1538"/>
        <w:gridCol w:w="871"/>
      </w:tblGrid>
      <w:tr w:rsidR="002634AB" w:rsidRPr="00FE429E" w:rsidTr="00E1464A">
        <w:tc>
          <w:tcPr>
            <w:tcW w:w="675" w:type="dxa"/>
            <w:vMerge w:val="restart"/>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п/п</w:t>
            </w:r>
          </w:p>
        </w:tc>
        <w:tc>
          <w:tcPr>
            <w:tcW w:w="3544" w:type="dxa"/>
            <w:vMerge w:val="restart"/>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Наименование показателя</w:t>
            </w:r>
          </w:p>
        </w:tc>
        <w:tc>
          <w:tcPr>
            <w:tcW w:w="1137" w:type="dxa"/>
            <w:vMerge w:val="restart"/>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Признак </w:t>
            </w:r>
          </w:p>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возраст</w:t>
            </w:r>
            <w:r w:rsidRPr="009A2B3E">
              <w:rPr>
                <w:rFonts w:ascii="Times New Roman" w:hAnsi="Times New Roman" w:cs="Times New Roman"/>
                <w:kern w:val="2"/>
                <w:sz w:val="22"/>
                <w:szCs w:val="22"/>
              </w:rPr>
              <w:t>а</w:t>
            </w:r>
            <w:r w:rsidRPr="009A2B3E">
              <w:rPr>
                <w:rFonts w:ascii="Times New Roman" w:hAnsi="Times New Roman" w:cs="Times New Roman"/>
                <w:kern w:val="2"/>
                <w:sz w:val="22"/>
                <w:szCs w:val="22"/>
              </w:rPr>
              <w:t>ния/</w:t>
            </w:r>
          </w:p>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убывания </w:t>
            </w:r>
          </w:p>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1259" w:type="dxa"/>
            <w:vMerge w:val="restart"/>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Уровень показателя</w:t>
            </w:r>
          </w:p>
        </w:tc>
        <w:tc>
          <w:tcPr>
            <w:tcW w:w="1134" w:type="dxa"/>
            <w:vMerge w:val="restart"/>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Единица измер</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ния (по ОКЕИ)</w:t>
            </w:r>
          </w:p>
        </w:tc>
        <w:tc>
          <w:tcPr>
            <w:tcW w:w="1722" w:type="dxa"/>
            <w:gridSpan w:val="2"/>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Базовое знач</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ние показателя</w:t>
            </w:r>
          </w:p>
        </w:tc>
        <w:tc>
          <w:tcPr>
            <w:tcW w:w="3395" w:type="dxa"/>
            <w:gridSpan w:val="4"/>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Значение показателей</w:t>
            </w:r>
          </w:p>
        </w:tc>
        <w:tc>
          <w:tcPr>
            <w:tcW w:w="1538" w:type="dxa"/>
            <w:vMerge w:val="restart"/>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Ответстве</w:t>
            </w:r>
            <w:r w:rsidRPr="009A2B3E">
              <w:rPr>
                <w:rFonts w:ascii="Times New Roman" w:hAnsi="Times New Roman" w:cs="Times New Roman"/>
                <w:kern w:val="2"/>
                <w:sz w:val="22"/>
                <w:szCs w:val="22"/>
              </w:rPr>
              <w:t>н</w:t>
            </w:r>
            <w:r w:rsidRPr="009A2B3E">
              <w:rPr>
                <w:rFonts w:ascii="Times New Roman" w:hAnsi="Times New Roman" w:cs="Times New Roman"/>
                <w:kern w:val="2"/>
                <w:sz w:val="22"/>
                <w:szCs w:val="22"/>
              </w:rPr>
              <w:t>ный за достижение п</w:t>
            </w:r>
            <w:r w:rsidRPr="009A2B3E">
              <w:rPr>
                <w:rFonts w:ascii="Times New Roman" w:hAnsi="Times New Roman" w:cs="Times New Roman"/>
                <w:kern w:val="2"/>
                <w:sz w:val="22"/>
                <w:szCs w:val="22"/>
              </w:rPr>
              <w:t>о</w:t>
            </w:r>
            <w:r w:rsidRPr="009A2B3E">
              <w:rPr>
                <w:rFonts w:ascii="Times New Roman" w:hAnsi="Times New Roman" w:cs="Times New Roman"/>
                <w:kern w:val="2"/>
                <w:sz w:val="22"/>
                <w:szCs w:val="22"/>
              </w:rPr>
              <w:t>казателя</w:t>
            </w:r>
          </w:p>
        </w:tc>
        <w:tc>
          <w:tcPr>
            <w:tcW w:w="871" w:type="dxa"/>
            <w:vMerge w:val="restart"/>
          </w:tcPr>
          <w:p w:rsidR="002634AB" w:rsidRPr="009A2B3E" w:rsidRDefault="002634AB" w:rsidP="00E1464A">
            <w:pPr>
              <w:pStyle w:val="ConsPlusNormal"/>
              <w:widowControl/>
              <w:ind w:right="-53"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Инфо</w:t>
            </w:r>
            <w:r w:rsidRPr="009A2B3E">
              <w:rPr>
                <w:rFonts w:ascii="Times New Roman" w:hAnsi="Times New Roman" w:cs="Times New Roman"/>
                <w:kern w:val="2"/>
                <w:sz w:val="22"/>
                <w:szCs w:val="22"/>
              </w:rPr>
              <w:t>р</w:t>
            </w:r>
            <w:r w:rsidRPr="009A2B3E">
              <w:rPr>
                <w:rFonts w:ascii="Times New Roman" w:hAnsi="Times New Roman" w:cs="Times New Roman"/>
                <w:kern w:val="2"/>
                <w:sz w:val="22"/>
                <w:szCs w:val="22"/>
              </w:rPr>
              <w:t>мац</w:t>
            </w:r>
            <w:r w:rsidRPr="009A2B3E">
              <w:rPr>
                <w:rFonts w:ascii="Times New Roman" w:hAnsi="Times New Roman" w:cs="Times New Roman"/>
                <w:kern w:val="2"/>
                <w:sz w:val="22"/>
                <w:szCs w:val="22"/>
              </w:rPr>
              <w:t>и</w:t>
            </w:r>
            <w:r w:rsidRPr="009A2B3E">
              <w:rPr>
                <w:rFonts w:ascii="Times New Roman" w:hAnsi="Times New Roman" w:cs="Times New Roman"/>
                <w:kern w:val="2"/>
                <w:sz w:val="22"/>
                <w:szCs w:val="22"/>
              </w:rPr>
              <w:t>онная сист</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ма</w:t>
            </w:r>
          </w:p>
        </w:tc>
      </w:tr>
      <w:tr w:rsidR="002634AB" w:rsidRPr="00FE429E" w:rsidTr="00E1464A">
        <w:tc>
          <w:tcPr>
            <w:tcW w:w="675"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3544"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1137"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1259"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1134"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975"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знач</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ние</w:t>
            </w:r>
          </w:p>
        </w:tc>
        <w:tc>
          <w:tcPr>
            <w:tcW w:w="747"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год</w:t>
            </w:r>
          </w:p>
        </w:tc>
        <w:tc>
          <w:tcPr>
            <w:tcW w:w="843"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2025</w:t>
            </w:r>
          </w:p>
        </w:tc>
        <w:tc>
          <w:tcPr>
            <w:tcW w:w="85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2026</w:t>
            </w:r>
          </w:p>
        </w:tc>
        <w:tc>
          <w:tcPr>
            <w:tcW w:w="850"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2027</w:t>
            </w:r>
          </w:p>
        </w:tc>
        <w:tc>
          <w:tcPr>
            <w:tcW w:w="85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2030</w:t>
            </w:r>
          </w:p>
        </w:tc>
        <w:tc>
          <w:tcPr>
            <w:tcW w:w="1538"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c>
          <w:tcPr>
            <w:tcW w:w="871" w:type="dxa"/>
            <w:vMerge/>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p>
        </w:tc>
      </w:tr>
      <w:tr w:rsidR="002634AB" w:rsidRPr="00FE429E" w:rsidTr="00E1464A">
        <w:tc>
          <w:tcPr>
            <w:tcW w:w="675"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w:t>
            </w:r>
          </w:p>
        </w:tc>
        <w:tc>
          <w:tcPr>
            <w:tcW w:w="3544"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w:t>
            </w:r>
          </w:p>
        </w:tc>
        <w:tc>
          <w:tcPr>
            <w:tcW w:w="1137"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3</w:t>
            </w:r>
          </w:p>
        </w:tc>
        <w:tc>
          <w:tcPr>
            <w:tcW w:w="1259"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4</w:t>
            </w:r>
          </w:p>
        </w:tc>
        <w:tc>
          <w:tcPr>
            <w:tcW w:w="1134"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5</w:t>
            </w:r>
          </w:p>
        </w:tc>
        <w:tc>
          <w:tcPr>
            <w:tcW w:w="975"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6</w:t>
            </w:r>
          </w:p>
        </w:tc>
        <w:tc>
          <w:tcPr>
            <w:tcW w:w="747"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7</w:t>
            </w:r>
          </w:p>
        </w:tc>
        <w:tc>
          <w:tcPr>
            <w:tcW w:w="843"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8</w:t>
            </w:r>
          </w:p>
        </w:tc>
        <w:tc>
          <w:tcPr>
            <w:tcW w:w="85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9</w:t>
            </w:r>
          </w:p>
        </w:tc>
        <w:tc>
          <w:tcPr>
            <w:tcW w:w="850"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10</w:t>
            </w:r>
          </w:p>
        </w:tc>
        <w:tc>
          <w:tcPr>
            <w:tcW w:w="85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11</w:t>
            </w:r>
          </w:p>
        </w:tc>
        <w:tc>
          <w:tcPr>
            <w:tcW w:w="1538"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12</w:t>
            </w:r>
          </w:p>
        </w:tc>
        <w:tc>
          <w:tcPr>
            <w:tcW w:w="87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13</w:t>
            </w:r>
          </w:p>
        </w:tc>
      </w:tr>
      <w:tr w:rsidR="002634AB" w:rsidRPr="00FE429E" w:rsidTr="00E1464A">
        <w:tc>
          <w:tcPr>
            <w:tcW w:w="15275" w:type="dxa"/>
            <w:gridSpan w:val="13"/>
          </w:tcPr>
          <w:p w:rsidR="002634AB" w:rsidRPr="009A2B3E" w:rsidRDefault="002634AB" w:rsidP="00E03186">
            <w:pPr>
              <w:pStyle w:val="ConsPlusNormal"/>
              <w:widowControl/>
              <w:numPr>
                <w:ilvl w:val="0"/>
                <w:numId w:val="8"/>
              </w:numPr>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Задача комплекса процессных мероприятий «</w:t>
            </w:r>
            <w:r w:rsidR="00E03186">
              <w:rPr>
                <w:rFonts w:ascii="Times New Roman" w:hAnsi="Times New Roman" w:cs="Times New Roman"/>
                <w:kern w:val="2"/>
                <w:sz w:val="22"/>
                <w:szCs w:val="22"/>
              </w:rPr>
              <w:t>Противодействие коррупции</w:t>
            </w:r>
            <w:r w:rsidRPr="009A2B3E">
              <w:rPr>
                <w:rFonts w:ascii="Times New Roman" w:hAnsi="Times New Roman" w:cs="Times New Roman"/>
                <w:kern w:val="2"/>
                <w:sz w:val="22"/>
                <w:szCs w:val="22"/>
              </w:rPr>
              <w:t>»</w:t>
            </w:r>
          </w:p>
        </w:tc>
      </w:tr>
      <w:tr w:rsidR="002634AB" w:rsidRPr="00FE429E" w:rsidTr="00E1464A">
        <w:tc>
          <w:tcPr>
            <w:tcW w:w="675"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1.1</w:t>
            </w:r>
          </w:p>
        </w:tc>
        <w:tc>
          <w:tcPr>
            <w:tcW w:w="3544" w:type="dxa"/>
          </w:tcPr>
          <w:p w:rsidR="002634AB" w:rsidRPr="009A2B3E" w:rsidRDefault="002634AB" w:rsidP="005A4170">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Количество муниципальных сл</w:t>
            </w:r>
            <w:r w:rsidRPr="009A2B3E">
              <w:rPr>
                <w:rFonts w:ascii="Times New Roman" w:hAnsi="Times New Roman" w:cs="Times New Roman"/>
                <w:kern w:val="2"/>
                <w:sz w:val="22"/>
                <w:szCs w:val="22"/>
              </w:rPr>
              <w:t>у</w:t>
            </w:r>
            <w:r w:rsidRPr="009A2B3E">
              <w:rPr>
                <w:rFonts w:ascii="Times New Roman" w:hAnsi="Times New Roman" w:cs="Times New Roman"/>
                <w:kern w:val="2"/>
                <w:sz w:val="22"/>
                <w:szCs w:val="22"/>
              </w:rPr>
              <w:t>жащих</w:t>
            </w:r>
            <w:r w:rsidR="005A4170">
              <w:rPr>
                <w:rFonts w:ascii="Times New Roman" w:hAnsi="Times New Roman" w:cs="Times New Roman"/>
                <w:kern w:val="2"/>
                <w:sz w:val="22"/>
                <w:szCs w:val="22"/>
              </w:rPr>
              <w:t>, прошедших обучение на семинарах или курсах по теме «Противодействие коррупции в органах государственного и муниципального управления»</w:t>
            </w:r>
          </w:p>
        </w:tc>
        <w:tc>
          <w:tcPr>
            <w:tcW w:w="1137"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возраст</w:t>
            </w:r>
            <w:r w:rsidRPr="009A2B3E">
              <w:rPr>
                <w:rFonts w:ascii="Times New Roman" w:hAnsi="Times New Roman" w:cs="Times New Roman"/>
                <w:kern w:val="2"/>
                <w:sz w:val="22"/>
                <w:szCs w:val="22"/>
              </w:rPr>
              <w:t>а</w:t>
            </w:r>
            <w:r w:rsidRPr="009A2B3E">
              <w:rPr>
                <w:rFonts w:ascii="Times New Roman" w:hAnsi="Times New Roman" w:cs="Times New Roman"/>
                <w:kern w:val="2"/>
                <w:sz w:val="22"/>
                <w:szCs w:val="22"/>
              </w:rPr>
              <w:t>ния</w:t>
            </w:r>
          </w:p>
        </w:tc>
        <w:tc>
          <w:tcPr>
            <w:tcW w:w="1259"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МП</w:t>
            </w:r>
          </w:p>
        </w:tc>
        <w:tc>
          <w:tcPr>
            <w:tcW w:w="1134"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человек</w:t>
            </w:r>
          </w:p>
        </w:tc>
        <w:tc>
          <w:tcPr>
            <w:tcW w:w="975" w:type="dxa"/>
          </w:tcPr>
          <w:p w:rsidR="002634AB" w:rsidRPr="00423FE7" w:rsidRDefault="002634AB"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1</w:t>
            </w:r>
          </w:p>
        </w:tc>
        <w:tc>
          <w:tcPr>
            <w:tcW w:w="747" w:type="dxa"/>
          </w:tcPr>
          <w:p w:rsidR="002634AB" w:rsidRPr="00423FE7" w:rsidRDefault="002634AB"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2023</w:t>
            </w:r>
          </w:p>
        </w:tc>
        <w:tc>
          <w:tcPr>
            <w:tcW w:w="843"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w:t>
            </w:r>
          </w:p>
        </w:tc>
        <w:tc>
          <w:tcPr>
            <w:tcW w:w="851" w:type="dxa"/>
          </w:tcPr>
          <w:p w:rsidR="002634AB" w:rsidRPr="00423FE7" w:rsidRDefault="005A4170" w:rsidP="002634AB">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w:t>
            </w:r>
          </w:p>
        </w:tc>
        <w:tc>
          <w:tcPr>
            <w:tcW w:w="850"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w:t>
            </w:r>
          </w:p>
        </w:tc>
        <w:tc>
          <w:tcPr>
            <w:tcW w:w="851"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w:t>
            </w:r>
          </w:p>
        </w:tc>
        <w:tc>
          <w:tcPr>
            <w:tcW w:w="1538" w:type="dxa"/>
          </w:tcPr>
          <w:p w:rsidR="004411D8" w:rsidRDefault="002634AB" w:rsidP="002634AB">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Администр</w:t>
            </w:r>
            <w:r>
              <w:rPr>
                <w:rFonts w:ascii="Times New Roman" w:hAnsi="Times New Roman" w:cs="Times New Roman"/>
                <w:kern w:val="2"/>
                <w:sz w:val="22"/>
                <w:szCs w:val="22"/>
              </w:rPr>
              <w:t>а</w:t>
            </w:r>
          </w:p>
          <w:p w:rsidR="002634AB" w:rsidRPr="009A2B3E" w:rsidRDefault="002634AB" w:rsidP="00F9360F">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 xml:space="preserve">ция </w:t>
            </w:r>
            <w:r w:rsidR="00F9360F">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w:t>
            </w:r>
            <w:r>
              <w:rPr>
                <w:rFonts w:ascii="Times New Roman" w:hAnsi="Times New Roman" w:cs="Times New Roman"/>
                <w:kern w:val="2"/>
                <w:sz w:val="22"/>
                <w:szCs w:val="22"/>
              </w:rPr>
              <w:t>о</w:t>
            </w:r>
            <w:r>
              <w:rPr>
                <w:rFonts w:ascii="Times New Roman" w:hAnsi="Times New Roman" w:cs="Times New Roman"/>
                <w:kern w:val="2"/>
                <w:sz w:val="22"/>
                <w:szCs w:val="22"/>
              </w:rPr>
              <w:t>селения</w:t>
            </w:r>
          </w:p>
        </w:tc>
        <w:tc>
          <w:tcPr>
            <w:tcW w:w="87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w:t>
            </w:r>
          </w:p>
        </w:tc>
      </w:tr>
      <w:tr w:rsidR="002634AB" w:rsidRPr="00FE429E" w:rsidTr="00E1464A">
        <w:tc>
          <w:tcPr>
            <w:tcW w:w="675"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1.2.</w:t>
            </w:r>
          </w:p>
        </w:tc>
        <w:tc>
          <w:tcPr>
            <w:tcW w:w="3544" w:type="dxa"/>
          </w:tcPr>
          <w:p w:rsidR="002634AB" w:rsidRPr="009A2B3E" w:rsidRDefault="002634AB" w:rsidP="00F9360F">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w:t>
            </w:r>
            <w:r w:rsidR="005A4170">
              <w:rPr>
                <w:rFonts w:ascii="Times New Roman" w:hAnsi="Times New Roman" w:cs="Times New Roman"/>
                <w:kern w:val="2"/>
                <w:sz w:val="22"/>
                <w:szCs w:val="22"/>
              </w:rPr>
              <w:t xml:space="preserve">граждан, опрошенных в ходе мониторинга общественного мнения, удовлетворенных информационной открытостью деятельности Администрации </w:t>
            </w:r>
            <w:r w:rsidR="00F9360F">
              <w:rPr>
                <w:rFonts w:ascii="Times New Roman" w:hAnsi="Times New Roman" w:cs="Times New Roman"/>
                <w:kern w:val="2"/>
                <w:sz w:val="22"/>
                <w:szCs w:val="22"/>
              </w:rPr>
              <w:t>Красноармейского</w:t>
            </w:r>
            <w:r w:rsidR="005A4170">
              <w:rPr>
                <w:rFonts w:ascii="Times New Roman" w:hAnsi="Times New Roman" w:cs="Times New Roman"/>
                <w:kern w:val="2"/>
                <w:sz w:val="22"/>
                <w:szCs w:val="22"/>
              </w:rPr>
              <w:t xml:space="preserve"> сельского поселения</w:t>
            </w:r>
          </w:p>
        </w:tc>
        <w:tc>
          <w:tcPr>
            <w:tcW w:w="1137"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возраст</w:t>
            </w:r>
            <w:r w:rsidRPr="009A2B3E">
              <w:rPr>
                <w:rFonts w:ascii="Times New Roman" w:hAnsi="Times New Roman" w:cs="Times New Roman"/>
                <w:kern w:val="2"/>
                <w:sz w:val="22"/>
                <w:szCs w:val="22"/>
              </w:rPr>
              <w:t>а</w:t>
            </w:r>
            <w:r w:rsidRPr="009A2B3E">
              <w:rPr>
                <w:rFonts w:ascii="Times New Roman" w:hAnsi="Times New Roman" w:cs="Times New Roman"/>
                <w:kern w:val="2"/>
                <w:sz w:val="22"/>
                <w:szCs w:val="22"/>
              </w:rPr>
              <w:t>ния</w:t>
            </w:r>
          </w:p>
        </w:tc>
        <w:tc>
          <w:tcPr>
            <w:tcW w:w="1259"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МП</w:t>
            </w:r>
          </w:p>
        </w:tc>
        <w:tc>
          <w:tcPr>
            <w:tcW w:w="1134" w:type="dxa"/>
          </w:tcPr>
          <w:p w:rsidR="002634AB" w:rsidRPr="009A2B3E" w:rsidRDefault="002634AB" w:rsidP="002634AB">
            <w:pPr>
              <w:pStyle w:val="ConsPlusNormal"/>
              <w:widowControl/>
              <w:ind w:right="-122" w:hanging="94"/>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проце</w:t>
            </w:r>
            <w:r w:rsidRPr="009A2B3E">
              <w:rPr>
                <w:rFonts w:ascii="Times New Roman" w:hAnsi="Times New Roman" w:cs="Times New Roman"/>
                <w:kern w:val="2"/>
                <w:sz w:val="22"/>
                <w:szCs w:val="22"/>
              </w:rPr>
              <w:t>н</w:t>
            </w:r>
            <w:r w:rsidRPr="009A2B3E">
              <w:rPr>
                <w:rFonts w:ascii="Times New Roman" w:hAnsi="Times New Roman" w:cs="Times New Roman"/>
                <w:kern w:val="2"/>
                <w:sz w:val="22"/>
                <w:szCs w:val="22"/>
              </w:rPr>
              <w:t>тов</w:t>
            </w:r>
          </w:p>
        </w:tc>
        <w:tc>
          <w:tcPr>
            <w:tcW w:w="975"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30</w:t>
            </w:r>
          </w:p>
        </w:tc>
        <w:tc>
          <w:tcPr>
            <w:tcW w:w="747" w:type="dxa"/>
          </w:tcPr>
          <w:p w:rsidR="002634AB" w:rsidRPr="00423FE7" w:rsidRDefault="002634AB"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2023</w:t>
            </w:r>
          </w:p>
        </w:tc>
        <w:tc>
          <w:tcPr>
            <w:tcW w:w="843"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32,0</w:t>
            </w:r>
          </w:p>
        </w:tc>
        <w:tc>
          <w:tcPr>
            <w:tcW w:w="851"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32,5</w:t>
            </w:r>
          </w:p>
        </w:tc>
        <w:tc>
          <w:tcPr>
            <w:tcW w:w="850"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32,7</w:t>
            </w:r>
          </w:p>
        </w:tc>
        <w:tc>
          <w:tcPr>
            <w:tcW w:w="851" w:type="dxa"/>
          </w:tcPr>
          <w:p w:rsidR="002634AB" w:rsidRPr="00423FE7" w:rsidRDefault="005A4170"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33,2</w:t>
            </w:r>
          </w:p>
        </w:tc>
        <w:tc>
          <w:tcPr>
            <w:tcW w:w="1538" w:type="dxa"/>
          </w:tcPr>
          <w:p w:rsidR="002634AB" w:rsidRPr="009A2B3E" w:rsidRDefault="002634AB" w:rsidP="00F9360F">
            <w:pPr>
              <w:pStyle w:val="ConsPlusNormal"/>
              <w:widowControl/>
              <w:ind w:firstLine="0"/>
              <w:jc w:val="center"/>
              <w:outlineLvl w:val="0"/>
              <w:rPr>
                <w:rFonts w:ascii="Times New Roman" w:hAnsi="Times New Roman" w:cs="Times New Roman"/>
                <w:kern w:val="2"/>
                <w:sz w:val="22"/>
                <w:szCs w:val="22"/>
              </w:rPr>
            </w:pPr>
            <w:r>
              <w:rPr>
                <w:rFonts w:ascii="Times New Roman" w:hAnsi="Times New Roman" w:cs="Times New Roman"/>
                <w:kern w:val="2"/>
                <w:sz w:val="22"/>
                <w:szCs w:val="22"/>
              </w:rPr>
              <w:t>Администр</w:t>
            </w:r>
            <w:r>
              <w:rPr>
                <w:rFonts w:ascii="Times New Roman" w:hAnsi="Times New Roman" w:cs="Times New Roman"/>
                <w:kern w:val="2"/>
                <w:sz w:val="22"/>
                <w:szCs w:val="22"/>
              </w:rPr>
              <w:t>а</w:t>
            </w:r>
            <w:r>
              <w:rPr>
                <w:rFonts w:ascii="Times New Roman" w:hAnsi="Times New Roman" w:cs="Times New Roman"/>
                <w:kern w:val="2"/>
                <w:sz w:val="22"/>
                <w:szCs w:val="22"/>
              </w:rPr>
              <w:t xml:space="preserve">ция </w:t>
            </w:r>
            <w:r w:rsidR="00F9360F">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w:t>
            </w:r>
            <w:r>
              <w:rPr>
                <w:rFonts w:ascii="Times New Roman" w:hAnsi="Times New Roman" w:cs="Times New Roman"/>
                <w:kern w:val="2"/>
                <w:sz w:val="22"/>
                <w:szCs w:val="22"/>
              </w:rPr>
              <w:t>о</w:t>
            </w:r>
            <w:r>
              <w:rPr>
                <w:rFonts w:ascii="Times New Roman" w:hAnsi="Times New Roman" w:cs="Times New Roman"/>
                <w:kern w:val="2"/>
                <w:sz w:val="22"/>
                <w:szCs w:val="22"/>
              </w:rPr>
              <w:t>селения</w:t>
            </w:r>
          </w:p>
        </w:tc>
        <w:tc>
          <w:tcPr>
            <w:tcW w:w="87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w:t>
            </w:r>
          </w:p>
        </w:tc>
      </w:tr>
      <w:tr w:rsidR="002634AB" w:rsidRPr="00FE429E" w:rsidTr="00E1464A">
        <w:tc>
          <w:tcPr>
            <w:tcW w:w="15275" w:type="dxa"/>
            <w:gridSpan w:val="13"/>
          </w:tcPr>
          <w:p w:rsidR="002634AB" w:rsidRPr="00423FE7" w:rsidRDefault="002634AB"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 Задача комплекса процессных мероприятий «</w:t>
            </w:r>
            <w:r w:rsidR="00E03186" w:rsidRPr="00423FE7">
              <w:rPr>
                <w:rFonts w:ascii="Times New Roman" w:hAnsi="Times New Roman" w:cs="Times New Roman"/>
                <w:kern w:val="2"/>
                <w:sz w:val="22"/>
                <w:szCs w:val="22"/>
              </w:rPr>
              <w:t>Профилактика экстремизма и терроризма</w:t>
            </w:r>
            <w:r w:rsidRPr="00423FE7">
              <w:rPr>
                <w:rFonts w:ascii="Times New Roman" w:hAnsi="Times New Roman" w:cs="Times New Roman"/>
                <w:kern w:val="2"/>
                <w:sz w:val="22"/>
                <w:szCs w:val="22"/>
              </w:rPr>
              <w:t>»</w:t>
            </w:r>
          </w:p>
        </w:tc>
      </w:tr>
      <w:tr w:rsidR="002634AB" w:rsidRPr="00FE429E" w:rsidTr="00E1464A">
        <w:tc>
          <w:tcPr>
            <w:tcW w:w="675"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2.1.</w:t>
            </w:r>
          </w:p>
        </w:tc>
        <w:tc>
          <w:tcPr>
            <w:tcW w:w="3544" w:type="dxa"/>
          </w:tcPr>
          <w:p w:rsidR="002634AB" w:rsidRPr="009A2B3E" w:rsidRDefault="002634AB" w:rsidP="00E03186">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w:t>
            </w:r>
            <w:r w:rsidR="00E03186">
              <w:rPr>
                <w:rFonts w:ascii="Times New Roman" w:hAnsi="Times New Roman" w:cs="Times New Roman"/>
                <w:kern w:val="2"/>
                <w:sz w:val="22"/>
                <w:szCs w:val="22"/>
              </w:rPr>
              <w:t>учреждений социальной сферы, поселения с наличием системы технической защиты объектов</w:t>
            </w:r>
          </w:p>
        </w:tc>
        <w:tc>
          <w:tcPr>
            <w:tcW w:w="1137"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возраст</w:t>
            </w:r>
            <w:r w:rsidRPr="009A2B3E">
              <w:rPr>
                <w:rFonts w:ascii="Times New Roman" w:hAnsi="Times New Roman" w:cs="Times New Roman"/>
                <w:kern w:val="2"/>
                <w:sz w:val="22"/>
                <w:szCs w:val="22"/>
              </w:rPr>
              <w:t>а</w:t>
            </w:r>
            <w:r w:rsidRPr="009A2B3E">
              <w:rPr>
                <w:rFonts w:ascii="Times New Roman" w:hAnsi="Times New Roman" w:cs="Times New Roman"/>
                <w:kern w:val="2"/>
                <w:sz w:val="22"/>
                <w:szCs w:val="22"/>
              </w:rPr>
              <w:t>ния</w:t>
            </w:r>
          </w:p>
        </w:tc>
        <w:tc>
          <w:tcPr>
            <w:tcW w:w="1259"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ГП РО</w:t>
            </w:r>
          </w:p>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МП</w:t>
            </w:r>
          </w:p>
        </w:tc>
        <w:tc>
          <w:tcPr>
            <w:tcW w:w="1134"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проце</w:t>
            </w:r>
            <w:r w:rsidRPr="009A2B3E">
              <w:rPr>
                <w:rFonts w:ascii="Times New Roman" w:hAnsi="Times New Roman" w:cs="Times New Roman"/>
                <w:kern w:val="2"/>
                <w:sz w:val="22"/>
                <w:szCs w:val="22"/>
              </w:rPr>
              <w:t>н</w:t>
            </w:r>
            <w:r w:rsidRPr="009A2B3E">
              <w:rPr>
                <w:rFonts w:ascii="Times New Roman" w:hAnsi="Times New Roman" w:cs="Times New Roman"/>
                <w:kern w:val="2"/>
                <w:sz w:val="22"/>
                <w:szCs w:val="22"/>
              </w:rPr>
              <w:t>тов</w:t>
            </w:r>
          </w:p>
        </w:tc>
        <w:tc>
          <w:tcPr>
            <w:tcW w:w="975" w:type="dxa"/>
          </w:tcPr>
          <w:p w:rsidR="002634AB" w:rsidRPr="00423FE7" w:rsidRDefault="00E03186"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33,3</w:t>
            </w:r>
          </w:p>
        </w:tc>
        <w:tc>
          <w:tcPr>
            <w:tcW w:w="747" w:type="dxa"/>
          </w:tcPr>
          <w:p w:rsidR="002634AB" w:rsidRPr="00423FE7" w:rsidRDefault="002634AB"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2023</w:t>
            </w:r>
          </w:p>
        </w:tc>
        <w:tc>
          <w:tcPr>
            <w:tcW w:w="843" w:type="dxa"/>
          </w:tcPr>
          <w:p w:rsidR="002634AB" w:rsidRPr="00423FE7" w:rsidRDefault="00E03186"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66,7</w:t>
            </w:r>
          </w:p>
        </w:tc>
        <w:tc>
          <w:tcPr>
            <w:tcW w:w="851" w:type="dxa"/>
          </w:tcPr>
          <w:p w:rsidR="002634AB" w:rsidRPr="00423FE7" w:rsidRDefault="00E03186"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66,7</w:t>
            </w:r>
          </w:p>
        </w:tc>
        <w:tc>
          <w:tcPr>
            <w:tcW w:w="850" w:type="dxa"/>
          </w:tcPr>
          <w:p w:rsidR="002634AB" w:rsidRPr="00423FE7" w:rsidRDefault="00E03186"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66,7</w:t>
            </w:r>
          </w:p>
        </w:tc>
        <w:tc>
          <w:tcPr>
            <w:tcW w:w="851" w:type="dxa"/>
          </w:tcPr>
          <w:p w:rsidR="002634AB" w:rsidRPr="00423FE7" w:rsidRDefault="00E03186" w:rsidP="00E1464A">
            <w:pPr>
              <w:pStyle w:val="ConsPlusNormal"/>
              <w:widowControl/>
              <w:ind w:firstLine="0"/>
              <w:jc w:val="center"/>
              <w:outlineLvl w:val="0"/>
              <w:rPr>
                <w:rFonts w:ascii="Times New Roman" w:hAnsi="Times New Roman" w:cs="Times New Roman"/>
                <w:kern w:val="2"/>
                <w:sz w:val="22"/>
                <w:szCs w:val="22"/>
              </w:rPr>
            </w:pPr>
            <w:r w:rsidRPr="00423FE7">
              <w:rPr>
                <w:rFonts w:ascii="Times New Roman" w:hAnsi="Times New Roman" w:cs="Times New Roman"/>
                <w:kern w:val="2"/>
                <w:sz w:val="22"/>
                <w:szCs w:val="22"/>
              </w:rPr>
              <w:t>100</w:t>
            </w:r>
            <w:r w:rsidR="002634AB" w:rsidRPr="00423FE7">
              <w:rPr>
                <w:rFonts w:ascii="Times New Roman" w:hAnsi="Times New Roman" w:cs="Times New Roman"/>
                <w:kern w:val="2"/>
                <w:sz w:val="22"/>
                <w:szCs w:val="22"/>
              </w:rPr>
              <w:t>,0</w:t>
            </w:r>
          </w:p>
        </w:tc>
        <w:tc>
          <w:tcPr>
            <w:tcW w:w="1538" w:type="dxa"/>
          </w:tcPr>
          <w:p w:rsidR="00E03186" w:rsidRDefault="002634AB" w:rsidP="00E03186">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Администр</w:t>
            </w:r>
            <w:r w:rsidRPr="009A2B3E">
              <w:rPr>
                <w:rFonts w:ascii="Times New Roman" w:hAnsi="Times New Roman" w:cs="Times New Roman"/>
                <w:kern w:val="2"/>
                <w:sz w:val="22"/>
                <w:szCs w:val="22"/>
              </w:rPr>
              <w:t>а</w:t>
            </w:r>
          </w:p>
          <w:p w:rsidR="002634AB" w:rsidRPr="009A2B3E" w:rsidRDefault="002634AB" w:rsidP="00F9360F">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ция </w:t>
            </w:r>
            <w:r w:rsidR="00F9360F">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w:t>
            </w:r>
            <w:r>
              <w:rPr>
                <w:rFonts w:ascii="Times New Roman" w:hAnsi="Times New Roman" w:cs="Times New Roman"/>
                <w:kern w:val="2"/>
                <w:sz w:val="22"/>
                <w:szCs w:val="22"/>
              </w:rPr>
              <w:t>о</w:t>
            </w:r>
            <w:r>
              <w:rPr>
                <w:rFonts w:ascii="Times New Roman" w:hAnsi="Times New Roman" w:cs="Times New Roman"/>
                <w:kern w:val="2"/>
                <w:sz w:val="22"/>
                <w:szCs w:val="22"/>
              </w:rPr>
              <w:t>селения</w:t>
            </w:r>
          </w:p>
        </w:tc>
        <w:tc>
          <w:tcPr>
            <w:tcW w:w="871" w:type="dxa"/>
          </w:tcPr>
          <w:p w:rsidR="002634AB" w:rsidRPr="009A2B3E" w:rsidRDefault="002634AB" w:rsidP="00E1464A">
            <w:pPr>
              <w:pStyle w:val="ConsPlusNormal"/>
              <w:widowControl/>
              <w:ind w:firstLine="0"/>
              <w:jc w:val="center"/>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w:t>
            </w:r>
          </w:p>
        </w:tc>
      </w:tr>
    </w:tbl>
    <w:p w:rsidR="002634AB" w:rsidRPr="00FE429E" w:rsidRDefault="002634AB" w:rsidP="002634AB">
      <w:pPr>
        <w:autoSpaceDE w:val="0"/>
        <w:autoSpaceDN w:val="0"/>
        <w:adjustRightInd w:val="0"/>
        <w:outlineLvl w:val="0"/>
        <w:rPr>
          <w:rFonts w:eastAsia="Calibri"/>
          <w:kern w:val="2"/>
          <w:lang w:eastAsia="en-US"/>
        </w:rPr>
      </w:pPr>
      <w:r w:rsidRPr="00FE429E">
        <w:rPr>
          <w:rFonts w:eastAsia="Calibri"/>
          <w:kern w:val="2"/>
          <w:lang w:eastAsia="en-US"/>
        </w:rPr>
        <w:t>Примечание.</w:t>
      </w:r>
    </w:p>
    <w:p w:rsidR="002634AB" w:rsidRDefault="002634AB" w:rsidP="002634AB">
      <w:pPr>
        <w:autoSpaceDE w:val="0"/>
        <w:autoSpaceDN w:val="0"/>
        <w:adjustRightInd w:val="0"/>
        <w:outlineLvl w:val="0"/>
        <w:rPr>
          <w:rFonts w:eastAsia="Calibri"/>
          <w:kern w:val="2"/>
          <w:lang w:eastAsia="en-US"/>
        </w:rPr>
      </w:pPr>
      <w:r w:rsidRPr="00FE429E">
        <w:rPr>
          <w:rFonts w:eastAsia="Calibri"/>
          <w:kern w:val="2"/>
          <w:lang w:eastAsia="en-US"/>
        </w:rPr>
        <w:t xml:space="preserve">Список </w:t>
      </w:r>
      <w:r>
        <w:rPr>
          <w:rFonts w:eastAsia="Calibri"/>
          <w:kern w:val="2"/>
          <w:lang w:eastAsia="en-US"/>
        </w:rPr>
        <w:t>используемых сокращений:</w:t>
      </w:r>
    </w:p>
    <w:p w:rsidR="002634AB" w:rsidRDefault="002634AB" w:rsidP="002634AB">
      <w:pPr>
        <w:autoSpaceDE w:val="0"/>
        <w:autoSpaceDN w:val="0"/>
        <w:adjustRightInd w:val="0"/>
        <w:outlineLvl w:val="0"/>
        <w:rPr>
          <w:rFonts w:eastAsia="Calibri"/>
          <w:kern w:val="2"/>
          <w:lang w:eastAsia="en-US"/>
        </w:rPr>
      </w:pPr>
      <w:r>
        <w:rPr>
          <w:rFonts w:eastAsia="Calibri"/>
          <w:kern w:val="2"/>
          <w:lang w:eastAsia="en-US"/>
        </w:rPr>
        <w:t>ГП РО – государственная программа Ростовской области</w:t>
      </w:r>
    </w:p>
    <w:p w:rsidR="002634AB" w:rsidRDefault="002634AB" w:rsidP="002634AB">
      <w:pPr>
        <w:autoSpaceDE w:val="0"/>
        <w:autoSpaceDN w:val="0"/>
        <w:adjustRightInd w:val="0"/>
        <w:outlineLvl w:val="0"/>
        <w:rPr>
          <w:rFonts w:eastAsia="Calibri"/>
          <w:kern w:val="2"/>
          <w:lang w:eastAsia="en-US"/>
        </w:rPr>
      </w:pPr>
      <w:r>
        <w:rPr>
          <w:rFonts w:eastAsia="Calibri"/>
          <w:kern w:val="2"/>
          <w:lang w:eastAsia="en-US"/>
        </w:rPr>
        <w:t>МП – муниципальная программа</w:t>
      </w:r>
    </w:p>
    <w:p w:rsidR="002634AB" w:rsidRDefault="002634AB" w:rsidP="002634AB">
      <w:pPr>
        <w:autoSpaceDE w:val="0"/>
        <w:autoSpaceDN w:val="0"/>
        <w:adjustRightInd w:val="0"/>
        <w:outlineLvl w:val="0"/>
        <w:rPr>
          <w:rFonts w:eastAsia="Calibri"/>
          <w:kern w:val="2"/>
          <w:lang w:eastAsia="en-US"/>
        </w:rPr>
      </w:pPr>
      <w:r>
        <w:rPr>
          <w:rFonts w:eastAsia="Calibri"/>
          <w:kern w:val="2"/>
          <w:lang w:eastAsia="en-US"/>
        </w:rPr>
        <w:t>ОКЕИ – общероссийский классификатор единиц измерения</w:t>
      </w:r>
    </w:p>
    <w:p w:rsidR="002634AB" w:rsidRDefault="002634AB" w:rsidP="002634AB">
      <w:pPr>
        <w:autoSpaceDE w:val="0"/>
        <w:autoSpaceDN w:val="0"/>
        <w:adjustRightInd w:val="0"/>
        <w:outlineLvl w:val="0"/>
        <w:rPr>
          <w:rFonts w:eastAsia="Calibri"/>
          <w:kern w:val="2"/>
          <w:lang w:eastAsia="en-US"/>
        </w:rPr>
      </w:pPr>
    </w:p>
    <w:p w:rsidR="002634AB" w:rsidRDefault="002634AB" w:rsidP="002634AB">
      <w:pPr>
        <w:autoSpaceDE w:val="0"/>
        <w:autoSpaceDN w:val="0"/>
        <w:adjustRightInd w:val="0"/>
        <w:jc w:val="center"/>
        <w:outlineLvl w:val="0"/>
        <w:rPr>
          <w:rFonts w:eastAsia="Calibri"/>
          <w:kern w:val="2"/>
          <w:sz w:val="28"/>
          <w:szCs w:val="28"/>
          <w:lang w:eastAsia="en-US"/>
        </w:rPr>
      </w:pPr>
      <w:r w:rsidRPr="002634AB">
        <w:rPr>
          <w:rFonts w:eastAsia="Calibri"/>
          <w:kern w:val="2"/>
          <w:sz w:val="28"/>
          <w:szCs w:val="28"/>
          <w:lang w:eastAsia="en-US"/>
        </w:rPr>
        <w:t>2.1.</w:t>
      </w:r>
      <w:r w:rsidRPr="00624F89">
        <w:rPr>
          <w:rFonts w:eastAsia="Calibri"/>
          <w:kern w:val="2"/>
          <w:sz w:val="28"/>
          <w:szCs w:val="28"/>
          <w:lang w:eastAsia="en-US"/>
        </w:rPr>
        <w:t xml:space="preserve"> </w:t>
      </w:r>
      <w:r>
        <w:rPr>
          <w:rFonts w:eastAsia="Calibri"/>
          <w:kern w:val="2"/>
          <w:sz w:val="28"/>
          <w:szCs w:val="28"/>
          <w:lang w:eastAsia="en-US"/>
        </w:rPr>
        <w:t xml:space="preserve">План достижения показателей </w:t>
      </w:r>
      <w:r w:rsidRPr="00243F0B">
        <w:rPr>
          <w:rFonts w:eastAsia="Calibri"/>
          <w:kern w:val="2"/>
          <w:sz w:val="28"/>
          <w:szCs w:val="28"/>
          <w:lang w:eastAsia="en-US"/>
        </w:rPr>
        <w:t>комплекса процессных мероприятий</w:t>
      </w:r>
      <w:r>
        <w:rPr>
          <w:rFonts w:eastAsia="Calibri"/>
          <w:kern w:val="2"/>
          <w:sz w:val="28"/>
          <w:szCs w:val="28"/>
          <w:lang w:eastAsia="en-US"/>
        </w:rPr>
        <w:t xml:space="preserve"> в 2025 году</w:t>
      </w:r>
    </w:p>
    <w:p w:rsidR="002634AB" w:rsidRDefault="002634AB" w:rsidP="002634AB">
      <w:pPr>
        <w:autoSpaceDE w:val="0"/>
        <w:autoSpaceDN w:val="0"/>
        <w:adjustRightInd w:val="0"/>
        <w:jc w:val="center"/>
        <w:outlineLvl w:val="0"/>
        <w:rPr>
          <w:rFonts w:eastAsia="Calibri"/>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2104"/>
        <w:gridCol w:w="1139"/>
        <w:gridCol w:w="1112"/>
        <w:gridCol w:w="836"/>
        <w:gridCol w:w="836"/>
        <w:gridCol w:w="836"/>
        <w:gridCol w:w="836"/>
        <w:gridCol w:w="836"/>
        <w:gridCol w:w="838"/>
        <w:gridCol w:w="836"/>
        <w:gridCol w:w="836"/>
        <w:gridCol w:w="836"/>
        <w:gridCol w:w="836"/>
        <w:gridCol w:w="836"/>
        <w:gridCol w:w="846"/>
      </w:tblGrid>
      <w:tr w:rsidR="002634AB" w:rsidTr="00C51B49">
        <w:tc>
          <w:tcPr>
            <w:tcW w:w="529" w:type="dxa"/>
            <w:vMerge w:val="restart"/>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 п/п</w:t>
            </w:r>
          </w:p>
        </w:tc>
        <w:tc>
          <w:tcPr>
            <w:tcW w:w="2104" w:type="dxa"/>
            <w:vMerge w:val="restart"/>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Цели/показатели комплекса процес</w:t>
            </w:r>
            <w:r w:rsidRPr="009A2B3E">
              <w:rPr>
                <w:rFonts w:eastAsia="Calibri"/>
                <w:kern w:val="2"/>
                <w:lang w:eastAsia="en-US"/>
              </w:rPr>
              <w:t>с</w:t>
            </w:r>
            <w:r w:rsidRPr="009A2B3E">
              <w:rPr>
                <w:rFonts w:eastAsia="Calibri"/>
                <w:kern w:val="2"/>
                <w:lang w:eastAsia="en-US"/>
              </w:rPr>
              <w:t xml:space="preserve">ных мероприятий </w:t>
            </w:r>
          </w:p>
        </w:tc>
        <w:tc>
          <w:tcPr>
            <w:tcW w:w="1139" w:type="dxa"/>
            <w:vMerge w:val="restart"/>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Уровень показ</w:t>
            </w:r>
            <w:r w:rsidRPr="009A2B3E">
              <w:rPr>
                <w:rFonts w:eastAsia="Calibri"/>
                <w:kern w:val="2"/>
                <w:lang w:eastAsia="en-US"/>
              </w:rPr>
              <w:t>а</w:t>
            </w:r>
            <w:r w:rsidRPr="009A2B3E">
              <w:rPr>
                <w:rFonts w:eastAsia="Calibri"/>
                <w:kern w:val="2"/>
                <w:lang w:eastAsia="en-US"/>
              </w:rPr>
              <w:t>теля</w:t>
            </w:r>
          </w:p>
        </w:tc>
        <w:tc>
          <w:tcPr>
            <w:tcW w:w="1112" w:type="dxa"/>
            <w:vMerge w:val="restart"/>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Единица изм</w:t>
            </w:r>
            <w:r w:rsidRPr="009A2B3E">
              <w:rPr>
                <w:rFonts w:eastAsia="Calibri"/>
                <w:kern w:val="2"/>
                <w:lang w:eastAsia="en-US"/>
              </w:rPr>
              <w:t>е</w:t>
            </w:r>
            <w:r w:rsidRPr="009A2B3E">
              <w:rPr>
                <w:rFonts w:eastAsia="Calibri"/>
                <w:kern w:val="2"/>
                <w:lang w:eastAsia="en-US"/>
              </w:rPr>
              <w:t xml:space="preserve">рения (по ОКЕИ) </w:t>
            </w:r>
          </w:p>
        </w:tc>
        <w:tc>
          <w:tcPr>
            <w:tcW w:w="9198" w:type="dxa"/>
            <w:gridSpan w:val="11"/>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Плановые значения по месяцам</w:t>
            </w:r>
          </w:p>
        </w:tc>
        <w:tc>
          <w:tcPr>
            <w:tcW w:w="846" w:type="dxa"/>
            <w:vMerge w:val="restart"/>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На конец 2025 г</w:t>
            </w:r>
            <w:r w:rsidRPr="009A2B3E">
              <w:rPr>
                <w:rFonts w:eastAsia="Calibri"/>
                <w:kern w:val="2"/>
                <w:lang w:eastAsia="en-US"/>
              </w:rPr>
              <w:t>о</w:t>
            </w:r>
            <w:r w:rsidRPr="009A2B3E">
              <w:rPr>
                <w:rFonts w:eastAsia="Calibri"/>
                <w:kern w:val="2"/>
                <w:lang w:eastAsia="en-US"/>
              </w:rPr>
              <w:t>да</w:t>
            </w:r>
          </w:p>
        </w:tc>
      </w:tr>
      <w:tr w:rsidR="002634AB" w:rsidTr="00C51B49">
        <w:tc>
          <w:tcPr>
            <w:tcW w:w="529" w:type="dxa"/>
            <w:vMerge/>
          </w:tcPr>
          <w:p w:rsidR="002634AB" w:rsidRPr="009A2B3E" w:rsidRDefault="002634AB" w:rsidP="00E1464A">
            <w:pPr>
              <w:autoSpaceDE w:val="0"/>
              <w:autoSpaceDN w:val="0"/>
              <w:adjustRightInd w:val="0"/>
              <w:jc w:val="center"/>
              <w:outlineLvl w:val="0"/>
              <w:rPr>
                <w:rFonts w:eastAsia="Calibri"/>
                <w:kern w:val="2"/>
                <w:lang w:eastAsia="en-US"/>
              </w:rPr>
            </w:pPr>
          </w:p>
        </w:tc>
        <w:tc>
          <w:tcPr>
            <w:tcW w:w="2104" w:type="dxa"/>
            <w:vMerge/>
          </w:tcPr>
          <w:p w:rsidR="002634AB" w:rsidRPr="009A2B3E" w:rsidRDefault="002634AB" w:rsidP="00E1464A">
            <w:pPr>
              <w:autoSpaceDE w:val="0"/>
              <w:autoSpaceDN w:val="0"/>
              <w:adjustRightInd w:val="0"/>
              <w:jc w:val="center"/>
              <w:outlineLvl w:val="0"/>
              <w:rPr>
                <w:rFonts w:eastAsia="Calibri"/>
                <w:kern w:val="2"/>
                <w:lang w:eastAsia="en-US"/>
              </w:rPr>
            </w:pPr>
          </w:p>
        </w:tc>
        <w:tc>
          <w:tcPr>
            <w:tcW w:w="1139" w:type="dxa"/>
            <w:vMerge/>
          </w:tcPr>
          <w:p w:rsidR="002634AB" w:rsidRPr="009A2B3E" w:rsidRDefault="002634AB" w:rsidP="00E1464A">
            <w:pPr>
              <w:autoSpaceDE w:val="0"/>
              <w:autoSpaceDN w:val="0"/>
              <w:adjustRightInd w:val="0"/>
              <w:jc w:val="center"/>
              <w:outlineLvl w:val="0"/>
              <w:rPr>
                <w:rFonts w:eastAsia="Calibri"/>
                <w:kern w:val="2"/>
                <w:lang w:eastAsia="en-US"/>
              </w:rPr>
            </w:pPr>
          </w:p>
        </w:tc>
        <w:tc>
          <w:tcPr>
            <w:tcW w:w="1112" w:type="dxa"/>
            <w:vMerge/>
          </w:tcPr>
          <w:p w:rsidR="002634AB" w:rsidRPr="009A2B3E" w:rsidRDefault="002634AB" w:rsidP="00E1464A">
            <w:pPr>
              <w:autoSpaceDE w:val="0"/>
              <w:autoSpaceDN w:val="0"/>
              <w:adjustRightInd w:val="0"/>
              <w:jc w:val="center"/>
              <w:outlineLvl w:val="0"/>
              <w:rPr>
                <w:rFonts w:eastAsia="Calibri"/>
                <w:kern w:val="2"/>
                <w:lang w:eastAsia="en-US"/>
              </w:rPr>
            </w:pP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янв.</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фев.</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март</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апр.</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май</w:t>
            </w:r>
          </w:p>
        </w:tc>
        <w:tc>
          <w:tcPr>
            <w:tcW w:w="838"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июнь</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июль</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авг.</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сен.</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окт.</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ноя.</w:t>
            </w:r>
          </w:p>
        </w:tc>
        <w:tc>
          <w:tcPr>
            <w:tcW w:w="846" w:type="dxa"/>
            <w:vMerge/>
          </w:tcPr>
          <w:p w:rsidR="002634AB" w:rsidRPr="009A2B3E" w:rsidRDefault="002634AB" w:rsidP="00E1464A">
            <w:pPr>
              <w:autoSpaceDE w:val="0"/>
              <w:autoSpaceDN w:val="0"/>
              <w:adjustRightInd w:val="0"/>
              <w:jc w:val="center"/>
              <w:outlineLvl w:val="0"/>
              <w:rPr>
                <w:rFonts w:eastAsia="Calibri"/>
                <w:kern w:val="2"/>
                <w:lang w:eastAsia="en-US"/>
              </w:rPr>
            </w:pPr>
          </w:p>
        </w:tc>
      </w:tr>
      <w:tr w:rsidR="002634AB" w:rsidTr="00C51B49">
        <w:tc>
          <w:tcPr>
            <w:tcW w:w="52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w:t>
            </w:r>
          </w:p>
        </w:tc>
        <w:tc>
          <w:tcPr>
            <w:tcW w:w="2104"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2</w:t>
            </w:r>
          </w:p>
        </w:tc>
        <w:tc>
          <w:tcPr>
            <w:tcW w:w="113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3</w:t>
            </w:r>
          </w:p>
        </w:tc>
        <w:tc>
          <w:tcPr>
            <w:tcW w:w="1112"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4</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5</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6</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7</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8</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9</w:t>
            </w:r>
          </w:p>
        </w:tc>
        <w:tc>
          <w:tcPr>
            <w:tcW w:w="838"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11</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12</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13</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14</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15</w:t>
            </w:r>
          </w:p>
        </w:tc>
        <w:tc>
          <w:tcPr>
            <w:tcW w:w="84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16</w:t>
            </w:r>
          </w:p>
        </w:tc>
      </w:tr>
      <w:tr w:rsidR="002634AB" w:rsidTr="00C51B49">
        <w:tc>
          <w:tcPr>
            <w:tcW w:w="52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w:t>
            </w:r>
          </w:p>
        </w:tc>
        <w:tc>
          <w:tcPr>
            <w:tcW w:w="14399" w:type="dxa"/>
            <w:gridSpan w:val="15"/>
          </w:tcPr>
          <w:p w:rsidR="002634AB" w:rsidRPr="009A2B3E" w:rsidRDefault="002634AB" w:rsidP="00E03186">
            <w:pPr>
              <w:autoSpaceDE w:val="0"/>
              <w:autoSpaceDN w:val="0"/>
              <w:adjustRightInd w:val="0"/>
              <w:jc w:val="center"/>
              <w:outlineLvl w:val="0"/>
              <w:rPr>
                <w:rFonts w:eastAsia="Calibri"/>
                <w:kern w:val="2"/>
                <w:lang w:eastAsia="en-US"/>
              </w:rPr>
            </w:pPr>
            <w:r w:rsidRPr="009A2B3E">
              <w:rPr>
                <w:rFonts w:eastAsia="Calibri"/>
                <w:kern w:val="2"/>
                <w:lang w:eastAsia="en-US"/>
              </w:rPr>
              <w:t>Задача комплекса процессных мероприятий «</w:t>
            </w:r>
            <w:r w:rsidR="00E03186">
              <w:rPr>
                <w:rFonts w:eastAsia="Calibri"/>
                <w:kern w:val="2"/>
                <w:lang w:eastAsia="en-US"/>
              </w:rPr>
              <w:t>Противодействие коррупции</w:t>
            </w:r>
            <w:r w:rsidRPr="009A2B3E">
              <w:rPr>
                <w:rFonts w:eastAsia="Calibri"/>
                <w:kern w:val="2"/>
                <w:lang w:eastAsia="en-US"/>
              </w:rPr>
              <w:t>»</w:t>
            </w:r>
          </w:p>
        </w:tc>
      </w:tr>
      <w:tr w:rsidR="002634AB" w:rsidTr="00C51B49">
        <w:tc>
          <w:tcPr>
            <w:tcW w:w="52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1.1.</w:t>
            </w:r>
          </w:p>
        </w:tc>
        <w:tc>
          <w:tcPr>
            <w:tcW w:w="2104" w:type="dxa"/>
          </w:tcPr>
          <w:p w:rsidR="002634AB" w:rsidRPr="00E03186" w:rsidRDefault="00E03186" w:rsidP="00E03186">
            <w:pPr>
              <w:autoSpaceDE w:val="0"/>
              <w:autoSpaceDN w:val="0"/>
              <w:adjustRightInd w:val="0"/>
              <w:jc w:val="both"/>
              <w:outlineLvl w:val="0"/>
              <w:rPr>
                <w:rFonts w:eastAsia="Calibri"/>
                <w:kern w:val="2"/>
                <w:lang w:eastAsia="en-US"/>
              </w:rPr>
            </w:pPr>
            <w:r w:rsidRPr="00E03186">
              <w:rPr>
                <w:kern w:val="2"/>
              </w:rPr>
              <w:t>Количество муниципальных сл</w:t>
            </w:r>
            <w:r w:rsidRPr="00E03186">
              <w:rPr>
                <w:kern w:val="2"/>
              </w:rPr>
              <w:t>у</w:t>
            </w:r>
            <w:r w:rsidRPr="00E03186">
              <w:rPr>
                <w:kern w:val="2"/>
              </w:rPr>
              <w:t>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13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МП</w:t>
            </w:r>
          </w:p>
        </w:tc>
        <w:tc>
          <w:tcPr>
            <w:tcW w:w="1112"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чел</w:t>
            </w:r>
            <w:r w:rsidRPr="009A2B3E">
              <w:rPr>
                <w:rFonts w:eastAsia="Calibri"/>
                <w:kern w:val="2"/>
                <w:lang w:eastAsia="en-US"/>
              </w:rPr>
              <w:t>о</w:t>
            </w:r>
            <w:r w:rsidRPr="009A2B3E">
              <w:rPr>
                <w:rFonts w:eastAsia="Calibri"/>
                <w:kern w:val="2"/>
                <w:lang w:eastAsia="en-US"/>
              </w:rPr>
              <w:t>век</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8"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E03186" w:rsidP="00E1464A">
            <w:pPr>
              <w:autoSpaceDE w:val="0"/>
              <w:autoSpaceDN w:val="0"/>
              <w:adjustRightInd w:val="0"/>
              <w:jc w:val="center"/>
              <w:outlineLvl w:val="0"/>
              <w:rPr>
                <w:rFonts w:eastAsia="Calibri"/>
                <w:kern w:val="2"/>
                <w:lang w:eastAsia="en-US"/>
              </w:rPr>
            </w:pPr>
            <w:r w:rsidRPr="00423FE7">
              <w:rPr>
                <w:rFonts w:eastAsia="Calibri"/>
                <w:kern w:val="2"/>
                <w:lang w:eastAsia="en-US"/>
              </w:rPr>
              <w:t>1</w:t>
            </w:r>
          </w:p>
        </w:tc>
        <w:tc>
          <w:tcPr>
            <w:tcW w:w="846" w:type="dxa"/>
          </w:tcPr>
          <w:p w:rsidR="002634AB" w:rsidRPr="00423FE7" w:rsidRDefault="00E03186" w:rsidP="00E1464A">
            <w:pPr>
              <w:autoSpaceDE w:val="0"/>
              <w:autoSpaceDN w:val="0"/>
              <w:adjustRightInd w:val="0"/>
              <w:jc w:val="center"/>
              <w:outlineLvl w:val="0"/>
              <w:rPr>
                <w:rFonts w:eastAsia="Calibri"/>
                <w:kern w:val="2"/>
                <w:lang w:eastAsia="en-US"/>
              </w:rPr>
            </w:pPr>
            <w:r w:rsidRPr="00423FE7">
              <w:rPr>
                <w:rFonts w:eastAsia="Calibri"/>
                <w:kern w:val="2"/>
                <w:lang w:eastAsia="en-US"/>
              </w:rPr>
              <w:t>1</w:t>
            </w:r>
          </w:p>
        </w:tc>
      </w:tr>
      <w:tr w:rsidR="002634AB" w:rsidTr="00C51B49">
        <w:tc>
          <w:tcPr>
            <w:tcW w:w="52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lastRenderedPageBreak/>
              <w:t>1.2.</w:t>
            </w:r>
          </w:p>
        </w:tc>
        <w:tc>
          <w:tcPr>
            <w:tcW w:w="2104" w:type="dxa"/>
          </w:tcPr>
          <w:p w:rsidR="002634AB" w:rsidRPr="00E03186" w:rsidRDefault="00E03186" w:rsidP="00F9360F">
            <w:pPr>
              <w:autoSpaceDE w:val="0"/>
              <w:autoSpaceDN w:val="0"/>
              <w:adjustRightInd w:val="0"/>
              <w:jc w:val="both"/>
              <w:outlineLvl w:val="0"/>
              <w:rPr>
                <w:rFonts w:eastAsia="Calibri"/>
                <w:kern w:val="2"/>
                <w:lang w:eastAsia="en-US"/>
              </w:rPr>
            </w:pPr>
            <w:r w:rsidRPr="00E03186">
              <w:rPr>
                <w:kern w:val="2"/>
              </w:rPr>
              <w:t xml:space="preserve">Доля граждан, опрошенных в ходе мониторинга общественного мнения, удовлетворенных информационной открытостью деятельности Администрации </w:t>
            </w:r>
            <w:r w:rsidR="00F9360F">
              <w:rPr>
                <w:kern w:val="2"/>
              </w:rPr>
              <w:t>Красноармейского</w:t>
            </w:r>
            <w:r w:rsidRPr="00E03186">
              <w:rPr>
                <w:kern w:val="2"/>
              </w:rPr>
              <w:t xml:space="preserve"> сельского поселения</w:t>
            </w:r>
          </w:p>
        </w:tc>
        <w:tc>
          <w:tcPr>
            <w:tcW w:w="113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МП</w:t>
            </w:r>
          </w:p>
        </w:tc>
        <w:tc>
          <w:tcPr>
            <w:tcW w:w="1112"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пр</w:t>
            </w:r>
            <w:r w:rsidRPr="009A2B3E">
              <w:rPr>
                <w:rFonts w:eastAsia="Calibri"/>
                <w:kern w:val="2"/>
                <w:lang w:eastAsia="en-US"/>
              </w:rPr>
              <w:t>о</w:t>
            </w:r>
            <w:r w:rsidRPr="009A2B3E">
              <w:rPr>
                <w:rFonts w:eastAsia="Calibri"/>
                <w:kern w:val="2"/>
                <w:lang w:eastAsia="en-US"/>
              </w:rPr>
              <w:t>центов</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8"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c>
          <w:tcPr>
            <w:tcW w:w="84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100,0</w:t>
            </w:r>
          </w:p>
        </w:tc>
      </w:tr>
      <w:tr w:rsidR="002634AB" w:rsidTr="00C51B49">
        <w:tc>
          <w:tcPr>
            <w:tcW w:w="52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2.</w:t>
            </w:r>
          </w:p>
        </w:tc>
        <w:tc>
          <w:tcPr>
            <w:tcW w:w="14399" w:type="dxa"/>
            <w:gridSpan w:val="15"/>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Задача комплекса процессных мероприятий «</w:t>
            </w:r>
            <w:r w:rsidR="00C51B49" w:rsidRPr="00C51B49">
              <w:rPr>
                <w:rFonts w:eastAsia="Calibri"/>
                <w:kern w:val="2"/>
                <w:lang w:eastAsia="en-US"/>
              </w:rPr>
              <w:t>Профилактика экстремизма и терроризма</w:t>
            </w:r>
            <w:r w:rsidRPr="009A2B3E">
              <w:rPr>
                <w:rFonts w:eastAsia="Calibri"/>
                <w:kern w:val="2"/>
                <w:lang w:eastAsia="en-US"/>
              </w:rPr>
              <w:t>»</w:t>
            </w:r>
          </w:p>
        </w:tc>
      </w:tr>
      <w:tr w:rsidR="002634AB" w:rsidTr="00C51B49">
        <w:tc>
          <w:tcPr>
            <w:tcW w:w="52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2.1.</w:t>
            </w:r>
          </w:p>
        </w:tc>
        <w:tc>
          <w:tcPr>
            <w:tcW w:w="2104" w:type="dxa"/>
          </w:tcPr>
          <w:p w:rsidR="002634AB" w:rsidRPr="009A2B3E" w:rsidRDefault="002634AB" w:rsidP="00C51B49">
            <w:pPr>
              <w:pStyle w:val="ConsPlusNormal"/>
              <w:widowControl/>
              <w:ind w:firstLine="0"/>
              <w:jc w:val="both"/>
              <w:outlineLvl w:val="0"/>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Доля </w:t>
            </w:r>
            <w:r w:rsidR="00C51B49">
              <w:rPr>
                <w:rFonts w:ascii="Times New Roman" w:hAnsi="Times New Roman" w:cs="Times New Roman"/>
                <w:kern w:val="2"/>
                <w:sz w:val="22"/>
                <w:szCs w:val="22"/>
              </w:rPr>
              <w:t>учреждений социальной сферы, поселения с наличием системы технической защиты объектов</w:t>
            </w:r>
          </w:p>
        </w:tc>
        <w:tc>
          <w:tcPr>
            <w:tcW w:w="1139"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ГП РО</w:t>
            </w:r>
          </w:p>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МП</w:t>
            </w:r>
          </w:p>
        </w:tc>
        <w:tc>
          <w:tcPr>
            <w:tcW w:w="1112"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пр</w:t>
            </w:r>
            <w:r w:rsidRPr="009A2B3E">
              <w:rPr>
                <w:rFonts w:eastAsia="Calibri"/>
                <w:kern w:val="2"/>
                <w:lang w:eastAsia="en-US"/>
              </w:rPr>
              <w:t>о</w:t>
            </w:r>
            <w:r w:rsidRPr="009A2B3E">
              <w:rPr>
                <w:rFonts w:eastAsia="Calibri"/>
                <w:kern w:val="2"/>
                <w:lang w:eastAsia="en-US"/>
              </w:rPr>
              <w:t>центов</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0</w:t>
            </w:r>
          </w:p>
        </w:tc>
        <w:tc>
          <w:tcPr>
            <w:tcW w:w="836" w:type="dxa"/>
          </w:tcPr>
          <w:p w:rsidR="002634AB" w:rsidRPr="009A2B3E" w:rsidRDefault="002634AB" w:rsidP="00E1464A">
            <w:pPr>
              <w:autoSpaceDE w:val="0"/>
              <w:autoSpaceDN w:val="0"/>
              <w:adjustRightInd w:val="0"/>
              <w:jc w:val="center"/>
              <w:outlineLvl w:val="0"/>
              <w:rPr>
                <w:rFonts w:eastAsia="Calibri"/>
                <w:kern w:val="2"/>
                <w:lang w:eastAsia="en-US"/>
              </w:rPr>
            </w:pPr>
            <w:r w:rsidRPr="009A2B3E">
              <w:rPr>
                <w:rFonts w:eastAsia="Calibri"/>
                <w:kern w:val="2"/>
                <w:lang w:eastAsia="en-US"/>
              </w:rPr>
              <w:t>0</w:t>
            </w:r>
          </w:p>
        </w:tc>
        <w:tc>
          <w:tcPr>
            <w:tcW w:w="836" w:type="dxa"/>
          </w:tcPr>
          <w:p w:rsidR="002634AB" w:rsidRPr="00423FE7" w:rsidRDefault="00C51B49" w:rsidP="00C51B49">
            <w:pPr>
              <w:autoSpaceDE w:val="0"/>
              <w:autoSpaceDN w:val="0"/>
              <w:adjustRightInd w:val="0"/>
              <w:jc w:val="center"/>
              <w:outlineLvl w:val="0"/>
              <w:rPr>
                <w:rFonts w:eastAsia="Calibri"/>
                <w:kern w:val="2"/>
                <w:lang w:eastAsia="en-US"/>
              </w:rPr>
            </w:pPr>
            <w:r w:rsidRPr="00423FE7">
              <w:rPr>
                <w:rFonts w:eastAsia="Calibri"/>
                <w:kern w:val="2"/>
                <w:lang w:eastAsia="en-US"/>
              </w:rPr>
              <w:t>66</w:t>
            </w:r>
            <w:r w:rsidR="002634AB" w:rsidRPr="00423FE7">
              <w:rPr>
                <w:rFonts w:eastAsia="Calibri"/>
                <w:kern w:val="2"/>
                <w:lang w:eastAsia="en-US"/>
              </w:rPr>
              <w:t>,</w:t>
            </w:r>
            <w:r w:rsidRPr="00423FE7">
              <w:rPr>
                <w:rFonts w:eastAsia="Calibri"/>
                <w:kern w:val="2"/>
                <w:lang w:eastAsia="en-US"/>
              </w:rPr>
              <w:t>7</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8"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36" w:type="dxa"/>
          </w:tcPr>
          <w:p w:rsidR="002634AB" w:rsidRPr="00423FE7" w:rsidRDefault="002634AB" w:rsidP="00E1464A">
            <w:pPr>
              <w:autoSpaceDE w:val="0"/>
              <w:autoSpaceDN w:val="0"/>
              <w:adjustRightInd w:val="0"/>
              <w:jc w:val="center"/>
              <w:outlineLvl w:val="0"/>
              <w:rPr>
                <w:rFonts w:eastAsia="Calibri"/>
                <w:kern w:val="2"/>
                <w:lang w:eastAsia="en-US"/>
              </w:rPr>
            </w:pPr>
            <w:r w:rsidRPr="00423FE7">
              <w:rPr>
                <w:rFonts w:eastAsia="Calibri"/>
                <w:kern w:val="2"/>
                <w:lang w:eastAsia="en-US"/>
              </w:rPr>
              <w:t>0</w:t>
            </w:r>
          </w:p>
        </w:tc>
        <w:tc>
          <w:tcPr>
            <w:tcW w:w="846" w:type="dxa"/>
          </w:tcPr>
          <w:p w:rsidR="002634AB" w:rsidRPr="00423FE7" w:rsidRDefault="00C51B49" w:rsidP="00E1464A">
            <w:pPr>
              <w:autoSpaceDE w:val="0"/>
              <w:autoSpaceDN w:val="0"/>
              <w:adjustRightInd w:val="0"/>
              <w:jc w:val="center"/>
              <w:outlineLvl w:val="0"/>
              <w:rPr>
                <w:rFonts w:eastAsia="Calibri"/>
                <w:kern w:val="2"/>
                <w:lang w:eastAsia="en-US"/>
              </w:rPr>
            </w:pPr>
            <w:r w:rsidRPr="00423FE7">
              <w:rPr>
                <w:rFonts w:eastAsia="Calibri"/>
                <w:kern w:val="2"/>
                <w:lang w:eastAsia="en-US"/>
              </w:rPr>
              <w:t>66,7</w:t>
            </w:r>
          </w:p>
        </w:tc>
      </w:tr>
    </w:tbl>
    <w:p w:rsidR="002634AB" w:rsidRPr="00745D36" w:rsidRDefault="002634AB" w:rsidP="002634AB">
      <w:pPr>
        <w:autoSpaceDE w:val="0"/>
        <w:autoSpaceDN w:val="0"/>
        <w:adjustRightInd w:val="0"/>
        <w:outlineLvl w:val="0"/>
        <w:rPr>
          <w:rFonts w:eastAsia="Calibri"/>
          <w:kern w:val="2"/>
          <w:lang w:eastAsia="en-US"/>
        </w:rPr>
      </w:pPr>
      <w:r w:rsidRPr="00745D36">
        <w:rPr>
          <w:rFonts w:eastAsia="Calibri"/>
          <w:kern w:val="2"/>
          <w:lang w:eastAsia="en-US"/>
        </w:rPr>
        <w:t>Примечание.</w:t>
      </w:r>
    </w:p>
    <w:p w:rsidR="002634AB" w:rsidRPr="00745D36" w:rsidRDefault="002634AB" w:rsidP="002634AB">
      <w:pPr>
        <w:autoSpaceDE w:val="0"/>
        <w:autoSpaceDN w:val="0"/>
        <w:adjustRightInd w:val="0"/>
        <w:outlineLvl w:val="0"/>
        <w:rPr>
          <w:rFonts w:eastAsia="Calibri"/>
          <w:kern w:val="2"/>
          <w:lang w:eastAsia="en-US"/>
        </w:rPr>
      </w:pPr>
      <w:r w:rsidRPr="00745D36">
        <w:rPr>
          <w:rFonts w:eastAsia="Calibri"/>
          <w:kern w:val="2"/>
          <w:lang w:eastAsia="en-US"/>
        </w:rPr>
        <w:t>Список используемых сокращений:</w:t>
      </w:r>
    </w:p>
    <w:p w:rsidR="002634AB" w:rsidRPr="00745D36" w:rsidRDefault="002634AB" w:rsidP="002634AB">
      <w:pPr>
        <w:autoSpaceDE w:val="0"/>
        <w:autoSpaceDN w:val="0"/>
        <w:adjustRightInd w:val="0"/>
        <w:outlineLvl w:val="0"/>
        <w:rPr>
          <w:rFonts w:eastAsia="Calibri"/>
          <w:kern w:val="2"/>
          <w:lang w:eastAsia="en-US"/>
        </w:rPr>
      </w:pPr>
      <w:r w:rsidRPr="00745D36">
        <w:rPr>
          <w:rFonts w:eastAsia="Calibri"/>
          <w:kern w:val="2"/>
          <w:lang w:eastAsia="en-US"/>
        </w:rPr>
        <w:t>ГП РО – государственная программа Ростовской области</w:t>
      </w:r>
    </w:p>
    <w:p w:rsidR="002634AB" w:rsidRPr="00745D36" w:rsidRDefault="002634AB" w:rsidP="002634AB">
      <w:pPr>
        <w:autoSpaceDE w:val="0"/>
        <w:autoSpaceDN w:val="0"/>
        <w:adjustRightInd w:val="0"/>
        <w:outlineLvl w:val="0"/>
        <w:rPr>
          <w:rFonts w:eastAsia="Calibri"/>
          <w:kern w:val="2"/>
          <w:lang w:eastAsia="en-US"/>
        </w:rPr>
      </w:pPr>
      <w:r w:rsidRPr="00745D36">
        <w:rPr>
          <w:rFonts w:eastAsia="Calibri"/>
          <w:kern w:val="2"/>
          <w:lang w:eastAsia="en-US"/>
        </w:rPr>
        <w:t>МП – муниципальная программа</w:t>
      </w:r>
    </w:p>
    <w:p w:rsidR="002634AB" w:rsidRDefault="002634AB" w:rsidP="002634AB">
      <w:pPr>
        <w:autoSpaceDE w:val="0"/>
        <w:autoSpaceDN w:val="0"/>
        <w:adjustRightInd w:val="0"/>
        <w:outlineLvl w:val="0"/>
        <w:rPr>
          <w:rFonts w:eastAsia="Calibri"/>
          <w:kern w:val="2"/>
          <w:lang w:eastAsia="en-US"/>
        </w:rPr>
      </w:pPr>
      <w:r w:rsidRPr="00745D36">
        <w:rPr>
          <w:rFonts w:eastAsia="Calibri"/>
          <w:kern w:val="2"/>
          <w:lang w:eastAsia="en-US"/>
        </w:rPr>
        <w:t>ОКЕИ – общероссийский классификатор единиц измерения</w:t>
      </w:r>
    </w:p>
    <w:p w:rsidR="002634AB" w:rsidRDefault="002634AB" w:rsidP="002634AB">
      <w:pPr>
        <w:autoSpaceDE w:val="0"/>
        <w:autoSpaceDN w:val="0"/>
        <w:adjustRightInd w:val="0"/>
        <w:outlineLvl w:val="0"/>
        <w:rPr>
          <w:rFonts w:eastAsia="Calibri"/>
          <w:kern w:val="2"/>
          <w:lang w:eastAsia="en-US"/>
        </w:rPr>
      </w:pPr>
    </w:p>
    <w:p w:rsidR="002634AB" w:rsidRPr="002B5794" w:rsidRDefault="002634AB" w:rsidP="002634AB">
      <w:pPr>
        <w:autoSpaceDE w:val="0"/>
        <w:autoSpaceDN w:val="0"/>
        <w:adjustRightInd w:val="0"/>
        <w:ind w:left="360"/>
        <w:jc w:val="center"/>
        <w:outlineLvl w:val="0"/>
        <w:rPr>
          <w:rFonts w:eastAsia="Calibri"/>
          <w:kern w:val="2"/>
          <w:sz w:val="28"/>
          <w:szCs w:val="28"/>
          <w:lang w:eastAsia="en-US"/>
        </w:rPr>
      </w:pPr>
      <w:r>
        <w:rPr>
          <w:rFonts w:eastAsia="Calibri"/>
          <w:kern w:val="2"/>
          <w:sz w:val="28"/>
          <w:szCs w:val="28"/>
          <w:lang w:eastAsia="en-US"/>
        </w:rPr>
        <w:t xml:space="preserve">3. </w:t>
      </w:r>
      <w:r w:rsidRPr="002B5794">
        <w:rPr>
          <w:rFonts w:eastAsia="Calibri"/>
          <w:kern w:val="2"/>
          <w:sz w:val="28"/>
          <w:szCs w:val="28"/>
          <w:lang w:eastAsia="en-US"/>
        </w:rPr>
        <w:t>Перечень мероприятий (результатов) комплекса процессных меропри</w:t>
      </w:r>
      <w:r w:rsidRPr="002B5794">
        <w:rPr>
          <w:rFonts w:eastAsia="Calibri"/>
          <w:kern w:val="2"/>
          <w:sz w:val="28"/>
          <w:szCs w:val="28"/>
          <w:lang w:eastAsia="en-US"/>
        </w:rPr>
        <w:t>я</w:t>
      </w:r>
      <w:r w:rsidRPr="002B5794">
        <w:rPr>
          <w:rFonts w:eastAsia="Calibri"/>
          <w:kern w:val="2"/>
          <w:sz w:val="28"/>
          <w:szCs w:val="28"/>
          <w:lang w:eastAsia="en-US"/>
        </w:rPr>
        <w:t>тий</w:t>
      </w:r>
    </w:p>
    <w:p w:rsidR="002634AB" w:rsidRPr="001A2461" w:rsidRDefault="002634AB" w:rsidP="002634AB">
      <w:pPr>
        <w:autoSpaceDE w:val="0"/>
        <w:autoSpaceDN w:val="0"/>
        <w:adjustRightInd w:val="0"/>
        <w:jc w:val="center"/>
        <w:outlineLvl w:val="0"/>
        <w:rPr>
          <w:rFonts w:eastAsia="Calibri"/>
          <w:kern w:val="2"/>
          <w:sz w:val="28"/>
          <w:szCs w:val="28"/>
          <w:lang w:eastAsia="en-US"/>
        </w:rPr>
      </w:pP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3398"/>
        <w:gridCol w:w="1447"/>
        <w:gridCol w:w="3237"/>
        <w:gridCol w:w="1418"/>
        <w:gridCol w:w="709"/>
        <w:gridCol w:w="1000"/>
        <w:gridCol w:w="1112"/>
        <w:gridCol w:w="1083"/>
        <w:gridCol w:w="919"/>
      </w:tblGrid>
      <w:tr w:rsidR="002634AB" w:rsidRPr="00FE429E" w:rsidTr="00E1464A">
        <w:tc>
          <w:tcPr>
            <w:tcW w:w="673"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 п/п</w:t>
            </w:r>
          </w:p>
        </w:tc>
        <w:tc>
          <w:tcPr>
            <w:tcW w:w="3398"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Наименование мероприятия (р</w:t>
            </w:r>
            <w:r w:rsidRPr="009A2B3E">
              <w:rPr>
                <w:rFonts w:eastAsia="Calibri"/>
                <w:kern w:val="2"/>
                <w:sz w:val="22"/>
                <w:szCs w:val="22"/>
                <w:lang w:eastAsia="en-US"/>
              </w:rPr>
              <w:t>е</w:t>
            </w:r>
            <w:r w:rsidRPr="009A2B3E">
              <w:rPr>
                <w:rFonts w:eastAsia="Calibri"/>
                <w:kern w:val="2"/>
                <w:sz w:val="22"/>
                <w:szCs w:val="22"/>
                <w:lang w:eastAsia="en-US"/>
              </w:rPr>
              <w:t>зультата)</w:t>
            </w:r>
          </w:p>
        </w:tc>
        <w:tc>
          <w:tcPr>
            <w:tcW w:w="1447"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Тип мер</w:t>
            </w:r>
            <w:r w:rsidRPr="009A2B3E">
              <w:rPr>
                <w:rFonts w:eastAsia="Calibri"/>
                <w:kern w:val="2"/>
                <w:sz w:val="22"/>
                <w:szCs w:val="22"/>
                <w:lang w:eastAsia="en-US"/>
              </w:rPr>
              <w:t>о</w:t>
            </w:r>
            <w:r w:rsidRPr="009A2B3E">
              <w:rPr>
                <w:rFonts w:eastAsia="Calibri"/>
                <w:kern w:val="2"/>
                <w:sz w:val="22"/>
                <w:szCs w:val="22"/>
                <w:lang w:eastAsia="en-US"/>
              </w:rPr>
              <w:t>приятия (р</w:t>
            </w:r>
            <w:r w:rsidRPr="009A2B3E">
              <w:rPr>
                <w:rFonts w:eastAsia="Calibri"/>
                <w:kern w:val="2"/>
                <w:sz w:val="22"/>
                <w:szCs w:val="22"/>
                <w:lang w:eastAsia="en-US"/>
              </w:rPr>
              <w:t>е</w:t>
            </w:r>
            <w:r w:rsidRPr="009A2B3E">
              <w:rPr>
                <w:rFonts w:eastAsia="Calibri"/>
                <w:kern w:val="2"/>
                <w:sz w:val="22"/>
                <w:szCs w:val="22"/>
                <w:lang w:eastAsia="en-US"/>
              </w:rPr>
              <w:t>зультата)</w:t>
            </w:r>
          </w:p>
        </w:tc>
        <w:tc>
          <w:tcPr>
            <w:tcW w:w="3237"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Характеристика</w:t>
            </w:r>
          </w:p>
        </w:tc>
        <w:tc>
          <w:tcPr>
            <w:tcW w:w="1418"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Единица измерения (по ОКЕИ)</w:t>
            </w:r>
          </w:p>
        </w:tc>
        <w:tc>
          <w:tcPr>
            <w:tcW w:w="1709" w:type="dxa"/>
            <w:gridSpan w:val="2"/>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Базовое знач</w:t>
            </w:r>
            <w:r w:rsidRPr="009A2B3E">
              <w:rPr>
                <w:rFonts w:eastAsia="Calibri"/>
                <w:kern w:val="2"/>
                <w:sz w:val="22"/>
                <w:szCs w:val="22"/>
                <w:lang w:eastAsia="en-US"/>
              </w:rPr>
              <w:t>е</w:t>
            </w:r>
            <w:r w:rsidRPr="009A2B3E">
              <w:rPr>
                <w:rFonts w:eastAsia="Calibri"/>
                <w:kern w:val="2"/>
                <w:sz w:val="22"/>
                <w:szCs w:val="22"/>
                <w:lang w:eastAsia="en-US"/>
              </w:rPr>
              <w:t>ние</w:t>
            </w:r>
          </w:p>
        </w:tc>
        <w:tc>
          <w:tcPr>
            <w:tcW w:w="3114" w:type="dxa"/>
            <w:gridSpan w:val="3"/>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Значение результата по годам реализации</w:t>
            </w:r>
          </w:p>
        </w:tc>
      </w:tr>
      <w:tr w:rsidR="002634AB" w:rsidRPr="00FE429E" w:rsidTr="00E1464A">
        <w:tc>
          <w:tcPr>
            <w:tcW w:w="673"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3398"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1447"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3237"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1418"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709"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знач</w:t>
            </w:r>
            <w:r w:rsidRPr="009A2B3E">
              <w:rPr>
                <w:rFonts w:eastAsia="Calibri"/>
                <w:kern w:val="2"/>
                <w:sz w:val="22"/>
                <w:szCs w:val="22"/>
                <w:lang w:eastAsia="en-US"/>
              </w:rPr>
              <w:t>е</w:t>
            </w:r>
            <w:r w:rsidRPr="009A2B3E">
              <w:rPr>
                <w:rFonts w:eastAsia="Calibri"/>
                <w:kern w:val="2"/>
                <w:sz w:val="22"/>
                <w:szCs w:val="22"/>
                <w:lang w:eastAsia="en-US"/>
              </w:rPr>
              <w:t>ние</w:t>
            </w:r>
          </w:p>
        </w:tc>
        <w:tc>
          <w:tcPr>
            <w:tcW w:w="1000"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год</w:t>
            </w:r>
          </w:p>
        </w:tc>
        <w:tc>
          <w:tcPr>
            <w:tcW w:w="1112"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2025</w:t>
            </w:r>
          </w:p>
        </w:tc>
        <w:tc>
          <w:tcPr>
            <w:tcW w:w="108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2026</w:t>
            </w:r>
          </w:p>
        </w:tc>
        <w:tc>
          <w:tcPr>
            <w:tcW w:w="919"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2027</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w:t>
            </w:r>
          </w:p>
        </w:tc>
        <w:tc>
          <w:tcPr>
            <w:tcW w:w="3398"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w:t>
            </w:r>
          </w:p>
        </w:tc>
        <w:tc>
          <w:tcPr>
            <w:tcW w:w="1447"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3</w:t>
            </w:r>
          </w:p>
        </w:tc>
        <w:tc>
          <w:tcPr>
            <w:tcW w:w="3237"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4</w:t>
            </w:r>
          </w:p>
        </w:tc>
        <w:tc>
          <w:tcPr>
            <w:tcW w:w="1418"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5</w:t>
            </w:r>
          </w:p>
        </w:tc>
        <w:tc>
          <w:tcPr>
            <w:tcW w:w="709"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6</w:t>
            </w:r>
          </w:p>
        </w:tc>
        <w:tc>
          <w:tcPr>
            <w:tcW w:w="1000"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7</w:t>
            </w:r>
          </w:p>
        </w:tc>
        <w:tc>
          <w:tcPr>
            <w:tcW w:w="1112"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8</w:t>
            </w:r>
          </w:p>
        </w:tc>
        <w:tc>
          <w:tcPr>
            <w:tcW w:w="108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9</w:t>
            </w:r>
          </w:p>
        </w:tc>
        <w:tc>
          <w:tcPr>
            <w:tcW w:w="919"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10</w:t>
            </w:r>
          </w:p>
        </w:tc>
      </w:tr>
      <w:tr w:rsidR="002634AB" w:rsidRPr="00FE429E" w:rsidTr="00E1464A">
        <w:tc>
          <w:tcPr>
            <w:tcW w:w="14996" w:type="dxa"/>
            <w:gridSpan w:val="10"/>
          </w:tcPr>
          <w:p w:rsidR="002634AB" w:rsidRPr="009A2B3E" w:rsidRDefault="002634AB" w:rsidP="003B0BEC">
            <w:pPr>
              <w:pStyle w:val="af0"/>
              <w:numPr>
                <w:ilvl w:val="0"/>
                <w:numId w:val="9"/>
              </w:num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Задача комплекса процессных мероприятий «</w:t>
            </w:r>
            <w:r w:rsidR="003B0BEC">
              <w:rPr>
                <w:rFonts w:eastAsia="Calibri"/>
                <w:kern w:val="2"/>
                <w:sz w:val="22"/>
                <w:szCs w:val="22"/>
                <w:lang w:eastAsia="en-US"/>
              </w:rPr>
              <w:t>Противодействие коррупции</w:t>
            </w:r>
            <w:r w:rsidRPr="009A2B3E">
              <w:rPr>
                <w:rFonts w:eastAsia="Calibri"/>
                <w:kern w:val="2"/>
                <w:sz w:val="22"/>
                <w:szCs w:val="22"/>
                <w:lang w:eastAsia="en-US"/>
              </w:rPr>
              <w:t>»</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1.1.</w:t>
            </w:r>
          </w:p>
        </w:tc>
        <w:tc>
          <w:tcPr>
            <w:tcW w:w="3398" w:type="dxa"/>
          </w:tcPr>
          <w:p w:rsidR="002634AB" w:rsidRPr="009A2B3E" w:rsidRDefault="003B0BEC" w:rsidP="003B0BEC">
            <w:pPr>
              <w:autoSpaceDE w:val="0"/>
              <w:autoSpaceDN w:val="0"/>
              <w:adjustRightInd w:val="0"/>
              <w:jc w:val="both"/>
              <w:outlineLvl w:val="0"/>
              <w:rPr>
                <w:rFonts w:eastAsia="Calibri"/>
                <w:kern w:val="2"/>
                <w:sz w:val="22"/>
                <w:szCs w:val="22"/>
                <w:lang w:eastAsia="en-US"/>
              </w:rPr>
            </w:pPr>
            <w:r>
              <w:rPr>
                <w:bCs/>
              </w:rPr>
              <w:t>С</w:t>
            </w:r>
            <w:r w:rsidRPr="00335ECA">
              <w:rPr>
                <w:bCs/>
              </w:rPr>
              <w:t>овершенствован</w:t>
            </w:r>
            <w:r>
              <w:rPr>
                <w:bCs/>
              </w:rPr>
              <w:t>ие</w:t>
            </w:r>
            <w:r w:rsidRPr="00335ECA">
              <w:rPr>
                <w:bCs/>
              </w:rPr>
              <w:t xml:space="preserve"> прав</w:t>
            </w:r>
            <w:r w:rsidRPr="00335ECA">
              <w:rPr>
                <w:bCs/>
              </w:rPr>
              <w:t>о</w:t>
            </w:r>
            <w:r w:rsidRPr="00335ECA">
              <w:rPr>
                <w:bCs/>
              </w:rPr>
              <w:t>вого регулирования в сфере противодействия коррупции</w:t>
            </w:r>
          </w:p>
        </w:tc>
        <w:tc>
          <w:tcPr>
            <w:tcW w:w="1447" w:type="dxa"/>
          </w:tcPr>
          <w:p w:rsidR="002634AB" w:rsidRPr="003B0BEC" w:rsidRDefault="002634AB" w:rsidP="003B0BEC">
            <w:pPr>
              <w:autoSpaceDE w:val="0"/>
              <w:autoSpaceDN w:val="0"/>
              <w:adjustRightInd w:val="0"/>
              <w:ind w:right="-85"/>
              <w:jc w:val="center"/>
              <w:outlineLvl w:val="0"/>
              <w:rPr>
                <w:rFonts w:eastAsia="Calibri"/>
                <w:kern w:val="2"/>
                <w:lang w:eastAsia="en-US"/>
              </w:rPr>
            </w:pPr>
            <w:r w:rsidRPr="003B0BEC">
              <w:rPr>
                <w:rFonts w:eastAsia="Calibri"/>
                <w:kern w:val="2"/>
                <w:lang w:eastAsia="en-US"/>
              </w:rPr>
              <w:t>осуществл</w:t>
            </w:r>
            <w:r w:rsidRPr="003B0BEC">
              <w:rPr>
                <w:rFonts w:eastAsia="Calibri"/>
                <w:kern w:val="2"/>
                <w:lang w:eastAsia="en-US"/>
              </w:rPr>
              <w:t>е</w:t>
            </w:r>
            <w:r w:rsidRPr="003B0BEC">
              <w:rPr>
                <w:rFonts w:eastAsia="Calibri"/>
                <w:kern w:val="2"/>
                <w:lang w:eastAsia="en-US"/>
              </w:rPr>
              <w:t>ние текущей деятельн</w:t>
            </w:r>
            <w:r w:rsidRPr="003B0BEC">
              <w:rPr>
                <w:rFonts w:eastAsia="Calibri"/>
                <w:kern w:val="2"/>
                <w:lang w:eastAsia="en-US"/>
              </w:rPr>
              <w:t>о</w:t>
            </w:r>
            <w:r w:rsidRPr="003B0BEC">
              <w:rPr>
                <w:rFonts w:eastAsia="Calibri"/>
                <w:kern w:val="2"/>
                <w:lang w:eastAsia="en-US"/>
              </w:rPr>
              <w:t>сти</w:t>
            </w:r>
          </w:p>
        </w:tc>
        <w:tc>
          <w:tcPr>
            <w:tcW w:w="3237" w:type="dxa"/>
          </w:tcPr>
          <w:p w:rsidR="002634AB" w:rsidRPr="003B0BEC" w:rsidRDefault="003B0BEC" w:rsidP="00F9360F">
            <w:pPr>
              <w:autoSpaceDE w:val="0"/>
              <w:autoSpaceDN w:val="0"/>
              <w:adjustRightInd w:val="0"/>
              <w:jc w:val="both"/>
              <w:outlineLvl w:val="0"/>
              <w:rPr>
                <w:rFonts w:eastAsia="Calibri"/>
                <w:kern w:val="2"/>
                <w:lang w:eastAsia="en-US"/>
              </w:rPr>
            </w:pPr>
            <w:r w:rsidRPr="003B0BEC">
              <w:rPr>
                <w:kern w:val="2"/>
              </w:rPr>
              <w:t xml:space="preserve">формирование эффективной муниципальной политики на территории </w:t>
            </w:r>
            <w:r w:rsidR="00F9360F">
              <w:rPr>
                <w:kern w:val="2"/>
              </w:rPr>
              <w:t>Красноармейского</w:t>
            </w:r>
            <w:r w:rsidRPr="003B0BEC">
              <w:rPr>
                <w:kern w:val="2"/>
              </w:rPr>
              <w:t xml:space="preserve"> сельского поселения по противодействию коррупции</w:t>
            </w:r>
            <w:r w:rsidRPr="003B0BEC">
              <w:rPr>
                <w:rFonts w:eastAsia="Calibri"/>
                <w:kern w:val="2"/>
                <w:lang w:eastAsia="en-US"/>
              </w:rPr>
              <w:t xml:space="preserve"> </w:t>
            </w:r>
          </w:p>
        </w:tc>
        <w:tc>
          <w:tcPr>
            <w:tcW w:w="1418"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единиц</w:t>
            </w:r>
          </w:p>
        </w:tc>
        <w:tc>
          <w:tcPr>
            <w:tcW w:w="709"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c>
          <w:tcPr>
            <w:tcW w:w="1000"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2023</w:t>
            </w:r>
          </w:p>
        </w:tc>
        <w:tc>
          <w:tcPr>
            <w:tcW w:w="1112"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c>
          <w:tcPr>
            <w:tcW w:w="1083"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c>
          <w:tcPr>
            <w:tcW w:w="919"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1.2.</w:t>
            </w:r>
          </w:p>
        </w:tc>
        <w:tc>
          <w:tcPr>
            <w:tcW w:w="3398" w:type="dxa"/>
          </w:tcPr>
          <w:p w:rsidR="002634AB" w:rsidRPr="003B0BEC" w:rsidRDefault="003B0BEC" w:rsidP="00F9360F">
            <w:pPr>
              <w:autoSpaceDE w:val="0"/>
              <w:autoSpaceDN w:val="0"/>
              <w:adjustRightInd w:val="0"/>
              <w:jc w:val="both"/>
              <w:outlineLvl w:val="0"/>
              <w:rPr>
                <w:rFonts w:eastAsia="Calibri"/>
                <w:kern w:val="2"/>
                <w:lang w:eastAsia="en-US"/>
              </w:rPr>
            </w:pPr>
            <w:r w:rsidRPr="003B0BEC">
              <w:rPr>
                <w:kern w:val="2"/>
              </w:rPr>
              <w:t xml:space="preserve">Повышение эффективности </w:t>
            </w:r>
            <w:r w:rsidRPr="003B0BEC">
              <w:rPr>
                <w:kern w:val="2"/>
              </w:rPr>
              <w:lastRenderedPageBreak/>
              <w:t xml:space="preserve">механизма выявления, предотвращения и урегулирования конфликта интересов на муниципальной службе </w:t>
            </w:r>
            <w:r w:rsidR="00F9360F">
              <w:rPr>
                <w:kern w:val="2"/>
              </w:rPr>
              <w:t>Красноармейского</w:t>
            </w:r>
            <w:r w:rsidRPr="003B0BEC">
              <w:rPr>
                <w:kern w:val="2"/>
              </w:rPr>
              <w:t xml:space="preserve"> сельского поселения</w:t>
            </w:r>
          </w:p>
        </w:tc>
        <w:tc>
          <w:tcPr>
            <w:tcW w:w="1447" w:type="dxa"/>
          </w:tcPr>
          <w:p w:rsidR="002634AB" w:rsidRPr="003B0BEC" w:rsidRDefault="002634AB" w:rsidP="003B0BEC">
            <w:pPr>
              <w:autoSpaceDE w:val="0"/>
              <w:autoSpaceDN w:val="0"/>
              <w:adjustRightInd w:val="0"/>
              <w:ind w:right="-85"/>
              <w:jc w:val="center"/>
              <w:outlineLvl w:val="0"/>
              <w:rPr>
                <w:rFonts w:eastAsia="Calibri"/>
                <w:kern w:val="2"/>
                <w:lang w:eastAsia="en-US"/>
              </w:rPr>
            </w:pPr>
            <w:r w:rsidRPr="003B0BEC">
              <w:rPr>
                <w:rFonts w:eastAsia="Calibri"/>
                <w:kern w:val="2"/>
                <w:lang w:eastAsia="en-US"/>
              </w:rPr>
              <w:lastRenderedPageBreak/>
              <w:t>осуществл</w:t>
            </w:r>
            <w:r w:rsidRPr="003B0BEC">
              <w:rPr>
                <w:rFonts w:eastAsia="Calibri"/>
                <w:kern w:val="2"/>
                <w:lang w:eastAsia="en-US"/>
              </w:rPr>
              <w:t>е</w:t>
            </w:r>
            <w:r w:rsidRPr="003B0BEC">
              <w:rPr>
                <w:rFonts w:eastAsia="Calibri"/>
                <w:kern w:val="2"/>
                <w:lang w:eastAsia="en-US"/>
              </w:rPr>
              <w:t xml:space="preserve">ние </w:t>
            </w:r>
            <w:r w:rsidRPr="003B0BEC">
              <w:rPr>
                <w:rFonts w:eastAsia="Calibri"/>
                <w:kern w:val="2"/>
                <w:lang w:eastAsia="en-US"/>
              </w:rPr>
              <w:lastRenderedPageBreak/>
              <w:t>текущей деятельн</w:t>
            </w:r>
            <w:r w:rsidRPr="003B0BEC">
              <w:rPr>
                <w:rFonts w:eastAsia="Calibri"/>
                <w:kern w:val="2"/>
                <w:lang w:eastAsia="en-US"/>
              </w:rPr>
              <w:t>о</w:t>
            </w:r>
            <w:r w:rsidRPr="003B0BEC">
              <w:rPr>
                <w:rFonts w:eastAsia="Calibri"/>
                <w:kern w:val="2"/>
                <w:lang w:eastAsia="en-US"/>
              </w:rPr>
              <w:t>сти</w:t>
            </w:r>
          </w:p>
        </w:tc>
        <w:tc>
          <w:tcPr>
            <w:tcW w:w="3237" w:type="dxa"/>
          </w:tcPr>
          <w:p w:rsidR="002634AB" w:rsidRPr="003B0BEC" w:rsidRDefault="003B0BEC" w:rsidP="00F9360F">
            <w:pPr>
              <w:autoSpaceDE w:val="0"/>
              <w:autoSpaceDN w:val="0"/>
              <w:adjustRightInd w:val="0"/>
              <w:jc w:val="both"/>
              <w:outlineLvl w:val="0"/>
              <w:rPr>
                <w:rFonts w:eastAsia="Calibri"/>
                <w:kern w:val="2"/>
                <w:lang w:eastAsia="en-US"/>
              </w:rPr>
            </w:pPr>
            <w:r w:rsidRPr="003B0BEC">
              <w:rPr>
                <w:kern w:val="2"/>
              </w:rPr>
              <w:lastRenderedPageBreak/>
              <w:t xml:space="preserve">формирование эффективной </w:t>
            </w:r>
            <w:r w:rsidRPr="003B0BEC">
              <w:rPr>
                <w:kern w:val="2"/>
              </w:rPr>
              <w:lastRenderedPageBreak/>
              <w:t xml:space="preserve">муниципальной политики на территории </w:t>
            </w:r>
            <w:r w:rsidR="00F9360F">
              <w:rPr>
                <w:kern w:val="2"/>
              </w:rPr>
              <w:t>Красноармейского</w:t>
            </w:r>
            <w:r w:rsidRPr="003B0BEC">
              <w:rPr>
                <w:kern w:val="2"/>
              </w:rPr>
              <w:t xml:space="preserve"> сельского поселения по противодействию коррупции на основе периодического уточнения реальной ситуации</w:t>
            </w:r>
          </w:p>
        </w:tc>
        <w:tc>
          <w:tcPr>
            <w:tcW w:w="1418"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lastRenderedPageBreak/>
              <w:t>единиц</w:t>
            </w:r>
          </w:p>
        </w:tc>
        <w:tc>
          <w:tcPr>
            <w:tcW w:w="709"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c>
          <w:tcPr>
            <w:tcW w:w="1000"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2023</w:t>
            </w:r>
          </w:p>
        </w:tc>
        <w:tc>
          <w:tcPr>
            <w:tcW w:w="1112"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c>
          <w:tcPr>
            <w:tcW w:w="1083"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c>
          <w:tcPr>
            <w:tcW w:w="919" w:type="dxa"/>
          </w:tcPr>
          <w:p w:rsidR="002634AB" w:rsidRPr="003B0BEC" w:rsidRDefault="002634AB" w:rsidP="00E1464A">
            <w:pPr>
              <w:autoSpaceDE w:val="0"/>
              <w:autoSpaceDN w:val="0"/>
              <w:adjustRightInd w:val="0"/>
              <w:jc w:val="center"/>
              <w:outlineLvl w:val="0"/>
              <w:rPr>
                <w:rFonts w:eastAsia="Calibri"/>
                <w:kern w:val="2"/>
                <w:lang w:eastAsia="en-US"/>
              </w:rPr>
            </w:pPr>
            <w:r w:rsidRPr="003B0BEC">
              <w:rPr>
                <w:rFonts w:eastAsia="Calibri"/>
                <w:kern w:val="2"/>
                <w:lang w:eastAsia="en-US"/>
              </w:rPr>
              <w:t>1</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lastRenderedPageBreak/>
              <w:t>1.3.</w:t>
            </w:r>
          </w:p>
        </w:tc>
        <w:tc>
          <w:tcPr>
            <w:tcW w:w="3398" w:type="dxa"/>
          </w:tcPr>
          <w:p w:rsidR="002634AB" w:rsidRPr="00BC510A" w:rsidRDefault="00BC510A" w:rsidP="00F9360F">
            <w:pPr>
              <w:autoSpaceDE w:val="0"/>
              <w:autoSpaceDN w:val="0"/>
              <w:adjustRightInd w:val="0"/>
              <w:jc w:val="both"/>
              <w:outlineLvl w:val="0"/>
              <w:rPr>
                <w:rFonts w:eastAsia="Calibri"/>
                <w:kern w:val="2"/>
                <w:lang w:eastAsia="en-US"/>
              </w:rPr>
            </w:pPr>
            <w:r>
              <w:rPr>
                <w:kern w:val="2"/>
              </w:rPr>
              <w:t xml:space="preserve">Усиление контроля </w:t>
            </w:r>
            <w:r w:rsidRPr="00BC510A">
              <w:rPr>
                <w:kern w:val="2"/>
              </w:rPr>
              <w:t xml:space="preserve">за соблюдением лицами, замещающими отдельные муниципальные должности </w:t>
            </w:r>
            <w:r w:rsidR="00F9360F">
              <w:rPr>
                <w:kern w:val="2"/>
              </w:rPr>
              <w:t>Красноармейского</w:t>
            </w:r>
            <w:r w:rsidRPr="00BC510A">
              <w:rPr>
                <w:kern w:val="2"/>
              </w:rPr>
              <w:t xml:space="preserve"> сельского поселения</w:t>
            </w:r>
            <w:r w:rsidR="00C03DE4">
              <w:rPr>
                <w:kern w:val="2"/>
              </w:rPr>
              <w:t xml:space="preserve">, </w:t>
            </w:r>
            <w:r w:rsidR="00C03DE4" w:rsidRPr="00BC510A">
              <w:rPr>
                <w:kern w:val="2"/>
              </w:rPr>
              <w:t>антикоррупционного поведения</w:t>
            </w:r>
          </w:p>
        </w:tc>
        <w:tc>
          <w:tcPr>
            <w:tcW w:w="1447" w:type="dxa"/>
          </w:tcPr>
          <w:p w:rsidR="002634AB" w:rsidRPr="00BC510A" w:rsidRDefault="002634AB" w:rsidP="00BC510A">
            <w:pPr>
              <w:autoSpaceDE w:val="0"/>
              <w:autoSpaceDN w:val="0"/>
              <w:adjustRightInd w:val="0"/>
              <w:ind w:right="-85"/>
              <w:jc w:val="center"/>
              <w:outlineLvl w:val="0"/>
              <w:rPr>
                <w:rFonts w:eastAsia="Calibri"/>
                <w:kern w:val="2"/>
                <w:lang w:eastAsia="en-US"/>
              </w:rPr>
            </w:pPr>
            <w:r w:rsidRPr="00BC510A">
              <w:rPr>
                <w:rFonts w:eastAsia="Calibri"/>
                <w:kern w:val="2"/>
                <w:lang w:eastAsia="en-US"/>
              </w:rPr>
              <w:t>осуществл</w:t>
            </w:r>
            <w:r w:rsidRPr="00BC510A">
              <w:rPr>
                <w:rFonts w:eastAsia="Calibri"/>
                <w:kern w:val="2"/>
                <w:lang w:eastAsia="en-US"/>
              </w:rPr>
              <w:t>е</w:t>
            </w:r>
            <w:r w:rsidRPr="00BC510A">
              <w:rPr>
                <w:rFonts w:eastAsia="Calibri"/>
                <w:kern w:val="2"/>
                <w:lang w:eastAsia="en-US"/>
              </w:rPr>
              <w:t>ние текущей деятельн</w:t>
            </w:r>
            <w:r w:rsidRPr="00BC510A">
              <w:rPr>
                <w:rFonts w:eastAsia="Calibri"/>
                <w:kern w:val="2"/>
                <w:lang w:eastAsia="en-US"/>
              </w:rPr>
              <w:t>о</w:t>
            </w:r>
            <w:r w:rsidRPr="00BC510A">
              <w:rPr>
                <w:rFonts w:eastAsia="Calibri"/>
                <w:kern w:val="2"/>
                <w:lang w:eastAsia="en-US"/>
              </w:rPr>
              <w:t>сти</w:t>
            </w:r>
          </w:p>
        </w:tc>
        <w:tc>
          <w:tcPr>
            <w:tcW w:w="3237" w:type="dxa"/>
          </w:tcPr>
          <w:p w:rsidR="002634AB" w:rsidRPr="00BC510A" w:rsidRDefault="00BC510A" w:rsidP="00BC510A">
            <w:pPr>
              <w:autoSpaceDE w:val="0"/>
              <w:autoSpaceDN w:val="0"/>
              <w:adjustRightInd w:val="0"/>
              <w:jc w:val="both"/>
              <w:outlineLvl w:val="0"/>
              <w:rPr>
                <w:rFonts w:eastAsia="Calibri"/>
                <w:kern w:val="2"/>
                <w:lang w:eastAsia="en-US"/>
              </w:rPr>
            </w:pPr>
            <w:r w:rsidRPr="00BC510A">
              <w:rPr>
                <w:kern w:val="2"/>
              </w:rPr>
              <w:t>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формирования в обществе нетерпим</w:t>
            </w:r>
            <w:r w:rsidRPr="00BC510A">
              <w:rPr>
                <w:kern w:val="2"/>
              </w:rPr>
              <w:t>о</w:t>
            </w:r>
            <w:r w:rsidRPr="00BC510A">
              <w:rPr>
                <w:kern w:val="2"/>
              </w:rPr>
              <w:t xml:space="preserve">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w:t>
            </w:r>
            <w:r w:rsidRPr="00BC510A">
              <w:rPr>
                <w:kern w:val="2"/>
              </w:rPr>
              <w:lastRenderedPageBreak/>
              <w:t>к активному участию в антикоррупционной деятельности</w:t>
            </w:r>
          </w:p>
        </w:tc>
        <w:tc>
          <w:tcPr>
            <w:tcW w:w="1418"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lastRenderedPageBreak/>
              <w:t>единиц</w:t>
            </w:r>
          </w:p>
        </w:tc>
        <w:tc>
          <w:tcPr>
            <w:tcW w:w="70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000"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2023</w:t>
            </w:r>
          </w:p>
        </w:tc>
        <w:tc>
          <w:tcPr>
            <w:tcW w:w="1112"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083"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91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lastRenderedPageBreak/>
              <w:t>1.4.</w:t>
            </w:r>
          </w:p>
        </w:tc>
        <w:tc>
          <w:tcPr>
            <w:tcW w:w="3398" w:type="dxa"/>
          </w:tcPr>
          <w:p w:rsidR="002634AB" w:rsidRPr="00BC510A" w:rsidRDefault="00BC510A" w:rsidP="00F9360F">
            <w:pPr>
              <w:autoSpaceDE w:val="0"/>
              <w:autoSpaceDN w:val="0"/>
              <w:adjustRightInd w:val="0"/>
              <w:jc w:val="both"/>
              <w:outlineLvl w:val="0"/>
              <w:rPr>
                <w:rFonts w:eastAsia="Calibri"/>
                <w:kern w:val="2"/>
                <w:lang w:eastAsia="en-US"/>
              </w:rPr>
            </w:pPr>
            <w:r w:rsidRPr="00BC510A">
              <w:rPr>
                <w:kern w:val="2"/>
              </w:rPr>
              <w:t xml:space="preserve">Осуществление антикоррупционной экспертизы нормативных правовых актов </w:t>
            </w:r>
            <w:r w:rsidR="00F9360F">
              <w:rPr>
                <w:kern w:val="2"/>
              </w:rPr>
              <w:t>Красноармейского</w:t>
            </w:r>
            <w:r w:rsidRPr="00BC510A">
              <w:rPr>
                <w:kern w:val="2"/>
              </w:rPr>
              <w:t xml:space="preserve"> сельского поселения и их проектов с учетом мониторинга соответствующей правоприменительной практики</w:t>
            </w:r>
          </w:p>
        </w:tc>
        <w:tc>
          <w:tcPr>
            <w:tcW w:w="1447" w:type="dxa"/>
          </w:tcPr>
          <w:p w:rsidR="002634AB" w:rsidRPr="00BC510A" w:rsidRDefault="002634AB" w:rsidP="00BC510A">
            <w:pPr>
              <w:autoSpaceDE w:val="0"/>
              <w:autoSpaceDN w:val="0"/>
              <w:adjustRightInd w:val="0"/>
              <w:ind w:right="-85"/>
              <w:jc w:val="center"/>
              <w:outlineLvl w:val="0"/>
              <w:rPr>
                <w:rFonts w:eastAsia="Calibri"/>
                <w:kern w:val="2"/>
                <w:lang w:eastAsia="en-US"/>
              </w:rPr>
            </w:pPr>
            <w:r w:rsidRPr="00BC510A">
              <w:rPr>
                <w:rFonts w:eastAsia="Calibri"/>
                <w:kern w:val="2"/>
                <w:lang w:eastAsia="en-US"/>
              </w:rPr>
              <w:t>осуществл</w:t>
            </w:r>
            <w:r w:rsidRPr="00BC510A">
              <w:rPr>
                <w:rFonts w:eastAsia="Calibri"/>
                <w:kern w:val="2"/>
                <w:lang w:eastAsia="en-US"/>
              </w:rPr>
              <w:t>е</w:t>
            </w:r>
            <w:r w:rsidRPr="00BC510A">
              <w:rPr>
                <w:rFonts w:eastAsia="Calibri"/>
                <w:kern w:val="2"/>
                <w:lang w:eastAsia="en-US"/>
              </w:rPr>
              <w:t>ние текущей деятельн</w:t>
            </w:r>
            <w:r w:rsidRPr="00BC510A">
              <w:rPr>
                <w:rFonts w:eastAsia="Calibri"/>
                <w:kern w:val="2"/>
                <w:lang w:eastAsia="en-US"/>
              </w:rPr>
              <w:t>о</w:t>
            </w:r>
            <w:r w:rsidRPr="00BC510A">
              <w:rPr>
                <w:rFonts w:eastAsia="Calibri"/>
                <w:kern w:val="2"/>
                <w:lang w:eastAsia="en-US"/>
              </w:rPr>
              <w:t>сти</w:t>
            </w:r>
          </w:p>
        </w:tc>
        <w:tc>
          <w:tcPr>
            <w:tcW w:w="3237" w:type="dxa"/>
          </w:tcPr>
          <w:p w:rsidR="002634AB" w:rsidRPr="00BC510A" w:rsidRDefault="00BC510A" w:rsidP="00F9360F">
            <w:pPr>
              <w:autoSpaceDE w:val="0"/>
              <w:autoSpaceDN w:val="0"/>
              <w:adjustRightInd w:val="0"/>
              <w:jc w:val="both"/>
              <w:outlineLvl w:val="0"/>
              <w:rPr>
                <w:rFonts w:eastAsia="Calibri"/>
                <w:kern w:val="2"/>
                <w:lang w:eastAsia="en-US"/>
              </w:rPr>
            </w:pPr>
            <w:r w:rsidRPr="00BC510A">
              <w:rPr>
                <w:kern w:val="2"/>
              </w:rPr>
              <w:t xml:space="preserve">реализация антикоррупционного законодательства по проведению антикоррупционной экспертизы проектов нормативных правовых актов </w:t>
            </w:r>
            <w:r w:rsidR="00F9360F">
              <w:rPr>
                <w:kern w:val="2"/>
              </w:rPr>
              <w:t xml:space="preserve">Красноармейского </w:t>
            </w:r>
            <w:r w:rsidRPr="00BC510A">
              <w:rPr>
                <w:kern w:val="2"/>
              </w:rPr>
              <w:t>сельского поселения</w:t>
            </w:r>
          </w:p>
        </w:tc>
        <w:tc>
          <w:tcPr>
            <w:tcW w:w="1418"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единиц</w:t>
            </w:r>
          </w:p>
        </w:tc>
        <w:tc>
          <w:tcPr>
            <w:tcW w:w="70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2023</w:t>
            </w:r>
          </w:p>
        </w:tc>
        <w:tc>
          <w:tcPr>
            <w:tcW w:w="1000"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112"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083"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91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1.5.</w:t>
            </w:r>
          </w:p>
        </w:tc>
        <w:tc>
          <w:tcPr>
            <w:tcW w:w="3398" w:type="dxa"/>
          </w:tcPr>
          <w:p w:rsidR="002634AB" w:rsidRPr="00BC510A" w:rsidRDefault="00BC510A" w:rsidP="00E1464A">
            <w:pPr>
              <w:autoSpaceDE w:val="0"/>
              <w:autoSpaceDN w:val="0"/>
              <w:adjustRightInd w:val="0"/>
              <w:jc w:val="both"/>
              <w:outlineLvl w:val="0"/>
              <w:rPr>
                <w:rFonts w:eastAsia="Calibri"/>
                <w:kern w:val="2"/>
                <w:lang w:eastAsia="en-US"/>
              </w:rPr>
            </w:pPr>
            <w:r w:rsidRPr="00BC510A">
              <w:rPr>
                <w:kern w:val="2"/>
              </w:rPr>
              <w:t>Совершенствование мер по противодействию коррупции в сфере закупок товаров, работ, услуг для обеспечения муниципальных нужд</w:t>
            </w:r>
          </w:p>
        </w:tc>
        <w:tc>
          <w:tcPr>
            <w:tcW w:w="1447" w:type="dxa"/>
          </w:tcPr>
          <w:p w:rsidR="002634AB" w:rsidRPr="00BC510A" w:rsidRDefault="002634AB" w:rsidP="00BC510A">
            <w:pPr>
              <w:autoSpaceDE w:val="0"/>
              <w:autoSpaceDN w:val="0"/>
              <w:adjustRightInd w:val="0"/>
              <w:ind w:right="-85"/>
              <w:jc w:val="center"/>
              <w:outlineLvl w:val="0"/>
              <w:rPr>
                <w:rFonts w:eastAsia="Calibri"/>
                <w:kern w:val="2"/>
                <w:lang w:eastAsia="en-US"/>
              </w:rPr>
            </w:pPr>
            <w:r w:rsidRPr="00BC510A">
              <w:rPr>
                <w:rFonts w:eastAsia="Calibri"/>
                <w:kern w:val="2"/>
                <w:lang w:eastAsia="en-US"/>
              </w:rPr>
              <w:t>осуществл</w:t>
            </w:r>
            <w:r w:rsidRPr="00BC510A">
              <w:rPr>
                <w:rFonts w:eastAsia="Calibri"/>
                <w:kern w:val="2"/>
                <w:lang w:eastAsia="en-US"/>
              </w:rPr>
              <w:t>е</w:t>
            </w:r>
            <w:r w:rsidRPr="00BC510A">
              <w:rPr>
                <w:rFonts w:eastAsia="Calibri"/>
                <w:kern w:val="2"/>
                <w:lang w:eastAsia="en-US"/>
              </w:rPr>
              <w:t>ние текущей деятельн</w:t>
            </w:r>
            <w:r w:rsidRPr="00BC510A">
              <w:rPr>
                <w:rFonts w:eastAsia="Calibri"/>
                <w:kern w:val="2"/>
                <w:lang w:eastAsia="en-US"/>
              </w:rPr>
              <w:t>о</w:t>
            </w:r>
            <w:r w:rsidRPr="00BC510A">
              <w:rPr>
                <w:rFonts w:eastAsia="Calibri"/>
                <w:kern w:val="2"/>
                <w:lang w:eastAsia="en-US"/>
              </w:rPr>
              <w:t>сти</w:t>
            </w:r>
          </w:p>
        </w:tc>
        <w:tc>
          <w:tcPr>
            <w:tcW w:w="3237" w:type="dxa"/>
          </w:tcPr>
          <w:p w:rsidR="00BC510A" w:rsidRPr="00BC510A" w:rsidRDefault="00BC510A" w:rsidP="00BC510A">
            <w:pPr>
              <w:pStyle w:val="ConsPlusNormal"/>
              <w:widowControl/>
              <w:ind w:firstLine="0"/>
              <w:jc w:val="both"/>
              <w:outlineLvl w:val="0"/>
              <w:rPr>
                <w:rFonts w:ascii="Times New Roman" w:hAnsi="Times New Roman" w:cs="Times New Roman"/>
                <w:kern w:val="2"/>
              </w:rPr>
            </w:pPr>
            <w:r w:rsidRPr="00BC510A">
              <w:rPr>
                <w:rFonts w:ascii="Times New Roman" w:hAnsi="Times New Roman" w:cs="Times New Roman"/>
                <w:kern w:val="2"/>
              </w:rPr>
              <w:t>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проведении закупок товаров, работ, услуг для обеспечения, формирования в обществе нетерпим</w:t>
            </w:r>
            <w:r w:rsidRPr="00BC510A">
              <w:rPr>
                <w:rFonts w:ascii="Times New Roman" w:hAnsi="Times New Roman" w:cs="Times New Roman"/>
                <w:kern w:val="2"/>
              </w:rPr>
              <w:t>о</w:t>
            </w:r>
            <w:r w:rsidRPr="00BC510A">
              <w:rPr>
                <w:rFonts w:ascii="Times New Roman" w:hAnsi="Times New Roman" w:cs="Times New Roman"/>
                <w:kern w:val="2"/>
              </w:rPr>
              <w:t>сти к коррупционному поведению;</w:t>
            </w:r>
          </w:p>
          <w:p w:rsidR="002634AB" w:rsidRPr="00BC510A" w:rsidRDefault="00BC510A" w:rsidP="00F9360F">
            <w:pPr>
              <w:autoSpaceDE w:val="0"/>
              <w:autoSpaceDN w:val="0"/>
              <w:adjustRightInd w:val="0"/>
              <w:jc w:val="both"/>
              <w:outlineLvl w:val="0"/>
              <w:rPr>
                <w:rFonts w:eastAsia="Calibri"/>
                <w:kern w:val="2"/>
                <w:lang w:eastAsia="en-US"/>
              </w:rPr>
            </w:pPr>
            <w:r w:rsidRPr="00BC510A">
              <w:rPr>
                <w:kern w:val="2"/>
              </w:rPr>
              <w:t xml:space="preserve">снижение показателей проявления коррупции в </w:t>
            </w:r>
            <w:r w:rsidR="00F9360F">
              <w:rPr>
                <w:kern w:val="2"/>
              </w:rPr>
              <w:t>Красноармейском</w:t>
            </w:r>
            <w:r w:rsidRPr="00BC510A">
              <w:rPr>
                <w:kern w:val="2"/>
              </w:rPr>
              <w:t xml:space="preserve"> сельском поселении и увеличение показателей информационной открытости деятельности Администрации </w:t>
            </w:r>
            <w:r w:rsidR="00F9360F">
              <w:rPr>
                <w:kern w:val="2"/>
              </w:rPr>
              <w:t>Красноармейского</w:t>
            </w:r>
            <w:r w:rsidRPr="00BC510A">
              <w:rPr>
                <w:kern w:val="2"/>
              </w:rPr>
              <w:t xml:space="preserve"> сельского поселения</w:t>
            </w:r>
          </w:p>
        </w:tc>
        <w:tc>
          <w:tcPr>
            <w:tcW w:w="1418"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единиц</w:t>
            </w:r>
          </w:p>
        </w:tc>
        <w:tc>
          <w:tcPr>
            <w:tcW w:w="70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2023</w:t>
            </w:r>
          </w:p>
        </w:tc>
        <w:tc>
          <w:tcPr>
            <w:tcW w:w="1000"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112"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083"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91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r>
      <w:tr w:rsidR="002634AB" w:rsidRPr="00FE429E" w:rsidTr="00E1464A">
        <w:tc>
          <w:tcPr>
            <w:tcW w:w="14996" w:type="dxa"/>
            <w:gridSpan w:val="10"/>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w:t>
            </w:r>
            <w:r w:rsidRPr="009A2B3E">
              <w:rPr>
                <w:rFonts w:eastAsia="Calibri"/>
                <w:kern w:val="2"/>
                <w:sz w:val="22"/>
                <w:szCs w:val="22"/>
                <w:lang w:eastAsia="en-US"/>
              </w:rPr>
              <w:tab/>
              <w:t>Задача комплекса процессных мероприятий «</w:t>
            </w:r>
            <w:r w:rsidR="00BC510A" w:rsidRPr="00BC510A">
              <w:rPr>
                <w:rFonts w:eastAsia="Calibri"/>
                <w:kern w:val="2"/>
                <w:sz w:val="22"/>
                <w:szCs w:val="22"/>
                <w:lang w:eastAsia="en-US"/>
              </w:rPr>
              <w:t>Профилактика экстремизма и терроризма</w:t>
            </w:r>
            <w:r w:rsidRPr="009A2B3E">
              <w:rPr>
                <w:rFonts w:eastAsia="Calibri"/>
                <w:kern w:val="2"/>
                <w:sz w:val="22"/>
                <w:szCs w:val="22"/>
                <w:lang w:eastAsia="en-US"/>
              </w:rPr>
              <w:t>»</w:t>
            </w:r>
          </w:p>
        </w:tc>
      </w:tr>
      <w:tr w:rsidR="002634AB" w:rsidRPr="00FE429E" w:rsidTr="00E1464A">
        <w:tc>
          <w:tcPr>
            <w:tcW w:w="673"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2.1.</w:t>
            </w:r>
          </w:p>
        </w:tc>
        <w:tc>
          <w:tcPr>
            <w:tcW w:w="3398" w:type="dxa"/>
          </w:tcPr>
          <w:p w:rsidR="002634AB" w:rsidRPr="00BC510A" w:rsidRDefault="00BC510A" w:rsidP="00BC510A">
            <w:pPr>
              <w:autoSpaceDE w:val="0"/>
              <w:autoSpaceDN w:val="0"/>
              <w:adjustRightInd w:val="0"/>
              <w:jc w:val="both"/>
              <w:outlineLvl w:val="0"/>
              <w:rPr>
                <w:rFonts w:eastAsia="Calibri"/>
                <w:kern w:val="2"/>
                <w:lang w:eastAsia="en-US"/>
              </w:rPr>
            </w:pPr>
            <w:r w:rsidRPr="00BC510A">
              <w:rPr>
                <w:kern w:val="2"/>
              </w:rPr>
              <w:t>Информационно-пропагандистское противодействие экстремизму и терроризму</w:t>
            </w:r>
            <w:r w:rsidRPr="00BC510A">
              <w:rPr>
                <w:rFonts w:eastAsia="Calibri"/>
                <w:kern w:val="2"/>
                <w:lang w:eastAsia="en-US"/>
              </w:rPr>
              <w:t xml:space="preserve"> </w:t>
            </w:r>
          </w:p>
        </w:tc>
        <w:tc>
          <w:tcPr>
            <w:tcW w:w="1447" w:type="dxa"/>
          </w:tcPr>
          <w:p w:rsidR="002634AB" w:rsidRPr="00BC510A" w:rsidRDefault="002634AB" w:rsidP="00BC510A">
            <w:pPr>
              <w:autoSpaceDE w:val="0"/>
              <w:autoSpaceDN w:val="0"/>
              <w:adjustRightInd w:val="0"/>
              <w:ind w:right="-85"/>
              <w:jc w:val="center"/>
              <w:outlineLvl w:val="0"/>
              <w:rPr>
                <w:rFonts w:eastAsia="Calibri"/>
                <w:kern w:val="2"/>
                <w:lang w:eastAsia="en-US"/>
              </w:rPr>
            </w:pPr>
            <w:r w:rsidRPr="00BC510A">
              <w:rPr>
                <w:rFonts w:eastAsia="Calibri"/>
                <w:kern w:val="2"/>
                <w:lang w:eastAsia="en-US"/>
              </w:rPr>
              <w:t>приобрет</w:t>
            </w:r>
            <w:r w:rsidRPr="00BC510A">
              <w:rPr>
                <w:rFonts w:eastAsia="Calibri"/>
                <w:kern w:val="2"/>
                <w:lang w:eastAsia="en-US"/>
              </w:rPr>
              <w:t>е</w:t>
            </w:r>
            <w:r w:rsidRPr="00BC510A">
              <w:rPr>
                <w:rFonts w:eastAsia="Calibri"/>
                <w:kern w:val="2"/>
                <w:lang w:eastAsia="en-US"/>
              </w:rPr>
              <w:t>ние товаров и услуг</w:t>
            </w:r>
          </w:p>
        </w:tc>
        <w:tc>
          <w:tcPr>
            <w:tcW w:w="3237" w:type="dxa"/>
          </w:tcPr>
          <w:p w:rsidR="002634AB" w:rsidRPr="00BC510A" w:rsidRDefault="00BC510A" w:rsidP="00BC510A">
            <w:pPr>
              <w:autoSpaceDE w:val="0"/>
              <w:autoSpaceDN w:val="0"/>
              <w:adjustRightInd w:val="0"/>
              <w:jc w:val="both"/>
              <w:outlineLvl w:val="0"/>
              <w:rPr>
                <w:rFonts w:eastAsia="Calibri"/>
                <w:kern w:val="2"/>
                <w:lang w:eastAsia="en-US"/>
              </w:rPr>
            </w:pPr>
            <w:r w:rsidRPr="00BC510A">
              <w:rPr>
                <w:kern w:val="2"/>
              </w:rPr>
              <w:t>гармонизация межэтнических и межкультурных отношений среди населения, формирование толерантного сознания и поведения студентов</w:t>
            </w:r>
          </w:p>
        </w:tc>
        <w:tc>
          <w:tcPr>
            <w:tcW w:w="1418"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условных единиц (у</w:t>
            </w:r>
            <w:r w:rsidRPr="00BC510A">
              <w:rPr>
                <w:rFonts w:eastAsia="Calibri"/>
                <w:kern w:val="2"/>
                <w:lang w:eastAsia="en-US"/>
              </w:rPr>
              <w:t>с</w:t>
            </w:r>
            <w:r w:rsidRPr="00BC510A">
              <w:rPr>
                <w:rFonts w:eastAsia="Calibri"/>
                <w:kern w:val="2"/>
                <w:lang w:eastAsia="en-US"/>
              </w:rPr>
              <w:t>луга)</w:t>
            </w:r>
          </w:p>
        </w:tc>
        <w:tc>
          <w:tcPr>
            <w:tcW w:w="70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000"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2023</w:t>
            </w:r>
          </w:p>
        </w:tc>
        <w:tc>
          <w:tcPr>
            <w:tcW w:w="1112"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1083"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c>
          <w:tcPr>
            <w:tcW w:w="919" w:type="dxa"/>
          </w:tcPr>
          <w:p w:rsidR="002634AB" w:rsidRPr="00BC510A" w:rsidRDefault="002634AB" w:rsidP="00E1464A">
            <w:pPr>
              <w:autoSpaceDE w:val="0"/>
              <w:autoSpaceDN w:val="0"/>
              <w:adjustRightInd w:val="0"/>
              <w:jc w:val="center"/>
              <w:outlineLvl w:val="0"/>
              <w:rPr>
                <w:rFonts w:eastAsia="Calibri"/>
                <w:kern w:val="2"/>
                <w:lang w:eastAsia="en-US"/>
              </w:rPr>
            </w:pPr>
            <w:r w:rsidRPr="00BC510A">
              <w:rPr>
                <w:rFonts w:eastAsia="Calibri"/>
                <w:kern w:val="2"/>
                <w:lang w:eastAsia="en-US"/>
              </w:rPr>
              <w:t>1</w:t>
            </w:r>
          </w:p>
        </w:tc>
      </w:tr>
    </w:tbl>
    <w:p w:rsidR="002634AB" w:rsidRPr="00300543" w:rsidRDefault="002634AB" w:rsidP="002634AB">
      <w:pPr>
        <w:autoSpaceDE w:val="0"/>
        <w:autoSpaceDN w:val="0"/>
        <w:adjustRightInd w:val="0"/>
        <w:outlineLvl w:val="0"/>
        <w:rPr>
          <w:rFonts w:eastAsia="Calibri"/>
          <w:kern w:val="2"/>
          <w:lang w:eastAsia="en-US"/>
        </w:rPr>
      </w:pPr>
      <w:r w:rsidRPr="00300543">
        <w:rPr>
          <w:rFonts w:eastAsia="Calibri"/>
          <w:kern w:val="2"/>
          <w:lang w:eastAsia="en-US"/>
        </w:rPr>
        <w:t>Примечание.</w:t>
      </w:r>
    </w:p>
    <w:p w:rsidR="002634AB" w:rsidRPr="00300543" w:rsidRDefault="002634AB" w:rsidP="002634AB">
      <w:pPr>
        <w:autoSpaceDE w:val="0"/>
        <w:autoSpaceDN w:val="0"/>
        <w:adjustRightInd w:val="0"/>
        <w:outlineLvl w:val="0"/>
        <w:rPr>
          <w:rFonts w:eastAsia="Calibri"/>
          <w:kern w:val="2"/>
          <w:lang w:eastAsia="en-US"/>
        </w:rPr>
      </w:pPr>
      <w:r w:rsidRPr="00300543">
        <w:rPr>
          <w:rFonts w:eastAsia="Calibri"/>
          <w:kern w:val="2"/>
          <w:lang w:eastAsia="en-US"/>
        </w:rPr>
        <w:t>Используемое сокращение:</w:t>
      </w:r>
    </w:p>
    <w:p w:rsidR="002634AB" w:rsidRPr="00300543" w:rsidRDefault="002634AB" w:rsidP="002634AB">
      <w:pPr>
        <w:autoSpaceDE w:val="0"/>
        <w:autoSpaceDN w:val="0"/>
        <w:adjustRightInd w:val="0"/>
        <w:outlineLvl w:val="0"/>
        <w:rPr>
          <w:rFonts w:eastAsia="Calibri"/>
          <w:kern w:val="2"/>
          <w:lang w:eastAsia="en-US"/>
        </w:rPr>
      </w:pPr>
      <w:r w:rsidRPr="00300543">
        <w:rPr>
          <w:rFonts w:eastAsia="Calibri"/>
          <w:kern w:val="2"/>
          <w:lang w:eastAsia="en-US"/>
        </w:rPr>
        <w:t>ОКЕИ – общероссийский классификатор единиц измерения</w:t>
      </w:r>
    </w:p>
    <w:p w:rsidR="002634AB" w:rsidRDefault="002634AB" w:rsidP="002634AB">
      <w:pPr>
        <w:autoSpaceDE w:val="0"/>
        <w:autoSpaceDN w:val="0"/>
        <w:adjustRightInd w:val="0"/>
        <w:outlineLvl w:val="0"/>
        <w:rPr>
          <w:rFonts w:eastAsia="Calibri"/>
          <w:kern w:val="2"/>
          <w:sz w:val="28"/>
          <w:szCs w:val="28"/>
          <w:lang w:eastAsia="en-US"/>
        </w:rPr>
      </w:pPr>
    </w:p>
    <w:p w:rsidR="002634AB" w:rsidRDefault="002634AB" w:rsidP="002634AB">
      <w:pPr>
        <w:pStyle w:val="af0"/>
        <w:autoSpaceDE w:val="0"/>
        <w:autoSpaceDN w:val="0"/>
        <w:adjustRightInd w:val="0"/>
        <w:jc w:val="center"/>
        <w:outlineLvl w:val="0"/>
        <w:rPr>
          <w:rFonts w:eastAsia="Calibri"/>
          <w:kern w:val="2"/>
          <w:sz w:val="28"/>
          <w:szCs w:val="28"/>
          <w:lang w:eastAsia="en-US"/>
        </w:rPr>
      </w:pPr>
      <w:r>
        <w:rPr>
          <w:rFonts w:eastAsia="Calibri"/>
          <w:kern w:val="2"/>
          <w:sz w:val="28"/>
          <w:szCs w:val="28"/>
          <w:lang w:eastAsia="en-US"/>
        </w:rPr>
        <w:t>4. Параметры финансового обеспечения комплекса процессных меропри</w:t>
      </w:r>
      <w:r>
        <w:rPr>
          <w:rFonts w:eastAsia="Calibri"/>
          <w:kern w:val="2"/>
          <w:sz w:val="28"/>
          <w:szCs w:val="28"/>
          <w:lang w:eastAsia="en-US"/>
        </w:rPr>
        <w:t>я</w:t>
      </w:r>
      <w:r>
        <w:rPr>
          <w:rFonts w:eastAsia="Calibri"/>
          <w:kern w:val="2"/>
          <w:sz w:val="28"/>
          <w:szCs w:val="28"/>
          <w:lang w:eastAsia="en-US"/>
        </w:rPr>
        <w:t>тий</w:t>
      </w:r>
    </w:p>
    <w:p w:rsidR="002634AB" w:rsidRDefault="002634AB" w:rsidP="002634AB">
      <w:pPr>
        <w:autoSpaceDE w:val="0"/>
        <w:autoSpaceDN w:val="0"/>
        <w:adjustRightInd w:val="0"/>
        <w:jc w:val="center"/>
        <w:outlineLvl w:val="0"/>
        <w:rPr>
          <w:rFonts w:eastAsia="Calibri"/>
          <w:kern w:val="2"/>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387"/>
        <w:gridCol w:w="2605"/>
        <w:gridCol w:w="1224"/>
        <w:gridCol w:w="1364"/>
        <w:gridCol w:w="1342"/>
        <w:gridCol w:w="1345"/>
      </w:tblGrid>
      <w:tr w:rsidR="002634AB" w:rsidRPr="00AD5BAB" w:rsidTr="00E1464A">
        <w:tc>
          <w:tcPr>
            <w:tcW w:w="661"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 п/п</w:t>
            </w:r>
          </w:p>
        </w:tc>
        <w:tc>
          <w:tcPr>
            <w:tcW w:w="6387"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Наименование комплекса процессных мероприятий, мероприятия (р</w:t>
            </w:r>
            <w:r w:rsidRPr="009A2B3E">
              <w:rPr>
                <w:rFonts w:eastAsia="Calibri"/>
                <w:kern w:val="2"/>
                <w:sz w:val="22"/>
                <w:szCs w:val="22"/>
                <w:lang w:eastAsia="en-US"/>
              </w:rPr>
              <w:t>е</w:t>
            </w:r>
            <w:r w:rsidRPr="009A2B3E">
              <w:rPr>
                <w:rFonts w:eastAsia="Calibri"/>
                <w:kern w:val="2"/>
                <w:sz w:val="22"/>
                <w:szCs w:val="22"/>
                <w:lang w:eastAsia="en-US"/>
              </w:rPr>
              <w:t>зультата), источник финансового обеспечения</w:t>
            </w:r>
          </w:p>
        </w:tc>
        <w:tc>
          <w:tcPr>
            <w:tcW w:w="2605" w:type="dxa"/>
            <w:vMerge w:val="restart"/>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Код бюджетной класс</w:t>
            </w:r>
            <w:r w:rsidRPr="009A2B3E">
              <w:rPr>
                <w:rFonts w:eastAsia="Calibri"/>
                <w:kern w:val="2"/>
                <w:sz w:val="22"/>
                <w:szCs w:val="22"/>
                <w:lang w:eastAsia="en-US"/>
              </w:rPr>
              <w:t>и</w:t>
            </w:r>
            <w:r w:rsidRPr="009A2B3E">
              <w:rPr>
                <w:rFonts w:eastAsia="Calibri"/>
                <w:kern w:val="2"/>
                <w:sz w:val="22"/>
                <w:szCs w:val="22"/>
                <w:lang w:eastAsia="en-US"/>
              </w:rPr>
              <w:t>фикации расходов</w:t>
            </w:r>
          </w:p>
        </w:tc>
        <w:tc>
          <w:tcPr>
            <w:tcW w:w="5275" w:type="dxa"/>
            <w:gridSpan w:val="4"/>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Объем расходов по годам реализ</w:t>
            </w:r>
            <w:r w:rsidRPr="009A2B3E">
              <w:rPr>
                <w:rFonts w:eastAsia="Calibri"/>
                <w:kern w:val="2"/>
                <w:sz w:val="22"/>
                <w:szCs w:val="22"/>
                <w:lang w:eastAsia="en-US"/>
              </w:rPr>
              <w:t>а</w:t>
            </w:r>
            <w:r w:rsidRPr="009A2B3E">
              <w:rPr>
                <w:rFonts w:eastAsia="Calibri"/>
                <w:kern w:val="2"/>
                <w:sz w:val="22"/>
                <w:szCs w:val="22"/>
                <w:lang w:eastAsia="en-US"/>
              </w:rPr>
              <w:t>ции, (тыс. рублей)</w:t>
            </w:r>
          </w:p>
        </w:tc>
      </w:tr>
      <w:tr w:rsidR="002634AB" w:rsidRPr="00AD5BAB" w:rsidTr="00E1464A">
        <w:tc>
          <w:tcPr>
            <w:tcW w:w="661"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6387"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2605" w:type="dxa"/>
            <w:vMerge/>
          </w:tcPr>
          <w:p w:rsidR="002634AB" w:rsidRPr="009A2B3E" w:rsidRDefault="002634AB" w:rsidP="00E1464A">
            <w:pPr>
              <w:autoSpaceDE w:val="0"/>
              <w:autoSpaceDN w:val="0"/>
              <w:adjustRightInd w:val="0"/>
              <w:jc w:val="center"/>
              <w:outlineLvl w:val="0"/>
              <w:rPr>
                <w:rFonts w:eastAsia="Calibri"/>
                <w:kern w:val="2"/>
                <w:sz w:val="22"/>
                <w:szCs w:val="22"/>
                <w:lang w:eastAsia="en-US"/>
              </w:rPr>
            </w:pPr>
          </w:p>
        </w:tc>
        <w:tc>
          <w:tcPr>
            <w:tcW w:w="1224"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2025</w:t>
            </w:r>
          </w:p>
        </w:tc>
        <w:tc>
          <w:tcPr>
            <w:tcW w:w="1364"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2026</w:t>
            </w:r>
          </w:p>
        </w:tc>
        <w:tc>
          <w:tcPr>
            <w:tcW w:w="1342"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2027</w:t>
            </w:r>
          </w:p>
        </w:tc>
        <w:tc>
          <w:tcPr>
            <w:tcW w:w="1345"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Всего</w:t>
            </w:r>
          </w:p>
        </w:tc>
      </w:tr>
      <w:tr w:rsidR="002634AB" w:rsidRPr="00AD5BAB" w:rsidTr="00E1464A">
        <w:tc>
          <w:tcPr>
            <w:tcW w:w="661"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lastRenderedPageBreak/>
              <w:t>1</w:t>
            </w:r>
          </w:p>
        </w:tc>
        <w:tc>
          <w:tcPr>
            <w:tcW w:w="6387"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2</w:t>
            </w:r>
          </w:p>
        </w:tc>
        <w:tc>
          <w:tcPr>
            <w:tcW w:w="2605"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3</w:t>
            </w:r>
          </w:p>
        </w:tc>
        <w:tc>
          <w:tcPr>
            <w:tcW w:w="1224"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4</w:t>
            </w:r>
          </w:p>
        </w:tc>
        <w:tc>
          <w:tcPr>
            <w:tcW w:w="1364"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5</w:t>
            </w:r>
          </w:p>
        </w:tc>
        <w:tc>
          <w:tcPr>
            <w:tcW w:w="1342"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6</w:t>
            </w:r>
          </w:p>
        </w:tc>
        <w:tc>
          <w:tcPr>
            <w:tcW w:w="1345" w:type="dxa"/>
          </w:tcPr>
          <w:p w:rsidR="002634AB" w:rsidRPr="009A2B3E" w:rsidRDefault="002634AB" w:rsidP="00E1464A">
            <w:pPr>
              <w:autoSpaceDE w:val="0"/>
              <w:autoSpaceDN w:val="0"/>
              <w:adjustRightInd w:val="0"/>
              <w:jc w:val="center"/>
              <w:outlineLvl w:val="0"/>
              <w:rPr>
                <w:rFonts w:eastAsia="Calibri"/>
                <w:kern w:val="2"/>
                <w:sz w:val="22"/>
                <w:szCs w:val="22"/>
                <w:lang w:eastAsia="en-US"/>
              </w:rPr>
            </w:pPr>
            <w:r w:rsidRPr="009A2B3E">
              <w:rPr>
                <w:rFonts w:eastAsia="Calibri"/>
                <w:kern w:val="2"/>
                <w:sz w:val="22"/>
                <w:szCs w:val="22"/>
                <w:lang w:eastAsia="en-US"/>
              </w:rPr>
              <w:t>7</w:t>
            </w:r>
          </w:p>
        </w:tc>
      </w:tr>
      <w:tr w:rsidR="00423FE7" w:rsidRPr="00423FE7" w:rsidTr="00E1464A">
        <w:tc>
          <w:tcPr>
            <w:tcW w:w="661" w:type="dxa"/>
            <w:vMerge w:val="restart"/>
          </w:tcPr>
          <w:p w:rsidR="00423FE7" w:rsidRPr="00423FE7" w:rsidRDefault="00423FE7" w:rsidP="00E1464A">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1.</w:t>
            </w:r>
          </w:p>
        </w:tc>
        <w:tc>
          <w:tcPr>
            <w:tcW w:w="6387" w:type="dxa"/>
          </w:tcPr>
          <w:p w:rsidR="00423FE7" w:rsidRPr="00423FE7" w:rsidRDefault="00423FE7" w:rsidP="00BC510A">
            <w:pPr>
              <w:autoSpaceDE w:val="0"/>
              <w:autoSpaceDN w:val="0"/>
              <w:adjustRightInd w:val="0"/>
              <w:jc w:val="both"/>
              <w:outlineLvl w:val="0"/>
              <w:rPr>
                <w:rFonts w:eastAsia="Calibri"/>
                <w:kern w:val="2"/>
                <w:sz w:val="22"/>
                <w:szCs w:val="22"/>
                <w:lang w:eastAsia="en-US"/>
              </w:rPr>
            </w:pPr>
            <w:r w:rsidRPr="00423FE7">
              <w:rPr>
                <w:rFonts w:eastAsia="Calibri"/>
                <w:kern w:val="2"/>
                <w:sz w:val="22"/>
                <w:szCs w:val="22"/>
                <w:lang w:eastAsia="en-US"/>
              </w:rPr>
              <w:t>Комплекс процессных мероприятий «Противодействие коррупции» (всего), в том числе:</w:t>
            </w:r>
          </w:p>
        </w:tc>
        <w:tc>
          <w:tcPr>
            <w:tcW w:w="2605" w:type="dxa"/>
            <w:vMerge w:val="restart"/>
          </w:tcPr>
          <w:p w:rsidR="00423FE7" w:rsidRPr="00423FE7" w:rsidRDefault="00423FE7" w:rsidP="00E1464A">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Х</w:t>
            </w:r>
          </w:p>
        </w:tc>
        <w:tc>
          <w:tcPr>
            <w:tcW w:w="1224" w:type="dxa"/>
          </w:tcPr>
          <w:p w:rsidR="00423FE7" w:rsidRPr="00423FE7" w:rsidRDefault="00423FE7" w:rsidP="00BC510A">
            <w:pPr>
              <w:jc w:val="center"/>
            </w:pPr>
            <w:r w:rsidRPr="00423FE7">
              <w:t>0,0</w:t>
            </w:r>
          </w:p>
        </w:tc>
        <w:tc>
          <w:tcPr>
            <w:tcW w:w="1364" w:type="dxa"/>
          </w:tcPr>
          <w:p w:rsidR="00423FE7" w:rsidRPr="00423FE7" w:rsidRDefault="00423FE7" w:rsidP="00CB3FCD">
            <w:pPr>
              <w:jc w:val="center"/>
            </w:pPr>
            <w:r w:rsidRPr="00423FE7">
              <w:t>0,0</w:t>
            </w:r>
          </w:p>
        </w:tc>
        <w:tc>
          <w:tcPr>
            <w:tcW w:w="1342" w:type="dxa"/>
          </w:tcPr>
          <w:p w:rsidR="00423FE7" w:rsidRPr="00423FE7" w:rsidRDefault="00423FE7" w:rsidP="00CB3FCD">
            <w:pPr>
              <w:jc w:val="center"/>
            </w:pPr>
            <w:r w:rsidRPr="00423FE7">
              <w:t>0,0</w:t>
            </w:r>
          </w:p>
        </w:tc>
        <w:tc>
          <w:tcPr>
            <w:tcW w:w="1345" w:type="dxa"/>
          </w:tcPr>
          <w:p w:rsidR="00423FE7" w:rsidRPr="00423FE7" w:rsidRDefault="00423FE7" w:rsidP="00CB3FCD">
            <w:pPr>
              <w:jc w:val="center"/>
            </w:pPr>
            <w:r w:rsidRPr="00423FE7">
              <w:t>0,0</w:t>
            </w:r>
          </w:p>
        </w:tc>
      </w:tr>
      <w:tr w:rsidR="00423FE7" w:rsidRPr="00423FE7" w:rsidTr="00E1464A">
        <w:tc>
          <w:tcPr>
            <w:tcW w:w="661" w:type="dxa"/>
            <w:vMerge/>
          </w:tcPr>
          <w:p w:rsidR="00423FE7" w:rsidRPr="00423FE7" w:rsidRDefault="00423FE7" w:rsidP="00E1464A">
            <w:pPr>
              <w:autoSpaceDE w:val="0"/>
              <w:autoSpaceDN w:val="0"/>
              <w:adjustRightInd w:val="0"/>
              <w:jc w:val="center"/>
              <w:outlineLvl w:val="0"/>
              <w:rPr>
                <w:rFonts w:eastAsia="Calibri"/>
                <w:kern w:val="2"/>
                <w:sz w:val="22"/>
                <w:szCs w:val="22"/>
                <w:lang w:eastAsia="en-US"/>
              </w:rPr>
            </w:pPr>
          </w:p>
        </w:tc>
        <w:tc>
          <w:tcPr>
            <w:tcW w:w="6387" w:type="dxa"/>
          </w:tcPr>
          <w:p w:rsidR="00423FE7" w:rsidRPr="00423FE7" w:rsidRDefault="00423FE7" w:rsidP="00E1464A">
            <w:pPr>
              <w:autoSpaceDE w:val="0"/>
              <w:autoSpaceDN w:val="0"/>
              <w:adjustRightInd w:val="0"/>
              <w:outlineLvl w:val="0"/>
              <w:rPr>
                <w:rFonts w:eastAsia="Calibri"/>
                <w:kern w:val="2"/>
                <w:sz w:val="22"/>
                <w:szCs w:val="22"/>
                <w:lang w:eastAsia="en-US"/>
              </w:rPr>
            </w:pPr>
            <w:r w:rsidRPr="00423FE7">
              <w:rPr>
                <w:rFonts w:eastAsia="Calibri"/>
                <w:kern w:val="2"/>
                <w:sz w:val="22"/>
                <w:szCs w:val="22"/>
                <w:lang w:eastAsia="en-US"/>
              </w:rPr>
              <w:t>местный бюджет (всего)</w:t>
            </w:r>
          </w:p>
        </w:tc>
        <w:tc>
          <w:tcPr>
            <w:tcW w:w="2605" w:type="dxa"/>
            <w:vMerge/>
          </w:tcPr>
          <w:p w:rsidR="00423FE7" w:rsidRPr="00423FE7" w:rsidRDefault="00423FE7" w:rsidP="00E1464A">
            <w:pPr>
              <w:autoSpaceDE w:val="0"/>
              <w:autoSpaceDN w:val="0"/>
              <w:adjustRightInd w:val="0"/>
              <w:jc w:val="center"/>
              <w:outlineLvl w:val="0"/>
              <w:rPr>
                <w:rFonts w:eastAsia="Calibri"/>
                <w:kern w:val="2"/>
                <w:sz w:val="22"/>
                <w:szCs w:val="22"/>
                <w:lang w:eastAsia="en-US"/>
              </w:rPr>
            </w:pPr>
          </w:p>
        </w:tc>
        <w:tc>
          <w:tcPr>
            <w:tcW w:w="1224" w:type="dxa"/>
          </w:tcPr>
          <w:p w:rsidR="00423FE7" w:rsidRPr="00423FE7" w:rsidRDefault="00423FE7" w:rsidP="00BC510A">
            <w:pPr>
              <w:jc w:val="center"/>
            </w:pPr>
            <w:r w:rsidRPr="00423FE7">
              <w:t>0,0</w:t>
            </w:r>
          </w:p>
        </w:tc>
        <w:tc>
          <w:tcPr>
            <w:tcW w:w="1364" w:type="dxa"/>
          </w:tcPr>
          <w:p w:rsidR="00423FE7" w:rsidRPr="00423FE7" w:rsidRDefault="00423FE7" w:rsidP="00CB3FCD">
            <w:pPr>
              <w:jc w:val="center"/>
            </w:pPr>
            <w:r w:rsidRPr="00423FE7">
              <w:t>0,0</w:t>
            </w:r>
          </w:p>
        </w:tc>
        <w:tc>
          <w:tcPr>
            <w:tcW w:w="1342" w:type="dxa"/>
          </w:tcPr>
          <w:p w:rsidR="00423FE7" w:rsidRPr="00423FE7" w:rsidRDefault="00423FE7" w:rsidP="00CB3FCD">
            <w:pPr>
              <w:jc w:val="center"/>
            </w:pPr>
            <w:r w:rsidRPr="00423FE7">
              <w:t>0,0</w:t>
            </w:r>
          </w:p>
        </w:tc>
        <w:tc>
          <w:tcPr>
            <w:tcW w:w="1345" w:type="dxa"/>
          </w:tcPr>
          <w:p w:rsidR="00423FE7" w:rsidRPr="00423FE7" w:rsidRDefault="00423FE7" w:rsidP="00CB3FCD">
            <w:pPr>
              <w:jc w:val="center"/>
            </w:pPr>
            <w:r w:rsidRPr="00423FE7">
              <w:t>0,0</w:t>
            </w:r>
          </w:p>
        </w:tc>
      </w:tr>
      <w:tr w:rsidR="00423FE7" w:rsidRPr="00423FE7" w:rsidTr="00E1464A">
        <w:tc>
          <w:tcPr>
            <w:tcW w:w="661" w:type="dxa"/>
            <w:vMerge w:val="restart"/>
          </w:tcPr>
          <w:p w:rsidR="00423FE7" w:rsidRPr="00423FE7" w:rsidRDefault="00423FE7" w:rsidP="00E1464A">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2.</w:t>
            </w:r>
          </w:p>
        </w:tc>
        <w:tc>
          <w:tcPr>
            <w:tcW w:w="6387" w:type="dxa"/>
          </w:tcPr>
          <w:p w:rsidR="00423FE7" w:rsidRPr="00423FE7" w:rsidRDefault="00423FE7" w:rsidP="00E1464A">
            <w:pPr>
              <w:autoSpaceDE w:val="0"/>
              <w:autoSpaceDN w:val="0"/>
              <w:adjustRightInd w:val="0"/>
              <w:jc w:val="both"/>
              <w:outlineLvl w:val="0"/>
              <w:rPr>
                <w:rFonts w:eastAsia="Calibri"/>
                <w:kern w:val="2"/>
                <w:sz w:val="22"/>
                <w:szCs w:val="22"/>
                <w:lang w:eastAsia="en-US"/>
              </w:rPr>
            </w:pPr>
            <w:r w:rsidRPr="00423FE7">
              <w:rPr>
                <w:rFonts w:eastAsia="Calibri"/>
                <w:kern w:val="2"/>
                <w:sz w:val="22"/>
                <w:szCs w:val="22"/>
                <w:lang w:eastAsia="en-US"/>
              </w:rPr>
              <w:t xml:space="preserve">Мероприятие (результат) 1.3. </w:t>
            </w:r>
          </w:p>
          <w:p w:rsidR="00423FE7" w:rsidRPr="00423FE7" w:rsidRDefault="00423FE7" w:rsidP="00E1464A">
            <w:pPr>
              <w:autoSpaceDE w:val="0"/>
              <w:autoSpaceDN w:val="0"/>
              <w:adjustRightInd w:val="0"/>
              <w:jc w:val="both"/>
              <w:outlineLvl w:val="0"/>
              <w:rPr>
                <w:rFonts w:eastAsia="Calibri"/>
                <w:kern w:val="2"/>
                <w:sz w:val="22"/>
                <w:szCs w:val="22"/>
                <w:lang w:eastAsia="en-US"/>
              </w:rPr>
            </w:pPr>
            <w:r w:rsidRPr="00423FE7">
              <w:rPr>
                <w:rFonts w:eastAsia="Calibri"/>
                <w:kern w:val="2"/>
                <w:lang w:eastAsia="en-US"/>
              </w:rPr>
              <w:t>Обеспечено</w:t>
            </w:r>
            <w:r w:rsidRPr="00423FE7">
              <w:rPr>
                <w:rFonts w:eastAsia="Calibri"/>
                <w:kern w:val="2"/>
                <w:sz w:val="22"/>
                <w:szCs w:val="22"/>
                <w:lang w:eastAsia="en-US"/>
              </w:rPr>
              <w:t xml:space="preserve"> </w:t>
            </w:r>
            <w:r w:rsidRPr="00423FE7">
              <w:rPr>
                <w:kern w:val="2"/>
              </w:rPr>
              <w:t>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w:t>
            </w:r>
            <w:r w:rsidRPr="00423FE7">
              <w:rPr>
                <w:rFonts w:eastAsia="Calibri"/>
                <w:kern w:val="2"/>
                <w:sz w:val="22"/>
                <w:szCs w:val="22"/>
                <w:lang w:eastAsia="en-US"/>
              </w:rPr>
              <w:t xml:space="preserve"> (всего), в том числе:</w:t>
            </w:r>
          </w:p>
        </w:tc>
        <w:tc>
          <w:tcPr>
            <w:tcW w:w="2605" w:type="dxa"/>
          </w:tcPr>
          <w:p w:rsidR="00423FE7" w:rsidRPr="00423FE7" w:rsidRDefault="00423FE7" w:rsidP="00E1464A">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Х</w:t>
            </w:r>
          </w:p>
        </w:tc>
        <w:tc>
          <w:tcPr>
            <w:tcW w:w="1224" w:type="dxa"/>
          </w:tcPr>
          <w:p w:rsidR="00423FE7" w:rsidRPr="00423FE7" w:rsidRDefault="00423FE7" w:rsidP="00BC510A">
            <w:pPr>
              <w:jc w:val="center"/>
            </w:pPr>
            <w:r w:rsidRPr="00423FE7">
              <w:t>0,0</w:t>
            </w:r>
          </w:p>
        </w:tc>
        <w:tc>
          <w:tcPr>
            <w:tcW w:w="1364" w:type="dxa"/>
          </w:tcPr>
          <w:p w:rsidR="00423FE7" w:rsidRPr="00423FE7" w:rsidRDefault="00423FE7" w:rsidP="00CB3FCD">
            <w:pPr>
              <w:jc w:val="center"/>
            </w:pPr>
            <w:r w:rsidRPr="00423FE7">
              <w:t>0,0</w:t>
            </w:r>
          </w:p>
        </w:tc>
        <w:tc>
          <w:tcPr>
            <w:tcW w:w="1342" w:type="dxa"/>
          </w:tcPr>
          <w:p w:rsidR="00423FE7" w:rsidRPr="00423FE7" w:rsidRDefault="00423FE7" w:rsidP="00CB3FCD">
            <w:pPr>
              <w:jc w:val="center"/>
            </w:pPr>
            <w:r w:rsidRPr="00423FE7">
              <w:t>0,0</w:t>
            </w:r>
          </w:p>
        </w:tc>
        <w:tc>
          <w:tcPr>
            <w:tcW w:w="1345" w:type="dxa"/>
          </w:tcPr>
          <w:p w:rsidR="00423FE7" w:rsidRPr="00423FE7" w:rsidRDefault="00423FE7" w:rsidP="00CB3FCD">
            <w:pPr>
              <w:jc w:val="center"/>
            </w:pPr>
            <w:r w:rsidRPr="00423FE7">
              <w:t>0,0</w:t>
            </w:r>
          </w:p>
        </w:tc>
      </w:tr>
      <w:tr w:rsidR="00423FE7" w:rsidRPr="00423FE7" w:rsidTr="00E1464A">
        <w:tc>
          <w:tcPr>
            <w:tcW w:w="661" w:type="dxa"/>
            <w:vMerge/>
          </w:tcPr>
          <w:p w:rsidR="00423FE7" w:rsidRPr="00423FE7" w:rsidRDefault="00423FE7" w:rsidP="00E1464A">
            <w:pPr>
              <w:autoSpaceDE w:val="0"/>
              <w:autoSpaceDN w:val="0"/>
              <w:adjustRightInd w:val="0"/>
              <w:jc w:val="center"/>
              <w:outlineLvl w:val="0"/>
              <w:rPr>
                <w:rFonts w:eastAsia="Calibri"/>
                <w:kern w:val="2"/>
                <w:sz w:val="22"/>
                <w:szCs w:val="22"/>
                <w:lang w:eastAsia="en-US"/>
              </w:rPr>
            </w:pPr>
          </w:p>
        </w:tc>
        <w:tc>
          <w:tcPr>
            <w:tcW w:w="6387" w:type="dxa"/>
          </w:tcPr>
          <w:p w:rsidR="00423FE7" w:rsidRPr="00423FE7" w:rsidRDefault="00423FE7" w:rsidP="00E1464A">
            <w:pPr>
              <w:autoSpaceDE w:val="0"/>
              <w:autoSpaceDN w:val="0"/>
              <w:adjustRightInd w:val="0"/>
              <w:outlineLvl w:val="0"/>
              <w:rPr>
                <w:rFonts w:eastAsia="Calibri"/>
                <w:kern w:val="2"/>
                <w:sz w:val="22"/>
                <w:szCs w:val="22"/>
                <w:lang w:eastAsia="en-US"/>
              </w:rPr>
            </w:pPr>
            <w:r w:rsidRPr="00423FE7">
              <w:rPr>
                <w:rFonts w:eastAsia="Calibri"/>
                <w:kern w:val="2"/>
                <w:sz w:val="22"/>
                <w:szCs w:val="22"/>
                <w:lang w:eastAsia="en-US"/>
              </w:rPr>
              <w:t>местный бюджет (всего):</w:t>
            </w:r>
          </w:p>
        </w:tc>
        <w:tc>
          <w:tcPr>
            <w:tcW w:w="2605" w:type="dxa"/>
          </w:tcPr>
          <w:p w:rsidR="00423FE7" w:rsidRPr="00423FE7" w:rsidRDefault="00423FE7" w:rsidP="00E1464A">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Х</w:t>
            </w:r>
          </w:p>
        </w:tc>
        <w:tc>
          <w:tcPr>
            <w:tcW w:w="1224" w:type="dxa"/>
          </w:tcPr>
          <w:p w:rsidR="00423FE7" w:rsidRPr="00423FE7" w:rsidRDefault="00423FE7" w:rsidP="00BC510A">
            <w:pPr>
              <w:jc w:val="center"/>
            </w:pPr>
            <w:r w:rsidRPr="00423FE7">
              <w:t>0,0</w:t>
            </w:r>
          </w:p>
        </w:tc>
        <w:tc>
          <w:tcPr>
            <w:tcW w:w="1364" w:type="dxa"/>
          </w:tcPr>
          <w:p w:rsidR="00423FE7" w:rsidRPr="00423FE7" w:rsidRDefault="00423FE7" w:rsidP="00CB3FCD">
            <w:pPr>
              <w:jc w:val="center"/>
            </w:pPr>
            <w:r w:rsidRPr="00423FE7">
              <w:t>0,0</w:t>
            </w:r>
          </w:p>
        </w:tc>
        <w:tc>
          <w:tcPr>
            <w:tcW w:w="1342" w:type="dxa"/>
          </w:tcPr>
          <w:p w:rsidR="00423FE7" w:rsidRPr="00423FE7" w:rsidRDefault="00423FE7" w:rsidP="00CB3FCD">
            <w:pPr>
              <w:jc w:val="center"/>
            </w:pPr>
            <w:r w:rsidRPr="00423FE7">
              <w:t>0,0</w:t>
            </w:r>
          </w:p>
        </w:tc>
        <w:tc>
          <w:tcPr>
            <w:tcW w:w="1345" w:type="dxa"/>
          </w:tcPr>
          <w:p w:rsidR="00423FE7" w:rsidRPr="00423FE7" w:rsidRDefault="00423FE7" w:rsidP="00CB3FCD">
            <w:pPr>
              <w:jc w:val="center"/>
            </w:pPr>
            <w:r w:rsidRPr="00423FE7">
              <w:t>0,0</w:t>
            </w:r>
          </w:p>
        </w:tc>
      </w:tr>
      <w:tr w:rsidR="00423FE7" w:rsidRPr="00423FE7" w:rsidTr="00E1464A">
        <w:tc>
          <w:tcPr>
            <w:tcW w:w="661" w:type="dxa"/>
          </w:tcPr>
          <w:p w:rsidR="00423FE7" w:rsidRPr="00423FE7" w:rsidRDefault="00423FE7" w:rsidP="00E1464A">
            <w:pPr>
              <w:autoSpaceDE w:val="0"/>
              <w:autoSpaceDN w:val="0"/>
              <w:adjustRightInd w:val="0"/>
              <w:jc w:val="center"/>
              <w:outlineLvl w:val="0"/>
              <w:rPr>
                <w:rFonts w:eastAsia="Calibri"/>
                <w:kern w:val="2"/>
                <w:sz w:val="22"/>
                <w:szCs w:val="22"/>
                <w:lang w:eastAsia="en-US"/>
              </w:rPr>
            </w:pPr>
          </w:p>
        </w:tc>
        <w:tc>
          <w:tcPr>
            <w:tcW w:w="6387" w:type="dxa"/>
          </w:tcPr>
          <w:p w:rsidR="00423FE7" w:rsidRPr="00423FE7" w:rsidRDefault="00423FE7" w:rsidP="00E1464A">
            <w:pPr>
              <w:autoSpaceDE w:val="0"/>
              <w:autoSpaceDN w:val="0"/>
              <w:adjustRightInd w:val="0"/>
              <w:outlineLvl w:val="0"/>
              <w:rPr>
                <w:rFonts w:eastAsia="Calibri"/>
                <w:kern w:val="2"/>
                <w:sz w:val="22"/>
                <w:szCs w:val="22"/>
                <w:lang w:eastAsia="en-US"/>
              </w:rPr>
            </w:pPr>
          </w:p>
        </w:tc>
        <w:tc>
          <w:tcPr>
            <w:tcW w:w="2605" w:type="dxa"/>
          </w:tcPr>
          <w:p w:rsidR="00423FE7" w:rsidRPr="00423FE7" w:rsidRDefault="00423FE7" w:rsidP="00C42532">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951 0113 0140122080 244</w:t>
            </w:r>
          </w:p>
        </w:tc>
        <w:tc>
          <w:tcPr>
            <w:tcW w:w="1224" w:type="dxa"/>
          </w:tcPr>
          <w:p w:rsidR="00423FE7" w:rsidRPr="00423FE7" w:rsidRDefault="00423FE7" w:rsidP="00E1464A">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0,0</w:t>
            </w:r>
          </w:p>
        </w:tc>
        <w:tc>
          <w:tcPr>
            <w:tcW w:w="1364" w:type="dxa"/>
          </w:tcPr>
          <w:p w:rsidR="00423FE7" w:rsidRPr="00423FE7" w:rsidRDefault="00423FE7" w:rsidP="00CB3FCD">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0,0</w:t>
            </w:r>
          </w:p>
        </w:tc>
        <w:tc>
          <w:tcPr>
            <w:tcW w:w="1342" w:type="dxa"/>
          </w:tcPr>
          <w:p w:rsidR="00423FE7" w:rsidRPr="00423FE7" w:rsidRDefault="00423FE7" w:rsidP="00CB3FCD">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0,0</w:t>
            </w:r>
          </w:p>
        </w:tc>
        <w:tc>
          <w:tcPr>
            <w:tcW w:w="1345" w:type="dxa"/>
          </w:tcPr>
          <w:p w:rsidR="00423FE7" w:rsidRPr="00423FE7" w:rsidRDefault="00423FE7" w:rsidP="00CB3FCD">
            <w:pPr>
              <w:autoSpaceDE w:val="0"/>
              <w:autoSpaceDN w:val="0"/>
              <w:adjustRightInd w:val="0"/>
              <w:jc w:val="center"/>
              <w:outlineLvl w:val="0"/>
              <w:rPr>
                <w:rFonts w:eastAsia="Calibri"/>
                <w:kern w:val="2"/>
                <w:sz w:val="22"/>
                <w:szCs w:val="22"/>
                <w:lang w:eastAsia="en-US"/>
              </w:rPr>
            </w:pPr>
            <w:r w:rsidRPr="00423FE7">
              <w:rPr>
                <w:rFonts w:eastAsia="Calibri"/>
                <w:kern w:val="2"/>
                <w:sz w:val="22"/>
                <w:szCs w:val="22"/>
                <w:lang w:eastAsia="en-US"/>
              </w:rPr>
              <w:t>0,0</w:t>
            </w:r>
          </w:p>
        </w:tc>
      </w:tr>
    </w:tbl>
    <w:p w:rsidR="002634AB" w:rsidRDefault="002634AB" w:rsidP="002634AB">
      <w:pPr>
        <w:autoSpaceDE w:val="0"/>
        <w:autoSpaceDN w:val="0"/>
        <w:adjustRightInd w:val="0"/>
        <w:outlineLvl w:val="0"/>
        <w:rPr>
          <w:rFonts w:eastAsia="Calibri"/>
          <w:kern w:val="2"/>
          <w:lang w:eastAsia="en-US"/>
        </w:rPr>
      </w:pPr>
      <w:r w:rsidRPr="00423FE7">
        <w:rPr>
          <w:rFonts w:eastAsia="Calibri"/>
          <w:kern w:val="2"/>
          <w:lang w:eastAsia="en-US"/>
        </w:rPr>
        <w:t>Примечание.</w:t>
      </w:r>
    </w:p>
    <w:p w:rsidR="002634AB" w:rsidRPr="00E57196" w:rsidRDefault="002634AB" w:rsidP="002634AB">
      <w:pPr>
        <w:autoSpaceDE w:val="0"/>
        <w:autoSpaceDN w:val="0"/>
        <w:adjustRightInd w:val="0"/>
        <w:outlineLvl w:val="0"/>
        <w:rPr>
          <w:rFonts w:eastAsia="Calibri"/>
          <w:kern w:val="2"/>
          <w:lang w:eastAsia="en-US"/>
        </w:rPr>
      </w:pPr>
      <w:r>
        <w:rPr>
          <w:rFonts w:eastAsia="Calibri"/>
          <w:kern w:val="2"/>
          <w:lang w:eastAsia="en-US"/>
        </w:rPr>
        <w:t>Х – данные не заполняются</w:t>
      </w:r>
    </w:p>
    <w:p w:rsidR="002634AB" w:rsidRDefault="002634AB" w:rsidP="002634AB">
      <w:pPr>
        <w:pStyle w:val="ConsPlusNormal"/>
        <w:widowControl/>
        <w:jc w:val="both"/>
        <w:rPr>
          <w:rFonts w:ascii="Times New Roman" w:hAnsi="Times New Roman" w:cs="Times New Roman"/>
          <w:kern w:val="2"/>
          <w:sz w:val="28"/>
          <w:szCs w:val="28"/>
        </w:rPr>
      </w:pPr>
    </w:p>
    <w:p w:rsidR="002634AB" w:rsidRDefault="002634AB" w:rsidP="002634AB">
      <w:pPr>
        <w:pStyle w:val="ConsPlusNormal"/>
        <w:widowControl/>
        <w:ind w:left="360" w:firstLine="0"/>
        <w:jc w:val="center"/>
        <w:rPr>
          <w:rFonts w:ascii="Times New Roman" w:hAnsi="Times New Roman" w:cs="Times New Roman"/>
          <w:kern w:val="2"/>
          <w:sz w:val="28"/>
          <w:szCs w:val="28"/>
        </w:rPr>
      </w:pPr>
      <w:r>
        <w:rPr>
          <w:rFonts w:ascii="Times New Roman" w:hAnsi="Times New Roman" w:cs="Times New Roman"/>
          <w:kern w:val="2"/>
          <w:sz w:val="28"/>
          <w:szCs w:val="28"/>
        </w:rPr>
        <w:t>5. План реализации комплекса процессных мероприятий на 2025-2027 г</w:t>
      </w:r>
      <w:r>
        <w:rPr>
          <w:rFonts w:ascii="Times New Roman" w:hAnsi="Times New Roman" w:cs="Times New Roman"/>
          <w:kern w:val="2"/>
          <w:sz w:val="28"/>
          <w:szCs w:val="28"/>
        </w:rPr>
        <w:t>о</w:t>
      </w:r>
      <w:r>
        <w:rPr>
          <w:rFonts w:ascii="Times New Roman" w:hAnsi="Times New Roman" w:cs="Times New Roman"/>
          <w:kern w:val="2"/>
          <w:sz w:val="28"/>
          <w:szCs w:val="28"/>
        </w:rPr>
        <w:t>ды</w:t>
      </w:r>
    </w:p>
    <w:p w:rsidR="002634AB" w:rsidRDefault="002634AB" w:rsidP="002634AB">
      <w:pPr>
        <w:pStyle w:val="ConsPlusNormal"/>
        <w:widowControl/>
        <w:jc w:val="center"/>
        <w:rPr>
          <w:rFonts w:ascii="Times New Roman" w:hAnsi="Times New Roman" w:cs="Times New Roman"/>
          <w:kern w:val="2"/>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5"/>
        <w:gridCol w:w="1984"/>
        <w:gridCol w:w="3828"/>
        <w:gridCol w:w="2834"/>
        <w:gridCol w:w="1843"/>
      </w:tblGrid>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 п/п</w:t>
            </w:r>
          </w:p>
        </w:tc>
        <w:tc>
          <w:tcPr>
            <w:tcW w:w="439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Наименование мероприятия (результата), контрольной точки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Дата наступления контрольной то</w:t>
            </w:r>
            <w:r w:rsidRPr="009A2B3E">
              <w:rPr>
                <w:rFonts w:ascii="Times New Roman" w:hAnsi="Times New Roman" w:cs="Times New Roman"/>
                <w:kern w:val="2"/>
                <w:sz w:val="22"/>
                <w:szCs w:val="22"/>
              </w:rPr>
              <w:t>ч</w:t>
            </w:r>
            <w:r w:rsidRPr="009A2B3E">
              <w:rPr>
                <w:rFonts w:ascii="Times New Roman" w:hAnsi="Times New Roman" w:cs="Times New Roman"/>
                <w:kern w:val="2"/>
                <w:sz w:val="22"/>
                <w:szCs w:val="22"/>
              </w:rPr>
              <w:t>ки</w:t>
            </w:r>
          </w:p>
        </w:tc>
        <w:tc>
          <w:tcPr>
            <w:tcW w:w="3828"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Ответственный исполнитель (наим</w:t>
            </w:r>
            <w:r w:rsidRPr="009A2B3E">
              <w:rPr>
                <w:rFonts w:ascii="Times New Roman" w:hAnsi="Times New Roman" w:cs="Times New Roman"/>
                <w:kern w:val="2"/>
                <w:sz w:val="22"/>
                <w:szCs w:val="22"/>
              </w:rPr>
              <w:t>е</w:t>
            </w:r>
            <w:r w:rsidRPr="009A2B3E">
              <w:rPr>
                <w:rFonts w:ascii="Times New Roman" w:hAnsi="Times New Roman" w:cs="Times New Roman"/>
                <w:kern w:val="2"/>
                <w:sz w:val="22"/>
                <w:szCs w:val="22"/>
              </w:rPr>
              <w:t>нование, ФИО, должность)</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Вид подтвержденного д</w:t>
            </w:r>
            <w:r w:rsidRPr="009A2B3E">
              <w:rPr>
                <w:rFonts w:ascii="Times New Roman" w:hAnsi="Times New Roman" w:cs="Times New Roman"/>
                <w:kern w:val="2"/>
                <w:sz w:val="22"/>
                <w:szCs w:val="22"/>
              </w:rPr>
              <w:t>о</w:t>
            </w:r>
            <w:r w:rsidRPr="009A2B3E">
              <w:rPr>
                <w:rFonts w:ascii="Times New Roman" w:hAnsi="Times New Roman" w:cs="Times New Roman"/>
                <w:kern w:val="2"/>
                <w:sz w:val="22"/>
                <w:szCs w:val="22"/>
              </w:rPr>
              <w:t>кумента</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w:t>
            </w:r>
            <w:r w:rsidRPr="009A2B3E">
              <w:rPr>
                <w:rFonts w:ascii="Times New Roman" w:hAnsi="Times New Roman" w:cs="Times New Roman"/>
                <w:kern w:val="2"/>
                <w:sz w:val="22"/>
                <w:szCs w:val="22"/>
              </w:rPr>
              <w:t>н</w:t>
            </w:r>
            <w:r w:rsidRPr="009A2B3E">
              <w:rPr>
                <w:rFonts w:ascii="Times New Roman" w:hAnsi="Times New Roman" w:cs="Times New Roman"/>
                <w:kern w:val="2"/>
                <w:sz w:val="22"/>
                <w:szCs w:val="22"/>
              </w:rPr>
              <w:t>ная система (и</w:t>
            </w:r>
            <w:r w:rsidRPr="009A2B3E">
              <w:rPr>
                <w:rFonts w:ascii="Times New Roman" w:hAnsi="Times New Roman" w:cs="Times New Roman"/>
                <w:kern w:val="2"/>
                <w:sz w:val="22"/>
                <w:szCs w:val="22"/>
              </w:rPr>
              <w:t>с</w:t>
            </w:r>
            <w:r w:rsidRPr="009A2B3E">
              <w:rPr>
                <w:rFonts w:ascii="Times New Roman" w:hAnsi="Times New Roman" w:cs="Times New Roman"/>
                <w:kern w:val="2"/>
                <w:sz w:val="22"/>
                <w:szCs w:val="22"/>
              </w:rPr>
              <w:t>точник данных)</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w:t>
            </w:r>
          </w:p>
        </w:tc>
        <w:tc>
          <w:tcPr>
            <w:tcW w:w="439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3</w:t>
            </w:r>
          </w:p>
        </w:tc>
        <w:tc>
          <w:tcPr>
            <w:tcW w:w="3828"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4</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5</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6</w:t>
            </w:r>
          </w:p>
        </w:tc>
      </w:tr>
      <w:tr w:rsidR="002634AB" w:rsidRPr="00D04E99" w:rsidTr="00E1464A">
        <w:tc>
          <w:tcPr>
            <w:tcW w:w="15559" w:type="dxa"/>
            <w:gridSpan w:val="6"/>
          </w:tcPr>
          <w:p w:rsidR="002634AB" w:rsidRPr="009A2B3E" w:rsidRDefault="002634AB" w:rsidP="00F637A2">
            <w:pPr>
              <w:pStyle w:val="ConsPlusNormal"/>
              <w:widowControl/>
              <w:numPr>
                <w:ilvl w:val="0"/>
                <w:numId w:val="10"/>
              </w:numPr>
              <w:jc w:val="center"/>
              <w:rPr>
                <w:rFonts w:ascii="Times New Roman" w:hAnsi="Times New Roman" w:cs="Times New Roman"/>
                <w:kern w:val="2"/>
                <w:sz w:val="22"/>
                <w:szCs w:val="22"/>
              </w:rPr>
            </w:pPr>
            <w:r w:rsidRPr="009A2B3E">
              <w:rPr>
                <w:rFonts w:ascii="Times New Roman" w:hAnsi="Times New Roman" w:cs="Times New Roman"/>
                <w:kern w:val="2"/>
                <w:sz w:val="22"/>
                <w:szCs w:val="22"/>
              </w:rPr>
              <w:t>Задача комплекса процессных мероприятий «</w:t>
            </w:r>
            <w:r w:rsidR="00F637A2">
              <w:rPr>
                <w:rFonts w:ascii="Times New Roman" w:hAnsi="Times New Roman" w:cs="Times New Roman"/>
                <w:kern w:val="2"/>
                <w:sz w:val="22"/>
                <w:szCs w:val="22"/>
              </w:rPr>
              <w:t>Противодействие коррупции</w:t>
            </w:r>
            <w:r w:rsidRPr="009A2B3E">
              <w:rPr>
                <w:rFonts w:ascii="Times New Roman" w:hAnsi="Times New Roman" w:cs="Times New Roman"/>
                <w:kern w:val="2"/>
                <w:sz w:val="22"/>
                <w:szCs w:val="22"/>
              </w:rPr>
              <w:t>»</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Мероприятие (результат) 1.1. </w:t>
            </w:r>
          </w:p>
          <w:p w:rsidR="002634AB" w:rsidRPr="00F637A2" w:rsidRDefault="00F637A2" w:rsidP="00F637A2">
            <w:pPr>
              <w:pStyle w:val="ConsPlusNormal"/>
              <w:widowControl/>
              <w:ind w:firstLine="0"/>
              <w:jc w:val="both"/>
              <w:rPr>
                <w:rFonts w:ascii="Times New Roman" w:hAnsi="Times New Roman" w:cs="Times New Roman"/>
                <w:kern w:val="2"/>
                <w:sz w:val="22"/>
                <w:szCs w:val="22"/>
              </w:rPr>
            </w:pPr>
            <w:r w:rsidRPr="00F637A2">
              <w:rPr>
                <w:rFonts w:ascii="Times New Roman" w:hAnsi="Times New Roman" w:cs="Times New Roman"/>
                <w:bCs/>
                <w:sz w:val="22"/>
                <w:szCs w:val="22"/>
              </w:rPr>
              <w:t>Усовершенствовано прав</w:t>
            </w:r>
            <w:r w:rsidRPr="00F637A2">
              <w:rPr>
                <w:rFonts w:ascii="Times New Roman" w:hAnsi="Times New Roman" w:cs="Times New Roman"/>
                <w:bCs/>
                <w:sz w:val="22"/>
                <w:szCs w:val="22"/>
              </w:rPr>
              <w:t>о</w:t>
            </w:r>
            <w:r w:rsidRPr="00F637A2">
              <w:rPr>
                <w:rFonts w:ascii="Times New Roman" w:hAnsi="Times New Roman" w:cs="Times New Roman"/>
                <w:bCs/>
                <w:sz w:val="22"/>
                <w:szCs w:val="22"/>
              </w:rPr>
              <w:t>вое регулирование в сфере противодействия коррупции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Х</w:t>
            </w:r>
          </w:p>
        </w:tc>
        <w:tc>
          <w:tcPr>
            <w:tcW w:w="3828" w:type="dxa"/>
          </w:tcPr>
          <w:p w:rsidR="00F637A2" w:rsidRDefault="00F637A2" w:rsidP="00F637A2">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002634AB" w:rsidRPr="009A2B3E">
              <w:rPr>
                <w:rFonts w:ascii="Times New Roman" w:hAnsi="Times New Roman" w:cs="Times New Roman"/>
                <w:kern w:val="2"/>
                <w:sz w:val="22"/>
                <w:szCs w:val="22"/>
              </w:rPr>
              <w:t xml:space="preserve"> </w:t>
            </w:r>
            <w:r w:rsidR="00F9360F">
              <w:rPr>
                <w:rFonts w:ascii="Times New Roman" w:hAnsi="Times New Roman" w:cs="Times New Roman"/>
                <w:kern w:val="2"/>
                <w:sz w:val="22"/>
                <w:szCs w:val="22"/>
              </w:rPr>
              <w:t>Красноармейского</w:t>
            </w:r>
            <w:r w:rsidR="002634AB">
              <w:rPr>
                <w:rFonts w:ascii="Times New Roman" w:hAnsi="Times New Roman" w:cs="Times New Roman"/>
                <w:kern w:val="2"/>
                <w:sz w:val="22"/>
                <w:szCs w:val="22"/>
              </w:rPr>
              <w:t xml:space="preserve"> сельского поселения</w:t>
            </w:r>
            <w:r w:rsidR="002634AB" w:rsidRPr="009A2B3E">
              <w:rPr>
                <w:rFonts w:ascii="Times New Roman" w:hAnsi="Times New Roman" w:cs="Times New Roman"/>
                <w:kern w:val="2"/>
                <w:sz w:val="22"/>
                <w:szCs w:val="22"/>
              </w:rPr>
              <w:t xml:space="preserve"> </w:t>
            </w:r>
          </w:p>
          <w:p w:rsidR="002634AB" w:rsidRPr="009A2B3E" w:rsidRDefault="002634AB" w:rsidP="00F9360F">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F9360F">
              <w:rPr>
                <w:rFonts w:ascii="Times New Roman" w:hAnsi="Times New Roman" w:cs="Times New Roman"/>
                <w:kern w:val="2"/>
                <w:sz w:val="22"/>
                <w:szCs w:val="22"/>
              </w:rPr>
              <w:t>Бакуменко Е.</w:t>
            </w:r>
            <w:r w:rsidR="0069709C">
              <w:rPr>
                <w:rFonts w:ascii="Times New Roman" w:hAnsi="Times New Roman" w:cs="Times New Roman"/>
                <w:kern w:val="2"/>
                <w:sz w:val="22"/>
                <w:szCs w:val="22"/>
              </w:rPr>
              <w:t xml:space="preserve">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1.2.</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1.1.1.</w:t>
            </w:r>
          </w:p>
          <w:p w:rsidR="002634AB" w:rsidRPr="005C3FBE" w:rsidRDefault="002634AB" w:rsidP="0069709C">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Внесены изменения в правовые акты, распорядительные, организационные документы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9709C">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709C">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1.3.</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1.1.2.</w:t>
            </w:r>
          </w:p>
          <w:p w:rsidR="002634AB" w:rsidRPr="005C3FBE" w:rsidRDefault="002634AB" w:rsidP="00F637A2">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Внесены изменения в правовые акты, распорядительные, организационные документы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9709C">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709C">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1.4.</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1.1.3.</w:t>
            </w:r>
          </w:p>
          <w:p w:rsidR="002634AB" w:rsidRPr="005C3FBE" w:rsidRDefault="002634AB" w:rsidP="00F637A2">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Внесены изменения в правовые акты, распорядительные, организационные документы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2027 г.</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423FE7">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423FE7">
              <w:rPr>
                <w:rFonts w:ascii="Times New Roman" w:hAnsi="Times New Roman" w:cs="Times New Roman"/>
                <w:kern w:val="2"/>
                <w:sz w:val="22"/>
                <w:szCs w:val="22"/>
              </w:rPr>
              <w:t>Бакуменко Е.Ю.</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1.5.</w:t>
            </w:r>
          </w:p>
        </w:tc>
        <w:tc>
          <w:tcPr>
            <w:tcW w:w="4395" w:type="dxa"/>
          </w:tcPr>
          <w:p w:rsidR="002634AB" w:rsidRPr="005C3FBE" w:rsidRDefault="002634AB" w:rsidP="00E1464A">
            <w:pPr>
              <w:pStyle w:val="ConsPlusNorma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Мероприятие (результат) 1.2.</w:t>
            </w:r>
          </w:p>
          <w:p w:rsidR="002634AB" w:rsidRPr="005C3FBE" w:rsidRDefault="002634AB" w:rsidP="00F637A2">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Повышена </w:t>
            </w:r>
            <w:r w:rsidR="00F637A2" w:rsidRPr="00F637A2">
              <w:rPr>
                <w:rFonts w:ascii="Times New Roman" w:hAnsi="Times New Roman" w:cs="Times New Roman"/>
                <w:kern w:val="2"/>
                <w:sz w:val="22"/>
                <w:szCs w:val="22"/>
              </w:rPr>
              <w:t xml:space="preserve">эффективность механизма выявления, предотвращения и урегулирования конфликта интересов на муниципальной службе </w:t>
            </w:r>
            <w:r w:rsidR="0069709C">
              <w:rPr>
                <w:rFonts w:ascii="Times New Roman" w:hAnsi="Times New Roman" w:cs="Times New Roman"/>
                <w:kern w:val="2"/>
                <w:sz w:val="22"/>
                <w:szCs w:val="22"/>
              </w:rPr>
              <w:t>Красноармейского</w:t>
            </w:r>
            <w:r w:rsidR="00F637A2" w:rsidRPr="00F637A2">
              <w:rPr>
                <w:rFonts w:ascii="Times New Roman" w:hAnsi="Times New Roman" w:cs="Times New Roman"/>
                <w:kern w:val="2"/>
                <w:sz w:val="22"/>
                <w:szCs w:val="22"/>
              </w:rPr>
              <w:t xml:space="preserve"> сельского поселения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Х</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9709C">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709C">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1.6.</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1.2.1.</w:t>
            </w:r>
          </w:p>
          <w:p w:rsidR="002634AB" w:rsidRPr="005C3FBE" w:rsidRDefault="002634AB" w:rsidP="00F637A2">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Повышена эффективност</w:t>
            </w:r>
            <w:r w:rsidR="00F637A2">
              <w:rPr>
                <w:rFonts w:ascii="Times New Roman" w:hAnsi="Times New Roman" w:cs="Times New Roman"/>
                <w:kern w:val="2"/>
                <w:sz w:val="22"/>
                <w:szCs w:val="22"/>
              </w:rPr>
              <w:t>ь</w:t>
            </w:r>
            <w:r w:rsidRPr="005C3FBE">
              <w:rPr>
                <w:rFonts w:ascii="Times New Roman" w:hAnsi="Times New Roman" w:cs="Times New Roman"/>
                <w:kern w:val="2"/>
                <w:sz w:val="22"/>
                <w:szCs w:val="22"/>
              </w:rPr>
              <w:t xml:space="preserve"> кадровой работы в части, касающейся ведения личных дел лиц, замещающих муниципальные должн</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сти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должности мун</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ципальной службы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9709C">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709C">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0069709C">
              <w:rPr>
                <w:rFonts w:ascii="Times New Roman" w:hAnsi="Times New Roman" w:cs="Times New Roman"/>
                <w:kern w:val="2"/>
                <w:sz w:val="22"/>
                <w:szCs w:val="22"/>
              </w:rPr>
              <w:t xml:space="preserve">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1.7.</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1.2.2.</w:t>
            </w:r>
          </w:p>
          <w:p w:rsidR="002634AB" w:rsidRPr="005C3FBE" w:rsidRDefault="002634AB" w:rsidP="00F637A2">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Организован антикоррупционный монит</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ринг, в том числе по вопросам противоде</w:t>
            </w:r>
            <w:r w:rsidRPr="005C3FBE">
              <w:rPr>
                <w:rFonts w:ascii="Times New Roman" w:hAnsi="Times New Roman" w:cs="Times New Roman"/>
                <w:kern w:val="2"/>
                <w:sz w:val="22"/>
                <w:szCs w:val="22"/>
              </w:rPr>
              <w:t>й</w:t>
            </w:r>
            <w:r w:rsidRPr="005C3FBE">
              <w:rPr>
                <w:rFonts w:ascii="Times New Roman" w:hAnsi="Times New Roman" w:cs="Times New Roman"/>
                <w:kern w:val="2"/>
                <w:sz w:val="22"/>
                <w:szCs w:val="22"/>
              </w:rPr>
              <w:t>ствия коррупции при прохождении муниц</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пальной службы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а также лиц, замещающих отдельные муниципальные должности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селения в управлении коммерческими и некоммерч</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скими организациями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9709C">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709C">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F637A2">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1.8.</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1.2.3.</w:t>
            </w:r>
          </w:p>
          <w:p w:rsidR="002634AB" w:rsidRPr="005C3FBE" w:rsidRDefault="002634AB" w:rsidP="00C03DE4">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Повышена эффективности кадровой работы в части, касающейся ведения личных дел лиц, замещающих муниципальные должн</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сти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должности мун</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ципальной службы </w:t>
            </w:r>
            <w:r w:rsidR="0069709C">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9709C">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709C">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0069709C">
              <w:rPr>
                <w:rFonts w:ascii="Times New Roman" w:hAnsi="Times New Roman" w:cs="Times New Roman"/>
                <w:kern w:val="2"/>
                <w:sz w:val="22"/>
                <w:szCs w:val="22"/>
              </w:rPr>
              <w:t xml:space="preserve">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1.9.</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1.2.4.</w:t>
            </w:r>
          </w:p>
          <w:p w:rsidR="002634AB" w:rsidRPr="005C3FBE" w:rsidRDefault="002634AB" w:rsidP="00C03DE4">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Организован антикоррупционный монит</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ринг, в том числе по вопросам противоде</w:t>
            </w:r>
            <w:r w:rsidRPr="005C3FBE">
              <w:rPr>
                <w:rFonts w:ascii="Times New Roman" w:hAnsi="Times New Roman" w:cs="Times New Roman"/>
                <w:kern w:val="2"/>
                <w:sz w:val="22"/>
                <w:szCs w:val="22"/>
              </w:rPr>
              <w:t>й</w:t>
            </w:r>
            <w:r w:rsidRPr="005C3FBE">
              <w:rPr>
                <w:rFonts w:ascii="Times New Roman" w:hAnsi="Times New Roman" w:cs="Times New Roman"/>
                <w:kern w:val="2"/>
                <w:sz w:val="22"/>
                <w:szCs w:val="22"/>
              </w:rPr>
              <w:t>ствия коррупции при прохождении муниц</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пальной службы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а также лиц, замещающих отдельные муниципальные должности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селения в управлении коммерческими и некоммерч</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скими организациями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2634AB" w:rsidRPr="009A2B3E" w:rsidRDefault="002634AB" w:rsidP="00E1464A">
            <w:pPr>
              <w:pStyle w:val="ConsPlusNormal"/>
              <w:widowControl/>
              <w:ind w:firstLine="0"/>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9709C">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1.10.</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1.2.5.</w:t>
            </w:r>
          </w:p>
          <w:p w:rsidR="002634AB" w:rsidRPr="005C3FBE" w:rsidRDefault="002634AB" w:rsidP="00C03DE4">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Повышена эффективност</w:t>
            </w:r>
            <w:r w:rsidR="00C03DE4">
              <w:rPr>
                <w:rFonts w:ascii="Times New Roman" w:hAnsi="Times New Roman" w:cs="Times New Roman"/>
                <w:kern w:val="2"/>
                <w:sz w:val="22"/>
                <w:szCs w:val="22"/>
              </w:rPr>
              <w:t>ь</w:t>
            </w:r>
            <w:r w:rsidRPr="005C3FBE">
              <w:rPr>
                <w:rFonts w:ascii="Times New Roman" w:hAnsi="Times New Roman" w:cs="Times New Roman"/>
                <w:kern w:val="2"/>
                <w:sz w:val="22"/>
                <w:szCs w:val="22"/>
              </w:rPr>
              <w:t xml:space="preserve"> кадровой работы в части, касающейся ведения личных дел лиц, замещающих муниципальные должн</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сти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должности мун</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ципальной службы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2027 г.</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1.11.</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1.2.6.</w:t>
            </w:r>
          </w:p>
          <w:p w:rsidR="002634AB" w:rsidRPr="005C3FBE" w:rsidRDefault="002634AB" w:rsidP="00C03DE4">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Организован антикоррупционный монит</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ринг, в том числе по вопросам противоде</w:t>
            </w:r>
            <w:r w:rsidRPr="005C3FBE">
              <w:rPr>
                <w:rFonts w:ascii="Times New Roman" w:hAnsi="Times New Roman" w:cs="Times New Roman"/>
                <w:kern w:val="2"/>
                <w:sz w:val="22"/>
                <w:szCs w:val="22"/>
              </w:rPr>
              <w:t>й</w:t>
            </w:r>
            <w:r w:rsidRPr="005C3FBE">
              <w:rPr>
                <w:rFonts w:ascii="Times New Roman" w:hAnsi="Times New Roman" w:cs="Times New Roman"/>
                <w:kern w:val="2"/>
                <w:sz w:val="22"/>
                <w:szCs w:val="22"/>
              </w:rPr>
              <w:t>ствия коррупции при прохождении муниц</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пальной службы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а также лиц, замещающих отдельные муниципальные должности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селения в управлении коммерческими и некоммерч</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скими организациями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2027 г.</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C03DE4">
        <w:trPr>
          <w:trHeight w:val="1434"/>
        </w:trPr>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1.12.</w:t>
            </w:r>
          </w:p>
        </w:tc>
        <w:tc>
          <w:tcPr>
            <w:tcW w:w="4395" w:type="dxa"/>
          </w:tcPr>
          <w:p w:rsidR="002634AB" w:rsidRPr="005C3FBE" w:rsidRDefault="002634AB" w:rsidP="00E1464A">
            <w:pPr>
              <w:pStyle w:val="ConsPlusNorma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Мероприятие (результат) 1.3.</w:t>
            </w:r>
          </w:p>
          <w:p w:rsidR="002634AB" w:rsidRPr="00C03DE4" w:rsidRDefault="00C03DE4" w:rsidP="00C03DE4">
            <w:pPr>
              <w:pStyle w:val="ConsPlusNormal"/>
              <w:widowControl/>
              <w:ind w:firstLine="0"/>
              <w:jc w:val="both"/>
              <w:rPr>
                <w:rFonts w:ascii="Times New Roman" w:hAnsi="Times New Roman" w:cs="Times New Roman"/>
                <w:kern w:val="2"/>
                <w:sz w:val="22"/>
                <w:szCs w:val="22"/>
              </w:rPr>
            </w:pPr>
            <w:r w:rsidRPr="00C03DE4">
              <w:rPr>
                <w:rFonts w:ascii="Times New Roman" w:hAnsi="Times New Roman" w:cs="Times New Roman"/>
                <w:kern w:val="2"/>
                <w:sz w:val="22"/>
                <w:szCs w:val="22"/>
              </w:rPr>
              <w:t>Усилен контроль</w:t>
            </w:r>
            <w:r w:rsidR="00E1464A">
              <w:rPr>
                <w:rFonts w:ascii="Times New Roman" w:hAnsi="Times New Roman" w:cs="Times New Roman"/>
                <w:kern w:val="2"/>
                <w:sz w:val="22"/>
                <w:szCs w:val="22"/>
              </w:rPr>
              <w:t xml:space="preserve"> </w:t>
            </w:r>
            <w:r w:rsidRPr="00C03DE4">
              <w:rPr>
                <w:rFonts w:ascii="Times New Roman" w:hAnsi="Times New Roman" w:cs="Times New Roman"/>
                <w:kern w:val="2"/>
                <w:sz w:val="22"/>
                <w:szCs w:val="22"/>
              </w:rPr>
              <w:t xml:space="preserve">за соблюдением лицами, замещающими отдельные муниципальные должности </w:t>
            </w:r>
            <w:r w:rsidR="006B1326">
              <w:rPr>
                <w:rFonts w:ascii="Times New Roman" w:hAnsi="Times New Roman" w:cs="Times New Roman"/>
                <w:kern w:val="2"/>
                <w:sz w:val="22"/>
                <w:szCs w:val="22"/>
              </w:rPr>
              <w:t>Красноармейского</w:t>
            </w:r>
            <w:r w:rsidRPr="00C03DE4">
              <w:rPr>
                <w:rFonts w:ascii="Times New Roman" w:hAnsi="Times New Roman" w:cs="Times New Roman"/>
                <w:kern w:val="2"/>
                <w:sz w:val="22"/>
                <w:szCs w:val="22"/>
              </w:rPr>
              <w:t xml:space="preserve"> сельского поселения</w:t>
            </w:r>
            <w:r>
              <w:rPr>
                <w:rFonts w:ascii="Times New Roman" w:hAnsi="Times New Roman" w:cs="Times New Roman"/>
                <w:kern w:val="2"/>
                <w:sz w:val="22"/>
                <w:szCs w:val="22"/>
              </w:rPr>
              <w:t xml:space="preserve">, </w:t>
            </w:r>
            <w:r w:rsidRPr="00C03DE4">
              <w:rPr>
                <w:rFonts w:ascii="Times New Roman" w:hAnsi="Times New Roman" w:cs="Times New Roman"/>
                <w:kern w:val="2"/>
                <w:sz w:val="22"/>
                <w:szCs w:val="22"/>
              </w:rPr>
              <w:t>антикоррупционного поведения</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Х</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1.13.</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w:t>
            </w:r>
            <w:r w:rsidR="00C03DE4">
              <w:rPr>
                <w:rFonts w:ascii="Times New Roman" w:hAnsi="Times New Roman" w:cs="Times New Roman"/>
                <w:kern w:val="2"/>
                <w:sz w:val="22"/>
                <w:szCs w:val="22"/>
              </w:rPr>
              <w:t xml:space="preserve"> </w:t>
            </w:r>
            <w:r w:rsidRPr="005C3FBE">
              <w:rPr>
                <w:rFonts w:ascii="Times New Roman" w:hAnsi="Times New Roman" w:cs="Times New Roman"/>
                <w:kern w:val="2"/>
                <w:sz w:val="22"/>
                <w:szCs w:val="22"/>
              </w:rPr>
              <w:t>1.3.1.</w:t>
            </w:r>
          </w:p>
          <w:p w:rsidR="002634AB" w:rsidRPr="005C3FBE" w:rsidRDefault="002634AB" w:rsidP="00C03DE4">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Осуществлен анализ сведений о доходах, </w:t>
            </w:r>
            <w:r w:rsidRPr="005C3FBE">
              <w:rPr>
                <w:rFonts w:ascii="Times New Roman" w:hAnsi="Times New Roman" w:cs="Times New Roman"/>
                <w:kern w:val="2"/>
                <w:sz w:val="22"/>
                <w:szCs w:val="22"/>
              </w:rPr>
              <w:lastRenderedPageBreak/>
              <w:t>расходах, об имуществе и обязательствах имущественного характера, представле</w:t>
            </w:r>
            <w:r w:rsidRPr="005C3FBE">
              <w:rPr>
                <w:rFonts w:ascii="Times New Roman" w:hAnsi="Times New Roman" w:cs="Times New Roman"/>
                <w:kern w:val="2"/>
                <w:sz w:val="22"/>
                <w:szCs w:val="22"/>
              </w:rPr>
              <w:t>н</w:t>
            </w:r>
            <w:r w:rsidRPr="005C3FBE">
              <w:rPr>
                <w:rFonts w:ascii="Times New Roman" w:hAnsi="Times New Roman" w:cs="Times New Roman"/>
                <w:kern w:val="2"/>
                <w:sz w:val="22"/>
                <w:szCs w:val="22"/>
              </w:rPr>
              <w:t>ных гражданами, претендующими на зам</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щение отдельных муниципальных должн</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стей, должностей муниципальной службы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и лицами, замещающими указанные дол</w:t>
            </w:r>
            <w:r w:rsidRPr="005C3FBE">
              <w:rPr>
                <w:rFonts w:ascii="Times New Roman" w:hAnsi="Times New Roman" w:cs="Times New Roman"/>
                <w:kern w:val="2"/>
                <w:sz w:val="22"/>
                <w:szCs w:val="22"/>
              </w:rPr>
              <w:t>ж</w:t>
            </w:r>
            <w:r w:rsidRPr="005C3FBE">
              <w:rPr>
                <w:rFonts w:ascii="Times New Roman" w:hAnsi="Times New Roman" w:cs="Times New Roman"/>
                <w:kern w:val="2"/>
                <w:sz w:val="22"/>
                <w:szCs w:val="22"/>
              </w:rPr>
              <w:t>ности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30 апреля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lastRenderedPageBreak/>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w:t>
            </w:r>
            <w:r w:rsidR="006B1326">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 xml:space="preserve">информационная система </w:t>
            </w:r>
            <w:r w:rsidRPr="009A2B3E">
              <w:rPr>
                <w:rFonts w:ascii="Times New Roman" w:hAnsi="Times New Roman" w:cs="Times New Roman"/>
                <w:kern w:val="2"/>
                <w:sz w:val="22"/>
                <w:szCs w:val="22"/>
              </w:rPr>
              <w:lastRenderedPageBreak/>
              <w:t>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1.14.</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1.3.2.</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Организовано профессиональное развитие муниципальных служащих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в области противодействия коррупции, в том числе их обучение по дополнительным професси</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нальным программам в области против</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действия коррупции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 xml:space="preserve">Бакуменко Е.Ю. </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C03DE4">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1.15.</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w:t>
            </w:r>
            <w:r w:rsidR="00E1464A">
              <w:rPr>
                <w:rFonts w:ascii="Times New Roman" w:hAnsi="Times New Roman" w:cs="Times New Roman"/>
                <w:kern w:val="2"/>
                <w:sz w:val="22"/>
                <w:szCs w:val="22"/>
              </w:rPr>
              <w:t xml:space="preserve"> </w:t>
            </w:r>
            <w:r w:rsidRPr="005C3FBE">
              <w:rPr>
                <w:rFonts w:ascii="Times New Roman" w:hAnsi="Times New Roman" w:cs="Times New Roman"/>
                <w:kern w:val="2"/>
                <w:sz w:val="22"/>
                <w:szCs w:val="22"/>
              </w:rPr>
              <w:t>1.3.3.</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 анализ сведений о доходах, расходах, об имуществе и обязательствах имущественного характера, представле</w:t>
            </w:r>
            <w:r w:rsidRPr="005C3FBE">
              <w:rPr>
                <w:rFonts w:ascii="Times New Roman" w:hAnsi="Times New Roman" w:cs="Times New Roman"/>
                <w:kern w:val="2"/>
                <w:sz w:val="22"/>
                <w:szCs w:val="22"/>
              </w:rPr>
              <w:t>н</w:t>
            </w:r>
            <w:r w:rsidRPr="005C3FBE">
              <w:rPr>
                <w:rFonts w:ascii="Times New Roman" w:hAnsi="Times New Roman" w:cs="Times New Roman"/>
                <w:kern w:val="2"/>
                <w:sz w:val="22"/>
                <w:szCs w:val="22"/>
              </w:rPr>
              <w:t>ных гражданами, претендующими на зам</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щение отдельных муниципальных должн</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стей, должностей муниципальной службы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и лицами, замещающими указанные дол</w:t>
            </w:r>
            <w:r w:rsidRPr="005C3FBE">
              <w:rPr>
                <w:rFonts w:ascii="Times New Roman" w:hAnsi="Times New Roman" w:cs="Times New Roman"/>
                <w:kern w:val="2"/>
                <w:sz w:val="22"/>
                <w:szCs w:val="22"/>
              </w:rPr>
              <w:t>ж</w:t>
            </w:r>
            <w:r w:rsidRPr="005C3FBE">
              <w:rPr>
                <w:rFonts w:ascii="Times New Roman" w:hAnsi="Times New Roman" w:cs="Times New Roman"/>
                <w:kern w:val="2"/>
                <w:sz w:val="22"/>
                <w:szCs w:val="22"/>
              </w:rPr>
              <w:t>ности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30 апреля 2026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1.16.</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1.3.4.</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Организовано профессиональное развитие муниципальных служащих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в области противодействия коррупции, в том числе их обучение по дополнительным професси</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нальным программам в области против</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действия коррупции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1.17.</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w:t>
            </w:r>
            <w:r w:rsidR="00E1464A">
              <w:rPr>
                <w:rFonts w:ascii="Times New Roman" w:hAnsi="Times New Roman" w:cs="Times New Roman"/>
                <w:kern w:val="2"/>
                <w:sz w:val="22"/>
                <w:szCs w:val="22"/>
              </w:rPr>
              <w:t xml:space="preserve"> </w:t>
            </w:r>
            <w:r w:rsidRPr="005C3FBE">
              <w:rPr>
                <w:rFonts w:ascii="Times New Roman" w:hAnsi="Times New Roman" w:cs="Times New Roman"/>
                <w:kern w:val="2"/>
                <w:sz w:val="22"/>
                <w:szCs w:val="22"/>
              </w:rPr>
              <w:t>1.3.5.</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Осуществлен анализ сведений о доходах, расходах, об имуществе и обязательствах имущественного характера, </w:t>
            </w:r>
            <w:r w:rsidRPr="005C3FBE">
              <w:rPr>
                <w:rFonts w:ascii="Times New Roman" w:hAnsi="Times New Roman" w:cs="Times New Roman"/>
                <w:kern w:val="2"/>
                <w:sz w:val="22"/>
                <w:szCs w:val="22"/>
              </w:rPr>
              <w:lastRenderedPageBreak/>
              <w:t>представле</w:t>
            </w:r>
            <w:r w:rsidRPr="005C3FBE">
              <w:rPr>
                <w:rFonts w:ascii="Times New Roman" w:hAnsi="Times New Roman" w:cs="Times New Roman"/>
                <w:kern w:val="2"/>
                <w:sz w:val="22"/>
                <w:szCs w:val="22"/>
              </w:rPr>
              <w:t>н</w:t>
            </w:r>
            <w:r w:rsidRPr="005C3FBE">
              <w:rPr>
                <w:rFonts w:ascii="Times New Roman" w:hAnsi="Times New Roman" w:cs="Times New Roman"/>
                <w:kern w:val="2"/>
                <w:sz w:val="22"/>
                <w:szCs w:val="22"/>
              </w:rPr>
              <w:t>ных гражданами, претендующими на зам</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щение отдельных муниципальных должн</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стей, должностей муниципальной службы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и лицами, замещающими указанные дол</w:t>
            </w:r>
            <w:r w:rsidRPr="005C3FBE">
              <w:rPr>
                <w:rFonts w:ascii="Times New Roman" w:hAnsi="Times New Roman" w:cs="Times New Roman"/>
                <w:kern w:val="2"/>
                <w:sz w:val="22"/>
                <w:szCs w:val="22"/>
              </w:rPr>
              <w:t>ж</w:t>
            </w:r>
            <w:r w:rsidRPr="005C3FBE">
              <w:rPr>
                <w:rFonts w:ascii="Times New Roman" w:hAnsi="Times New Roman" w:cs="Times New Roman"/>
                <w:kern w:val="2"/>
                <w:sz w:val="22"/>
                <w:szCs w:val="22"/>
              </w:rPr>
              <w:t>ности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30 апреля 2027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2027 г.</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1.18.</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Контрольная точка 1.3.6.</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Организовано профессиональное развитие муниципальных служащих </w:t>
            </w:r>
            <w:r w:rsidR="006B1326">
              <w:rPr>
                <w:rFonts w:ascii="Times New Roman" w:hAnsi="Times New Roman" w:cs="Times New Roman"/>
                <w:kern w:val="2"/>
                <w:sz w:val="22"/>
                <w:szCs w:val="22"/>
              </w:rPr>
              <w:t>Красноармейского</w:t>
            </w:r>
            <w:r w:rsidRPr="005C3FBE">
              <w:rPr>
                <w:rFonts w:ascii="Times New Roman" w:hAnsi="Times New Roman" w:cs="Times New Roman"/>
                <w:kern w:val="2"/>
                <w:sz w:val="22"/>
                <w:szCs w:val="22"/>
              </w:rPr>
              <w:t xml:space="preserve"> сельского поселения в области противодействия коррупции, в том числе их обучение по дополнительным професси</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нальным программам в области против</w:t>
            </w:r>
            <w:r w:rsidRPr="005C3FBE">
              <w:rPr>
                <w:rFonts w:ascii="Times New Roman" w:hAnsi="Times New Roman" w:cs="Times New Roman"/>
                <w:kern w:val="2"/>
                <w:sz w:val="22"/>
                <w:szCs w:val="22"/>
              </w:rPr>
              <w:t>о</w:t>
            </w:r>
            <w:r w:rsidRPr="005C3FBE">
              <w:rPr>
                <w:rFonts w:ascii="Times New Roman" w:hAnsi="Times New Roman" w:cs="Times New Roman"/>
                <w:kern w:val="2"/>
                <w:sz w:val="22"/>
                <w:szCs w:val="22"/>
              </w:rPr>
              <w:t>действия коррупции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2027 г.</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1.19.</w:t>
            </w:r>
          </w:p>
        </w:tc>
        <w:tc>
          <w:tcPr>
            <w:tcW w:w="4395" w:type="dxa"/>
          </w:tcPr>
          <w:p w:rsidR="002634AB" w:rsidRPr="005C3FBE" w:rsidRDefault="002634AB" w:rsidP="00E1464A">
            <w:pPr>
              <w:pStyle w:val="ConsPlusNorma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Мероприятие (результат) 1.4.</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антикоррупционная экспе</w:t>
            </w:r>
            <w:r w:rsidRPr="005C3FBE">
              <w:rPr>
                <w:rFonts w:ascii="Times New Roman" w:hAnsi="Times New Roman" w:cs="Times New Roman"/>
                <w:kern w:val="2"/>
                <w:sz w:val="22"/>
                <w:szCs w:val="22"/>
              </w:rPr>
              <w:t>р</w:t>
            </w:r>
            <w:r w:rsidRPr="005C3FBE">
              <w:rPr>
                <w:rFonts w:ascii="Times New Roman" w:hAnsi="Times New Roman" w:cs="Times New Roman"/>
                <w:kern w:val="2"/>
                <w:sz w:val="22"/>
                <w:szCs w:val="22"/>
              </w:rPr>
              <w:t xml:space="preserve">тиза </w:t>
            </w:r>
            <w:r w:rsidR="00E1464A" w:rsidRPr="00E1464A">
              <w:rPr>
                <w:rFonts w:ascii="Times New Roman" w:hAnsi="Times New Roman" w:cs="Times New Roman"/>
                <w:kern w:val="2"/>
                <w:sz w:val="22"/>
                <w:szCs w:val="22"/>
              </w:rPr>
              <w:t xml:space="preserve">нормативных правовых актов </w:t>
            </w:r>
            <w:r w:rsidR="006B1326">
              <w:rPr>
                <w:rFonts w:ascii="Times New Roman" w:hAnsi="Times New Roman" w:cs="Times New Roman"/>
                <w:kern w:val="2"/>
                <w:sz w:val="22"/>
                <w:szCs w:val="22"/>
              </w:rPr>
              <w:t>Красноармейского</w:t>
            </w:r>
            <w:r w:rsidR="00E1464A" w:rsidRPr="00E1464A">
              <w:rPr>
                <w:rFonts w:ascii="Times New Roman" w:hAnsi="Times New Roman" w:cs="Times New Roman"/>
                <w:kern w:val="2"/>
                <w:sz w:val="22"/>
                <w:szCs w:val="22"/>
              </w:rPr>
              <w:t xml:space="preserve"> сельского поселения и их проектов с учетом мониторинга соответствующей правоприменительной практики</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Х</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 xml:space="preserve">Красноармейского </w:t>
            </w:r>
            <w:r>
              <w:rPr>
                <w:rFonts w:ascii="Times New Roman" w:hAnsi="Times New Roman" w:cs="Times New Roman"/>
                <w:kern w:val="2"/>
                <w:sz w:val="22"/>
                <w:szCs w:val="22"/>
              </w:rPr>
              <w:t>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1.20.</w:t>
            </w:r>
          </w:p>
        </w:tc>
        <w:tc>
          <w:tcPr>
            <w:tcW w:w="4395" w:type="dxa"/>
          </w:tcPr>
          <w:p w:rsidR="002634AB" w:rsidRPr="005C3FBE" w:rsidRDefault="002634AB" w:rsidP="00E1464A">
            <w:pPr>
              <w:pStyle w:val="ConsPlusNorma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Мероприятие (результат) 1.5.</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Улучшены меры</w:t>
            </w:r>
            <w:r w:rsidR="00E1464A">
              <w:rPr>
                <w:rFonts w:ascii="Times New Roman" w:hAnsi="Times New Roman" w:cs="Times New Roman"/>
                <w:kern w:val="2"/>
                <w:sz w:val="22"/>
                <w:szCs w:val="22"/>
              </w:rPr>
              <w:t xml:space="preserve"> </w:t>
            </w:r>
            <w:r w:rsidR="00E1464A" w:rsidRPr="00E1464A">
              <w:rPr>
                <w:rFonts w:ascii="Times New Roman" w:hAnsi="Times New Roman" w:cs="Times New Roman"/>
                <w:kern w:val="2"/>
                <w:sz w:val="22"/>
                <w:szCs w:val="22"/>
              </w:rPr>
              <w:t>по противодействию коррупции в сфере закупок товаров, работ, услуг для обеспечения муниципальных нужд</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Х</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r w:rsidRPr="009A2B3E">
              <w:rPr>
                <w:rFonts w:ascii="Times New Roman" w:hAnsi="Times New Roman" w:cs="Times New Roman"/>
                <w:kern w:val="2"/>
                <w:sz w:val="22"/>
                <w:szCs w:val="22"/>
              </w:rPr>
              <w:t xml:space="preserve"> </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15559" w:type="dxa"/>
            <w:gridSpan w:val="6"/>
          </w:tcPr>
          <w:p w:rsidR="002634AB" w:rsidRPr="005C3FBE" w:rsidRDefault="002634AB" w:rsidP="00E1464A">
            <w:pPr>
              <w:pStyle w:val="ConsPlusNormal"/>
              <w:widowControl/>
              <w:numPr>
                <w:ilvl w:val="0"/>
                <w:numId w:val="10"/>
              </w:numPr>
              <w:jc w:val="center"/>
              <w:rPr>
                <w:rFonts w:ascii="Times New Roman" w:hAnsi="Times New Roman" w:cs="Times New Roman"/>
                <w:kern w:val="2"/>
                <w:sz w:val="22"/>
                <w:szCs w:val="22"/>
              </w:rPr>
            </w:pPr>
            <w:r w:rsidRPr="005C3FBE">
              <w:rPr>
                <w:rFonts w:ascii="Times New Roman" w:hAnsi="Times New Roman" w:cs="Times New Roman"/>
                <w:kern w:val="2"/>
                <w:sz w:val="22"/>
                <w:szCs w:val="22"/>
              </w:rPr>
              <w:t>Задача комплекса процессных мероприятий «</w:t>
            </w:r>
            <w:r w:rsidR="00E1464A" w:rsidRPr="00E1464A">
              <w:rPr>
                <w:rFonts w:ascii="Times New Roman" w:hAnsi="Times New Roman" w:cs="Times New Roman"/>
                <w:kern w:val="2"/>
                <w:sz w:val="22"/>
                <w:szCs w:val="22"/>
              </w:rPr>
              <w:t>Профилактика экстремизма и терроризма</w:t>
            </w:r>
            <w:r w:rsidRPr="005C3FBE">
              <w:rPr>
                <w:rFonts w:ascii="Times New Roman" w:hAnsi="Times New Roman" w:cs="Times New Roman"/>
                <w:kern w:val="2"/>
                <w:sz w:val="22"/>
                <w:szCs w:val="22"/>
              </w:rPr>
              <w:t>»</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2.1.</w:t>
            </w:r>
          </w:p>
        </w:tc>
        <w:tc>
          <w:tcPr>
            <w:tcW w:w="4395" w:type="dxa"/>
          </w:tcPr>
          <w:p w:rsidR="002634AB" w:rsidRPr="005C3FBE" w:rsidRDefault="002634AB" w:rsidP="00E1464A">
            <w:pPr>
              <w:pStyle w:val="ConsPlusNormal"/>
              <w:ind w:firstLine="34"/>
              <w:jc w:val="both"/>
              <w:rPr>
                <w:rFonts w:ascii="Times New Roman" w:hAnsi="Times New Roman" w:cs="Times New Roman"/>
                <w:kern w:val="2"/>
                <w:sz w:val="22"/>
                <w:szCs w:val="22"/>
              </w:rPr>
            </w:pPr>
            <w:r w:rsidRPr="005C3FBE">
              <w:rPr>
                <w:rFonts w:ascii="Times New Roman" w:hAnsi="Times New Roman" w:cs="Times New Roman"/>
                <w:kern w:val="2"/>
                <w:sz w:val="22"/>
                <w:szCs w:val="22"/>
              </w:rPr>
              <w:t>Мероприятие (результат) 2.1.</w:t>
            </w:r>
          </w:p>
          <w:p w:rsidR="00E1464A"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Проведен</w:t>
            </w:r>
            <w:r w:rsidR="00E1464A">
              <w:rPr>
                <w:rFonts w:ascii="Times New Roman" w:hAnsi="Times New Roman" w:cs="Times New Roman"/>
                <w:kern w:val="2"/>
                <w:sz w:val="22"/>
                <w:szCs w:val="22"/>
              </w:rPr>
              <w:t>о</w:t>
            </w:r>
            <w:r w:rsidRPr="005C3FBE">
              <w:rPr>
                <w:rFonts w:ascii="Times New Roman" w:hAnsi="Times New Roman" w:cs="Times New Roman"/>
                <w:kern w:val="2"/>
                <w:sz w:val="22"/>
                <w:szCs w:val="22"/>
              </w:rPr>
              <w:t xml:space="preserve"> </w:t>
            </w:r>
            <w:r w:rsidR="00E1464A" w:rsidRPr="00E1464A">
              <w:rPr>
                <w:rFonts w:ascii="Times New Roman" w:hAnsi="Times New Roman" w:cs="Times New Roman"/>
                <w:kern w:val="2"/>
                <w:sz w:val="22"/>
                <w:szCs w:val="22"/>
              </w:rPr>
              <w:t>информационно-пропагандистское противодействие экстремизму и терроризму</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Х</w:t>
            </w: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2.2</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2.1.1.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Подготовлен проект согласования технич</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ского задания для проведения закупки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работ, услуг</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01июля 2025 г.</w:t>
            </w:r>
          </w:p>
          <w:p w:rsidR="002634AB" w:rsidRPr="009A2B3E" w:rsidRDefault="002634AB" w:rsidP="00E1464A">
            <w:pPr>
              <w:pStyle w:val="ConsPlusNormal"/>
              <w:widowControl/>
              <w:ind w:firstLine="0"/>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2.3.</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2.1.2.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Подготовлен и согласован проект муниц</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 xml:space="preserve">пального контракта для проведения </w:t>
            </w:r>
            <w:r w:rsidRPr="005C3FBE">
              <w:rPr>
                <w:rFonts w:ascii="Times New Roman" w:hAnsi="Times New Roman" w:cs="Times New Roman"/>
                <w:kern w:val="2"/>
                <w:sz w:val="22"/>
                <w:szCs w:val="22"/>
              </w:rPr>
              <w:lastRenderedPageBreak/>
              <w:t>закупки товаров, работ, услуг</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01 августа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 xml:space="preserve">Красноармейского </w:t>
            </w:r>
            <w:r>
              <w:rPr>
                <w:rFonts w:ascii="Times New Roman" w:hAnsi="Times New Roman" w:cs="Times New Roman"/>
                <w:kern w:val="2"/>
                <w:sz w:val="22"/>
                <w:szCs w:val="22"/>
              </w:rPr>
              <w:t>сельского поселения</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w:t>
            </w:r>
            <w:r>
              <w:rPr>
                <w:rFonts w:ascii="Times New Roman" w:hAnsi="Times New Roman" w:cs="Times New Roman"/>
                <w:kern w:val="2"/>
                <w:sz w:val="22"/>
                <w:szCs w:val="22"/>
              </w:rPr>
              <w:lastRenderedPageBreak/>
              <w:t>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lastRenderedPageBreak/>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2.4.</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2.1.3.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приемка поставленных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выполненных работ, оказанных услуг по муниципальному контракту</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27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2.5.</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2.1.4.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оплата поставленных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выполненных работ, оказанных услуг по муниципальному контракту</w:t>
            </w:r>
          </w:p>
        </w:tc>
        <w:tc>
          <w:tcPr>
            <w:tcW w:w="198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28 декабря 2025 г.</w:t>
            </w:r>
          </w:p>
          <w:p w:rsidR="002634AB" w:rsidRPr="009A2B3E" w:rsidRDefault="002634AB" w:rsidP="00E1464A">
            <w:pPr>
              <w:pStyle w:val="ConsPlusNormal"/>
              <w:widowControl/>
              <w:ind w:firstLine="0"/>
              <w:jc w:val="center"/>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2.6.</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2.1.5.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Подготовлен проект согласования технич</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ского задания для проведения закупки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работ, услуг</w:t>
            </w:r>
          </w:p>
        </w:tc>
        <w:tc>
          <w:tcPr>
            <w:tcW w:w="1984" w:type="dxa"/>
          </w:tcPr>
          <w:p w:rsidR="002634AB" w:rsidRPr="009A2B3E" w:rsidRDefault="002634AB" w:rsidP="00E1464A">
            <w:pPr>
              <w:pStyle w:val="ConsPlusNormal"/>
              <w:widowControl/>
              <w:ind w:firstLine="0"/>
              <w:rPr>
                <w:rFonts w:ascii="Times New Roman" w:hAnsi="Times New Roman" w:cs="Times New Roman"/>
                <w:kern w:val="2"/>
                <w:sz w:val="22"/>
                <w:szCs w:val="22"/>
              </w:rPr>
            </w:pPr>
            <w:r w:rsidRPr="009A2B3E">
              <w:rPr>
                <w:rFonts w:ascii="Times New Roman" w:hAnsi="Times New Roman" w:cs="Times New Roman"/>
                <w:kern w:val="2"/>
                <w:sz w:val="22"/>
                <w:szCs w:val="22"/>
              </w:rPr>
              <w:t>01 июля 2026 г.</w:t>
            </w:r>
          </w:p>
          <w:p w:rsidR="002634AB" w:rsidRPr="009A2B3E" w:rsidRDefault="002634AB" w:rsidP="00E1464A">
            <w:pPr>
              <w:pStyle w:val="ConsPlusNormal"/>
              <w:widowControl/>
              <w:ind w:firstLine="0"/>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2.7.</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2.1.6.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Подготовлен и согласован проект муниц</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пального контракта для проведения закупки товаров, работ, услуг</w:t>
            </w:r>
          </w:p>
        </w:tc>
        <w:tc>
          <w:tcPr>
            <w:tcW w:w="1984" w:type="dxa"/>
          </w:tcPr>
          <w:p w:rsidR="002634AB" w:rsidRPr="009A2B3E" w:rsidRDefault="002634AB" w:rsidP="00E1464A">
            <w:pPr>
              <w:pStyle w:val="ConsPlusNormal"/>
              <w:widowControl/>
              <w:ind w:firstLine="0"/>
              <w:rPr>
                <w:rFonts w:ascii="Times New Roman" w:hAnsi="Times New Roman" w:cs="Times New Roman"/>
                <w:kern w:val="2"/>
                <w:sz w:val="22"/>
                <w:szCs w:val="22"/>
              </w:rPr>
            </w:pPr>
            <w:r w:rsidRPr="009A2B3E">
              <w:rPr>
                <w:rFonts w:ascii="Times New Roman" w:hAnsi="Times New Roman" w:cs="Times New Roman"/>
                <w:kern w:val="2"/>
                <w:sz w:val="22"/>
                <w:szCs w:val="22"/>
              </w:rPr>
              <w:t>01 августа 2026 г.</w:t>
            </w:r>
          </w:p>
          <w:p w:rsidR="002634AB" w:rsidRPr="009A2B3E" w:rsidRDefault="002634AB" w:rsidP="00E1464A">
            <w:pPr>
              <w:pStyle w:val="ConsPlusNormal"/>
              <w:widowControl/>
              <w:ind w:firstLine="0"/>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 xml:space="preserve">Красноармейского </w:t>
            </w:r>
            <w:r>
              <w:rPr>
                <w:rFonts w:ascii="Times New Roman" w:hAnsi="Times New Roman" w:cs="Times New Roman"/>
                <w:kern w:val="2"/>
                <w:sz w:val="22"/>
                <w:szCs w:val="22"/>
              </w:rPr>
              <w:t>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2.8.</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2.1.7.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приемка поставленных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выполненных работ, оказанных услуг по муниципальному контракту</w:t>
            </w:r>
          </w:p>
        </w:tc>
        <w:tc>
          <w:tcPr>
            <w:tcW w:w="1984" w:type="dxa"/>
          </w:tcPr>
          <w:p w:rsidR="002634AB" w:rsidRPr="009A2B3E" w:rsidRDefault="002634AB" w:rsidP="00E1464A">
            <w:pPr>
              <w:pStyle w:val="ConsPlusNormal"/>
              <w:widowControl/>
              <w:ind w:firstLine="0"/>
              <w:rPr>
                <w:rFonts w:ascii="Times New Roman" w:hAnsi="Times New Roman" w:cs="Times New Roman"/>
                <w:kern w:val="2"/>
                <w:sz w:val="22"/>
                <w:szCs w:val="22"/>
              </w:rPr>
            </w:pPr>
            <w:r w:rsidRPr="009A2B3E">
              <w:rPr>
                <w:rFonts w:ascii="Times New Roman" w:hAnsi="Times New Roman" w:cs="Times New Roman"/>
                <w:kern w:val="2"/>
                <w:sz w:val="22"/>
                <w:szCs w:val="22"/>
              </w:rPr>
              <w:t>27 декабря 2026 г.</w:t>
            </w:r>
          </w:p>
          <w:p w:rsidR="002634AB" w:rsidRPr="009A2B3E" w:rsidRDefault="002634AB" w:rsidP="00E1464A">
            <w:pPr>
              <w:pStyle w:val="ConsPlusNormal"/>
              <w:widowControl/>
              <w:ind w:firstLine="0"/>
              <w:rPr>
                <w:rFonts w:ascii="Times New Roman" w:hAnsi="Times New Roman" w:cs="Times New Roman"/>
                <w:kern w:val="2"/>
                <w:sz w:val="22"/>
                <w:szCs w:val="22"/>
              </w:rPr>
            </w:pPr>
          </w:p>
        </w:tc>
        <w:tc>
          <w:tcPr>
            <w:tcW w:w="3828" w:type="dxa"/>
          </w:tcPr>
          <w:p w:rsidR="009C5BE4" w:rsidRDefault="009C5BE4" w:rsidP="009C5BE4">
            <w:pPr>
              <w:pStyle w:val="ConsPlusNormal"/>
              <w:widowControl/>
              <w:ind w:firstLine="0"/>
              <w:jc w:val="center"/>
              <w:rPr>
                <w:rFonts w:ascii="Times New Roman" w:hAnsi="Times New Roman" w:cs="Times New Roman"/>
                <w:kern w:val="2"/>
                <w:sz w:val="22"/>
                <w:szCs w:val="22"/>
              </w:rPr>
            </w:pPr>
            <w:r>
              <w:rPr>
                <w:rFonts w:ascii="Times New Roman" w:hAnsi="Times New Roman" w:cs="Times New Roman"/>
                <w:kern w:val="2"/>
                <w:sz w:val="22"/>
                <w:szCs w:val="22"/>
              </w:rPr>
              <w:t>Администрация</w:t>
            </w:r>
            <w:r w:rsidRPr="009A2B3E">
              <w:rPr>
                <w:rFonts w:ascii="Times New Roman" w:hAnsi="Times New Roman" w:cs="Times New Roman"/>
                <w:kern w:val="2"/>
                <w:sz w:val="22"/>
                <w:szCs w:val="22"/>
              </w:rPr>
              <w:t xml:space="preserve"> </w:t>
            </w:r>
            <w:r w:rsidR="006B1326">
              <w:rPr>
                <w:rFonts w:ascii="Times New Roman" w:hAnsi="Times New Roman" w:cs="Times New Roman"/>
                <w:kern w:val="2"/>
                <w:sz w:val="22"/>
                <w:szCs w:val="22"/>
              </w:rPr>
              <w:t>Красноармейского</w:t>
            </w:r>
            <w:r>
              <w:rPr>
                <w:rFonts w:ascii="Times New Roman" w:hAnsi="Times New Roman" w:cs="Times New Roman"/>
                <w:kern w:val="2"/>
                <w:sz w:val="22"/>
                <w:szCs w:val="22"/>
              </w:rPr>
              <w:t xml:space="preserve"> 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Pr>
                <w:rFonts w:ascii="Times New Roman" w:hAnsi="Times New Roman" w:cs="Times New Roman"/>
                <w:kern w:val="2"/>
                <w:sz w:val="22"/>
                <w:szCs w:val="22"/>
              </w:rPr>
              <w:t>.</w:t>
            </w:r>
            <w:r w:rsidRPr="009A2B3E">
              <w:rPr>
                <w:rFonts w:ascii="Times New Roman" w:hAnsi="Times New Roman" w:cs="Times New Roman"/>
                <w:kern w:val="2"/>
                <w:sz w:val="22"/>
                <w:szCs w:val="22"/>
              </w:rPr>
              <w:t>,</w:t>
            </w:r>
            <w:r>
              <w:rPr>
                <w:rFonts w:ascii="Times New Roman" w:hAnsi="Times New Roman" w:cs="Times New Roman"/>
                <w:kern w:val="2"/>
                <w:sz w:val="22"/>
                <w:szCs w:val="22"/>
              </w:rPr>
              <w:t xml:space="preserve"> ведущий специалист</w:t>
            </w:r>
            <w:r w:rsidRPr="009A2B3E">
              <w:rPr>
                <w:rFonts w:ascii="Times New Roman" w:hAnsi="Times New Roman" w:cs="Times New Roman"/>
                <w:kern w:val="2"/>
                <w:sz w:val="22"/>
                <w:szCs w:val="22"/>
              </w:rPr>
              <w:t>)</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2.1.8.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оплата поставленных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выполненных работ, оказанных услуг по муниципальному контракту</w:t>
            </w:r>
          </w:p>
        </w:tc>
        <w:tc>
          <w:tcPr>
            <w:tcW w:w="1984" w:type="dxa"/>
          </w:tcPr>
          <w:p w:rsidR="002634AB" w:rsidRPr="009A2B3E" w:rsidRDefault="002634AB" w:rsidP="004251EB">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29 декабря 2026 г.</w:t>
            </w:r>
          </w:p>
          <w:p w:rsidR="002634AB" w:rsidRPr="009A2B3E" w:rsidRDefault="002634AB" w:rsidP="004251EB">
            <w:pPr>
              <w:pStyle w:val="ConsPlusNormal"/>
              <w:widowControl/>
              <w:ind w:firstLine="0"/>
              <w:jc w:val="center"/>
              <w:rPr>
                <w:rFonts w:ascii="Times New Roman" w:hAnsi="Times New Roman" w:cs="Times New Roman"/>
                <w:kern w:val="2"/>
                <w:sz w:val="22"/>
                <w:szCs w:val="22"/>
              </w:rPr>
            </w:pPr>
          </w:p>
        </w:tc>
        <w:tc>
          <w:tcPr>
            <w:tcW w:w="3828" w:type="dxa"/>
          </w:tcPr>
          <w:p w:rsidR="009C5BE4" w:rsidRPr="009C5BE4" w:rsidRDefault="009C5BE4" w:rsidP="006B1326">
            <w:pPr>
              <w:pStyle w:val="ConsPlusNorma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 xml:space="preserve">Администрация </w:t>
            </w:r>
            <w:r w:rsidR="006B1326">
              <w:rPr>
                <w:rFonts w:ascii="Times New Roman" w:hAnsi="Times New Roman" w:cs="Times New Roman"/>
                <w:kern w:val="2"/>
                <w:sz w:val="22"/>
                <w:szCs w:val="22"/>
              </w:rPr>
              <w:t>Красноармейского</w:t>
            </w:r>
            <w:r w:rsidRPr="009C5BE4">
              <w:rPr>
                <w:rFonts w:ascii="Times New Roman" w:hAnsi="Times New Roman" w:cs="Times New Roman"/>
                <w:kern w:val="2"/>
                <w:sz w:val="22"/>
                <w:szCs w:val="22"/>
              </w:rPr>
              <w:t xml:space="preserve"> 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sidRPr="009C5BE4">
              <w:rPr>
                <w:rFonts w:ascii="Times New Roman" w:hAnsi="Times New Roman" w:cs="Times New Roman"/>
                <w:kern w:val="2"/>
                <w:sz w:val="22"/>
                <w:szCs w:val="22"/>
              </w:rPr>
              <w:t>., ведущий специалист)</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2.10.</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2.1.9.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Подготовлен проект согласования технич</w:t>
            </w:r>
            <w:r w:rsidRPr="005C3FBE">
              <w:rPr>
                <w:rFonts w:ascii="Times New Roman" w:hAnsi="Times New Roman" w:cs="Times New Roman"/>
                <w:kern w:val="2"/>
                <w:sz w:val="22"/>
                <w:szCs w:val="22"/>
              </w:rPr>
              <w:t>е</w:t>
            </w:r>
            <w:r w:rsidRPr="005C3FBE">
              <w:rPr>
                <w:rFonts w:ascii="Times New Roman" w:hAnsi="Times New Roman" w:cs="Times New Roman"/>
                <w:kern w:val="2"/>
                <w:sz w:val="22"/>
                <w:szCs w:val="22"/>
              </w:rPr>
              <w:t>ского задания для проведения закупки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работ, услуг</w:t>
            </w:r>
          </w:p>
        </w:tc>
        <w:tc>
          <w:tcPr>
            <w:tcW w:w="1984" w:type="dxa"/>
          </w:tcPr>
          <w:p w:rsidR="002634AB" w:rsidRPr="009A2B3E" w:rsidRDefault="002634AB" w:rsidP="004251EB">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01 июля 2027 г.</w:t>
            </w:r>
          </w:p>
          <w:p w:rsidR="002634AB" w:rsidRPr="009A2B3E" w:rsidRDefault="002634AB" w:rsidP="004251EB">
            <w:pPr>
              <w:pStyle w:val="ConsPlusNormal"/>
              <w:widowControl/>
              <w:ind w:firstLine="0"/>
              <w:jc w:val="center"/>
              <w:rPr>
                <w:rFonts w:ascii="Times New Roman" w:hAnsi="Times New Roman" w:cs="Times New Roman"/>
                <w:kern w:val="2"/>
                <w:sz w:val="22"/>
                <w:szCs w:val="22"/>
              </w:rPr>
            </w:pPr>
          </w:p>
        </w:tc>
        <w:tc>
          <w:tcPr>
            <w:tcW w:w="3828" w:type="dxa"/>
          </w:tcPr>
          <w:p w:rsidR="009C5BE4" w:rsidRPr="009C5BE4" w:rsidRDefault="009C5BE4" w:rsidP="006B1326">
            <w:pPr>
              <w:pStyle w:val="ConsPlusNorma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 xml:space="preserve">Администрация </w:t>
            </w:r>
            <w:r w:rsidR="006B1326">
              <w:rPr>
                <w:rFonts w:ascii="Times New Roman" w:hAnsi="Times New Roman" w:cs="Times New Roman"/>
                <w:kern w:val="2"/>
                <w:sz w:val="22"/>
                <w:szCs w:val="22"/>
              </w:rPr>
              <w:t>Красноармейского</w:t>
            </w:r>
            <w:r w:rsidRPr="009C5BE4">
              <w:rPr>
                <w:rFonts w:ascii="Times New Roman" w:hAnsi="Times New Roman" w:cs="Times New Roman"/>
                <w:kern w:val="2"/>
                <w:sz w:val="22"/>
                <w:szCs w:val="22"/>
              </w:rPr>
              <w:t xml:space="preserve"> сельского поселения</w:t>
            </w:r>
          </w:p>
          <w:p w:rsidR="002634AB" w:rsidRPr="009A2B3E" w:rsidRDefault="009C5BE4" w:rsidP="00695DEE">
            <w:pPr>
              <w:pStyle w:val="ConsPlusNormal"/>
              <w:widowContro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w:t>
            </w:r>
            <w:r w:rsidR="00695DEE">
              <w:rPr>
                <w:rFonts w:ascii="Times New Roman" w:hAnsi="Times New Roman" w:cs="Times New Roman"/>
                <w:kern w:val="2"/>
                <w:sz w:val="22"/>
                <w:szCs w:val="22"/>
              </w:rPr>
              <w:t>Бакуменко Е.Ю.</w:t>
            </w:r>
            <w:r w:rsidRPr="009C5BE4">
              <w:rPr>
                <w:rFonts w:ascii="Times New Roman" w:hAnsi="Times New Roman" w:cs="Times New Roman"/>
                <w:kern w:val="2"/>
                <w:sz w:val="22"/>
                <w:szCs w:val="22"/>
              </w:rPr>
              <w:t>., ведущий специалист)</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2.11.</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2.1.10.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Подготовлен и согласован проект муниц</w:t>
            </w:r>
            <w:r w:rsidRPr="005C3FBE">
              <w:rPr>
                <w:rFonts w:ascii="Times New Roman" w:hAnsi="Times New Roman" w:cs="Times New Roman"/>
                <w:kern w:val="2"/>
                <w:sz w:val="22"/>
                <w:szCs w:val="22"/>
              </w:rPr>
              <w:t>и</w:t>
            </w:r>
            <w:r w:rsidRPr="005C3FBE">
              <w:rPr>
                <w:rFonts w:ascii="Times New Roman" w:hAnsi="Times New Roman" w:cs="Times New Roman"/>
                <w:kern w:val="2"/>
                <w:sz w:val="22"/>
                <w:szCs w:val="22"/>
              </w:rPr>
              <w:t>пального контракта для проведения закупки товаров, работ, услуг</w:t>
            </w:r>
          </w:p>
        </w:tc>
        <w:tc>
          <w:tcPr>
            <w:tcW w:w="1984" w:type="dxa"/>
          </w:tcPr>
          <w:p w:rsidR="002634AB" w:rsidRPr="009A2B3E" w:rsidRDefault="002634AB" w:rsidP="004251EB">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01 августа 2027 г.</w:t>
            </w:r>
          </w:p>
        </w:tc>
        <w:tc>
          <w:tcPr>
            <w:tcW w:w="3828" w:type="dxa"/>
          </w:tcPr>
          <w:p w:rsidR="009C5BE4" w:rsidRPr="009C5BE4" w:rsidRDefault="009C5BE4" w:rsidP="006B1326">
            <w:pPr>
              <w:pStyle w:val="ConsPlusNorma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 xml:space="preserve">Администрация </w:t>
            </w:r>
            <w:r w:rsidR="006B1326">
              <w:rPr>
                <w:rFonts w:ascii="Times New Roman" w:hAnsi="Times New Roman" w:cs="Times New Roman"/>
                <w:kern w:val="2"/>
                <w:sz w:val="22"/>
                <w:szCs w:val="22"/>
              </w:rPr>
              <w:t>Красноармейского</w:t>
            </w:r>
            <w:r w:rsidRPr="009C5BE4">
              <w:rPr>
                <w:rFonts w:ascii="Times New Roman" w:hAnsi="Times New Roman" w:cs="Times New Roman"/>
                <w:kern w:val="2"/>
                <w:sz w:val="22"/>
                <w:szCs w:val="22"/>
              </w:rPr>
              <w:t xml:space="preserve"> сельского поселения</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sidRPr="009C5BE4">
              <w:rPr>
                <w:rFonts w:ascii="Times New Roman" w:hAnsi="Times New Roman" w:cs="Times New Roman"/>
                <w:kern w:val="2"/>
                <w:sz w:val="22"/>
                <w:szCs w:val="22"/>
              </w:rPr>
              <w:t>., ведущий специалист)</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2.12.</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2.1.11.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приемка поставленных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выполненных работ, оказанных услуг по муниципальному контракту</w:t>
            </w:r>
          </w:p>
        </w:tc>
        <w:tc>
          <w:tcPr>
            <w:tcW w:w="1984" w:type="dxa"/>
          </w:tcPr>
          <w:p w:rsidR="002634AB" w:rsidRPr="009A2B3E" w:rsidRDefault="002634AB" w:rsidP="004251EB">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28 декабря 2027 г.</w:t>
            </w:r>
          </w:p>
        </w:tc>
        <w:tc>
          <w:tcPr>
            <w:tcW w:w="3828" w:type="dxa"/>
          </w:tcPr>
          <w:p w:rsidR="009C5BE4" w:rsidRPr="009C5BE4" w:rsidRDefault="009C5BE4" w:rsidP="006B1326">
            <w:pPr>
              <w:pStyle w:val="ConsPlusNorma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 xml:space="preserve">Администрация </w:t>
            </w:r>
            <w:r w:rsidR="006B1326">
              <w:rPr>
                <w:rFonts w:ascii="Times New Roman" w:hAnsi="Times New Roman" w:cs="Times New Roman"/>
                <w:kern w:val="2"/>
                <w:sz w:val="22"/>
                <w:szCs w:val="22"/>
              </w:rPr>
              <w:t>Красноармейского</w:t>
            </w:r>
            <w:r w:rsidRPr="009C5BE4">
              <w:rPr>
                <w:rFonts w:ascii="Times New Roman" w:hAnsi="Times New Roman" w:cs="Times New Roman"/>
                <w:kern w:val="2"/>
                <w:sz w:val="22"/>
                <w:szCs w:val="22"/>
              </w:rPr>
              <w:t xml:space="preserve"> сельского поселения</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sidRPr="009C5BE4">
              <w:rPr>
                <w:rFonts w:ascii="Times New Roman" w:hAnsi="Times New Roman" w:cs="Times New Roman"/>
                <w:kern w:val="2"/>
                <w:sz w:val="22"/>
                <w:szCs w:val="22"/>
              </w:rPr>
              <w:t>., ведущий специалист)</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r w:rsidR="002634AB" w:rsidRPr="00D04E99" w:rsidTr="00E1464A">
        <w:tc>
          <w:tcPr>
            <w:tcW w:w="675" w:type="dxa"/>
          </w:tcPr>
          <w:p w:rsidR="002634AB" w:rsidRPr="009A2B3E" w:rsidRDefault="002634AB" w:rsidP="00E1464A">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lastRenderedPageBreak/>
              <w:t>2.13.</w:t>
            </w:r>
          </w:p>
        </w:tc>
        <w:tc>
          <w:tcPr>
            <w:tcW w:w="4395" w:type="dxa"/>
          </w:tcPr>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 xml:space="preserve">Контрольная точка 2.1.12. </w:t>
            </w:r>
          </w:p>
          <w:p w:rsidR="002634AB" w:rsidRPr="005C3FBE" w:rsidRDefault="002634AB" w:rsidP="00E1464A">
            <w:pPr>
              <w:pStyle w:val="ConsPlusNormal"/>
              <w:widowControl/>
              <w:ind w:firstLine="0"/>
              <w:jc w:val="both"/>
              <w:rPr>
                <w:rFonts w:ascii="Times New Roman" w:hAnsi="Times New Roman" w:cs="Times New Roman"/>
                <w:kern w:val="2"/>
                <w:sz w:val="22"/>
                <w:szCs w:val="22"/>
              </w:rPr>
            </w:pPr>
            <w:r w:rsidRPr="005C3FBE">
              <w:rPr>
                <w:rFonts w:ascii="Times New Roman" w:hAnsi="Times New Roman" w:cs="Times New Roman"/>
                <w:kern w:val="2"/>
                <w:sz w:val="22"/>
                <w:szCs w:val="22"/>
              </w:rPr>
              <w:t>Осуществлена оплата поставленных тов</w:t>
            </w:r>
            <w:r w:rsidRPr="005C3FBE">
              <w:rPr>
                <w:rFonts w:ascii="Times New Roman" w:hAnsi="Times New Roman" w:cs="Times New Roman"/>
                <w:kern w:val="2"/>
                <w:sz w:val="22"/>
                <w:szCs w:val="22"/>
              </w:rPr>
              <w:t>а</w:t>
            </w:r>
            <w:r w:rsidRPr="005C3FBE">
              <w:rPr>
                <w:rFonts w:ascii="Times New Roman" w:hAnsi="Times New Roman" w:cs="Times New Roman"/>
                <w:kern w:val="2"/>
                <w:sz w:val="22"/>
                <w:szCs w:val="22"/>
              </w:rPr>
              <w:t>ров, выполненных работ, оказанных услуг по муниципальному контракту</w:t>
            </w:r>
          </w:p>
        </w:tc>
        <w:tc>
          <w:tcPr>
            <w:tcW w:w="1984" w:type="dxa"/>
          </w:tcPr>
          <w:p w:rsidR="002634AB" w:rsidRPr="009A2B3E" w:rsidRDefault="002634AB" w:rsidP="004251EB">
            <w:pPr>
              <w:pStyle w:val="ConsPlusNormal"/>
              <w:widowControl/>
              <w:ind w:firstLine="0"/>
              <w:jc w:val="center"/>
              <w:rPr>
                <w:rFonts w:ascii="Times New Roman" w:hAnsi="Times New Roman" w:cs="Times New Roman"/>
                <w:kern w:val="2"/>
                <w:sz w:val="22"/>
                <w:szCs w:val="22"/>
              </w:rPr>
            </w:pPr>
            <w:r w:rsidRPr="009A2B3E">
              <w:rPr>
                <w:rFonts w:ascii="Times New Roman" w:hAnsi="Times New Roman" w:cs="Times New Roman"/>
                <w:kern w:val="2"/>
                <w:sz w:val="22"/>
                <w:szCs w:val="22"/>
              </w:rPr>
              <w:t>28 декабря 2027 г.</w:t>
            </w:r>
          </w:p>
        </w:tc>
        <w:tc>
          <w:tcPr>
            <w:tcW w:w="3828" w:type="dxa"/>
          </w:tcPr>
          <w:p w:rsidR="009C5BE4" w:rsidRPr="009C5BE4" w:rsidRDefault="009C5BE4" w:rsidP="006B1326">
            <w:pPr>
              <w:pStyle w:val="ConsPlusNorma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 xml:space="preserve">Администрация </w:t>
            </w:r>
            <w:r w:rsidR="006B1326">
              <w:rPr>
                <w:rFonts w:ascii="Times New Roman" w:hAnsi="Times New Roman" w:cs="Times New Roman"/>
                <w:kern w:val="2"/>
                <w:sz w:val="22"/>
                <w:szCs w:val="22"/>
              </w:rPr>
              <w:t>Красноармейского</w:t>
            </w:r>
            <w:r w:rsidRPr="009C5BE4">
              <w:rPr>
                <w:rFonts w:ascii="Times New Roman" w:hAnsi="Times New Roman" w:cs="Times New Roman"/>
                <w:kern w:val="2"/>
                <w:sz w:val="22"/>
                <w:szCs w:val="22"/>
              </w:rPr>
              <w:t xml:space="preserve"> сельского поселения</w:t>
            </w:r>
          </w:p>
          <w:p w:rsidR="002634AB" w:rsidRPr="009A2B3E" w:rsidRDefault="009C5BE4" w:rsidP="006B1326">
            <w:pPr>
              <w:pStyle w:val="ConsPlusNormal"/>
              <w:widowControl/>
              <w:ind w:firstLine="0"/>
              <w:jc w:val="center"/>
              <w:rPr>
                <w:rFonts w:ascii="Times New Roman" w:hAnsi="Times New Roman" w:cs="Times New Roman"/>
                <w:kern w:val="2"/>
                <w:sz w:val="22"/>
                <w:szCs w:val="22"/>
              </w:rPr>
            </w:pPr>
            <w:r w:rsidRPr="009C5BE4">
              <w:rPr>
                <w:rFonts w:ascii="Times New Roman" w:hAnsi="Times New Roman" w:cs="Times New Roman"/>
                <w:kern w:val="2"/>
                <w:sz w:val="22"/>
                <w:szCs w:val="22"/>
              </w:rPr>
              <w:t>(</w:t>
            </w:r>
            <w:r w:rsidR="006B1326">
              <w:rPr>
                <w:rFonts w:ascii="Times New Roman" w:hAnsi="Times New Roman" w:cs="Times New Roman"/>
                <w:kern w:val="2"/>
                <w:sz w:val="22"/>
                <w:szCs w:val="22"/>
              </w:rPr>
              <w:t>Бакуменко Е.Ю</w:t>
            </w:r>
            <w:r w:rsidRPr="009C5BE4">
              <w:rPr>
                <w:rFonts w:ascii="Times New Roman" w:hAnsi="Times New Roman" w:cs="Times New Roman"/>
                <w:kern w:val="2"/>
                <w:sz w:val="22"/>
                <w:szCs w:val="22"/>
              </w:rPr>
              <w:t>., ведущий специалист)</w:t>
            </w:r>
          </w:p>
        </w:tc>
        <w:tc>
          <w:tcPr>
            <w:tcW w:w="2834"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отчет о деятельности</w:t>
            </w:r>
          </w:p>
        </w:tc>
        <w:tc>
          <w:tcPr>
            <w:tcW w:w="1843" w:type="dxa"/>
          </w:tcPr>
          <w:p w:rsidR="002634AB" w:rsidRPr="009A2B3E" w:rsidRDefault="002634AB" w:rsidP="00E1464A">
            <w:pPr>
              <w:pStyle w:val="ConsPlusNormal"/>
              <w:widowControl/>
              <w:ind w:firstLine="0"/>
              <w:jc w:val="center"/>
              <w:rPr>
                <w:rFonts w:ascii="Times New Roman" w:hAnsi="Times New Roman" w:cs="Times New Roman"/>
                <w:kern w:val="2"/>
                <w:sz w:val="22"/>
                <w:szCs w:val="22"/>
                <w:highlight w:val="yellow"/>
              </w:rPr>
            </w:pPr>
            <w:r w:rsidRPr="009A2B3E">
              <w:rPr>
                <w:rFonts w:ascii="Times New Roman" w:hAnsi="Times New Roman" w:cs="Times New Roman"/>
                <w:kern w:val="2"/>
                <w:sz w:val="22"/>
                <w:szCs w:val="22"/>
              </w:rPr>
              <w:t>информационная система отсутс</w:t>
            </w:r>
            <w:r w:rsidRPr="009A2B3E">
              <w:rPr>
                <w:rFonts w:ascii="Times New Roman" w:hAnsi="Times New Roman" w:cs="Times New Roman"/>
                <w:kern w:val="2"/>
                <w:sz w:val="22"/>
                <w:szCs w:val="22"/>
              </w:rPr>
              <w:t>т</w:t>
            </w:r>
            <w:r w:rsidRPr="009A2B3E">
              <w:rPr>
                <w:rFonts w:ascii="Times New Roman" w:hAnsi="Times New Roman" w:cs="Times New Roman"/>
                <w:kern w:val="2"/>
                <w:sz w:val="22"/>
                <w:szCs w:val="22"/>
              </w:rPr>
              <w:t>вует</w:t>
            </w:r>
          </w:p>
        </w:tc>
      </w:tr>
    </w:tbl>
    <w:p w:rsidR="002634AB" w:rsidRDefault="002634AB" w:rsidP="009A2B3E">
      <w:pPr>
        <w:pStyle w:val="ConsPlusNormal"/>
        <w:widowControl/>
        <w:ind w:firstLine="0"/>
        <w:jc w:val="center"/>
        <w:outlineLvl w:val="0"/>
        <w:rPr>
          <w:rFonts w:ascii="Times New Roman" w:hAnsi="Times New Roman" w:cs="Times New Roman"/>
          <w:kern w:val="2"/>
          <w:sz w:val="28"/>
          <w:szCs w:val="28"/>
        </w:rPr>
      </w:pPr>
    </w:p>
    <w:p w:rsidR="00E1464A" w:rsidRDefault="00E1464A" w:rsidP="009A2B3E">
      <w:pPr>
        <w:pStyle w:val="ConsPlusNormal"/>
        <w:widowControl/>
        <w:ind w:firstLine="0"/>
        <w:jc w:val="center"/>
        <w:outlineLvl w:val="0"/>
        <w:rPr>
          <w:rFonts w:ascii="Times New Roman" w:hAnsi="Times New Roman" w:cs="Times New Roman"/>
          <w:kern w:val="2"/>
          <w:sz w:val="28"/>
          <w:szCs w:val="28"/>
        </w:rPr>
      </w:pPr>
    </w:p>
    <w:p w:rsidR="002634AB" w:rsidRDefault="002634AB" w:rsidP="009A2B3E">
      <w:pPr>
        <w:pStyle w:val="ConsPlusNormal"/>
        <w:widowControl/>
        <w:ind w:firstLine="0"/>
        <w:jc w:val="center"/>
        <w:outlineLvl w:val="0"/>
        <w:rPr>
          <w:rFonts w:ascii="Times New Roman" w:hAnsi="Times New Roman" w:cs="Times New Roman"/>
          <w:kern w:val="2"/>
          <w:sz w:val="28"/>
          <w:szCs w:val="28"/>
        </w:rPr>
      </w:pPr>
    </w:p>
    <w:bookmarkEnd w:id="1"/>
    <w:p w:rsidR="002634AB" w:rsidRPr="002634AB" w:rsidRDefault="002634AB" w:rsidP="009A2B3E">
      <w:pPr>
        <w:pStyle w:val="ConsPlusNormal"/>
        <w:widowControl/>
        <w:ind w:firstLine="0"/>
        <w:jc w:val="center"/>
        <w:outlineLvl w:val="0"/>
        <w:rPr>
          <w:rFonts w:ascii="Times New Roman" w:hAnsi="Times New Roman" w:cs="Times New Roman"/>
          <w:kern w:val="2"/>
          <w:sz w:val="28"/>
          <w:szCs w:val="28"/>
        </w:rPr>
      </w:pPr>
    </w:p>
    <w:sectPr w:rsidR="002634AB" w:rsidRPr="002634AB" w:rsidSect="00795CF4">
      <w:pgSz w:w="16838" w:h="11905" w:orient="landscape" w:code="9"/>
      <w:pgMar w:top="1247" w:right="992" w:bottom="851" w:left="1134" w:header="709" w:footer="709"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5E7" w:rsidRDefault="00AF25E7">
      <w:r>
        <w:separator/>
      </w:r>
    </w:p>
  </w:endnote>
  <w:endnote w:type="continuationSeparator" w:id="1">
    <w:p w:rsidR="00AF25E7" w:rsidRDefault="00AF2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4A" w:rsidRDefault="00E1464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1464A" w:rsidRDefault="00E1464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4A" w:rsidRDefault="00E1464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D6CAB">
      <w:rPr>
        <w:rStyle w:val="ab"/>
        <w:noProof/>
      </w:rPr>
      <w:t>20</w:t>
    </w:r>
    <w:r>
      <w:rPr>
        <w:rStyle w:val="ab"/>
      </w:rPr>
      <w:fldChar w:fldCharType="end"/>
    </w:r>
  </w:p>
  <w:p w:rsidR="00E1464A" w:rsidRDefault="00E1464A"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5E7" w:rsidRDefault="00AF25E7">
      <w:r>
        <w:separator/>
      </w:r>
    </w:p>
  </w:footnote>
  <w:footnote w:type="continuationSeparator" w:id="1">
    <w:p w:rsidR="00AF25E7" w:rsidRDefault="00AF2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 o:bullet="t">
        <v:imagedata r:id="rId1" o:title=""/>
      </v:shape>
    </w:pict>
  </w:numPicBullet>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092913A3"/>
    <w:multiLevelType w:val="hybridMultilevel"/>
    <w:tmpl w:val="00DEA0B2"/>
    <w:lvl w:ilvl="0" w:tplc="F766A9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5C2620"/>
    <w:multiLevelType w:val="hybridMultilevel"/>
    <w:tmpl w:val="204E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A5BF8"/>
    <w:multiLevelType w:val="hybridMultilevel"/>
    <w:tmpl w:val="2F7868C6"/>
    <w:lvl w:ilvl="0" w:tplc="6234D1C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747B8A"/>
    <w:multiLevelType w:val="multilevel"/>
    <w:tmpl w:val="FC0CF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4600CD"/>
    <w:multiLevelType w:val="hybridMultilevel"/>
    <w:tmpl w:val="E67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731B9"/>
    <w:multiLevelType w:val="hybridMultilevel"/>
    <w:tmpl w:val="E5DCE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331823"/>
    <w:multiLevelType w:val="hybridMultilevel"/>
    <w:tmpl w:val="86201282"/>
    <w:lvl w:ilvl="0" w:tplc="F7EE035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6130719"/>
    <w:multiLevelType w:val="hybridMultilevel"/>
    <w:tmpl w:val="E62E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3724FF"/>
    <w:multiLevelType w:val="hybridMultilevel"/>
    <w:tmpl w:val="2C24A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D5304"/>
    <w:multiLevelType w:val="hybridMultilevel"/>
    <w:tmpl w:val="95C2D5C6"/>
    <w:lvl w:ilvl="0" w:tplc="F636FA80">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301688"/>
    <w:multiLevelType w:val="hybridMultilevel"/>
    <w:tmpl w:val="670CCC7E"/>
    <w:lvl w:ilvl="0" w:tplc="5F721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363E51"/>
    <w:multiLevelType w:val="hybridMultilevel"/>
    <w:tmpl w:val="2C24A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482BB9"/>
    <w:multiLevelType w:val="hybridMultilevel"/>
    <w:tmpl w:val="041A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845FD"/>
    <w:multiLevelType w:val="hybridMultilevel"/>
    <w:tmpl w:val="0C463CAE"/>
    <w:lvl w:ilvl="0" w:tplc="5CB02BC8">
      <w:start w:val="1"/>
      <w:numFmt w:val="decimal"/>
      <w:lvlText w:val="%1."/>
      <w:lvlJc w:val="left"/>
      <w:pPr>
        <w:ind w:left="24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8D5ADF"/>
    <w:multiLevelType w:val="hybridMultilevel"/>
    <w:tmpl w:val="F55A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5"/>
  </w:num>
  <w:num w:numId="5">
    <w:abstractNumId w:val="9"/>
  </w:num>
  <w:num w:numId="6">
    <w:abstractNumId w:val="4"/>
  </w:num>
  <w:num w:numId="7">
    <w:abstractNumId w:val="6"/>
  </w:num>
  <w:num w:numId="8">
    <w:abstractNumId w:val="12"/>
  </w:num>
  <w:num w:numId="9">
    <w:abstractNumId w:val="5"/>
  </w:num>
  <w:num w:numId="10">
    <w:abstractNumId w:val="2"/>
  </w:num>
  <w:num w:numId="11">
    <w:abstractNumId w:val="13"/>
  </w:num>
  <w:num w:numId="12">
    <w:abstractNumId w:val="1"/>
  </w:num>
  <w:num w:numId="13">
    <w:abstractNumId w:val="3"/>
  </w:num>
  <w:num w:numId="14">
    <w:abstractNumId w:val="11"/>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17CDD"/>
    <w:rsid w:val="00021BD7"/>
    <w:rsid w:val="00022F5B"/>
    <w:rsid w:val="00033069"/>
    <w:rsid w:val="00033E08"/>
    <w:rsid w:val="000346D3"/>
    <w:rsid w:val="00034CF2"/>
    <w:rsid w:val="000351B2"/>
    <w:rsid w:val="000352B4"/>
    <w:rsid w:val="00041A60"/>
    <w:rsid w:val="000422F2"/>
    <w:rsid w:val="00042414"/>
    <w:rsid w:val="000437CB"/>
    <w:rsid w:val="0004392B"/>
    <w:rsid w:val="00045382"/>
    <w:rsid w:val="000458D6"/>
    <w:rsid w:val="00047396"/>
    <w:rsid w:val="0004747A"/>
    <w:rsid w:val="00053BB4"/>
    <w:rsid w:val="000553CB"/>
    <w:rsid w:val="00055658"/>
    <w:rsid w:val="00055B90"/>
    <w:rsid w:val="00056E5F"/>
    <w:rsid w:val="00061C4A"/>
    <w:rsid w:val="0006296F"/>
    <w:rsid w:val="00064E4E"/>
    <w:rsid w:val="0006589F"/>
    <w:rsid w:val="000676E0"/>
    <w:rsid w:val="00070869"/>
    <w:rsid w:val="00071A65"/>
    <w:rsid w:val="00072471"/>
    <w:rsid w:val="00072673"/>
    <w:rsid w:val="00073812"/>
    <w:rsid w:val="000740A5"/>
    <w:rsid w:val="00075743"/>
    <w:rsid w:val="00076707"/>
    <w:rsid w:val="0008371F"/>
    <w:rsid w:val="00083989"/>
    <w:rsid w:val="00084615"/>
    <w:rsid w:val="00085862"/>
    <w:rsid w:val="00085E4E"/>
    <w:rsid w:val="0009719E"/>
    <w:rsid w:val="0009766B"/>
    <w:rsid w:val="000A19EA"/>
    <w:rsid w:val="000A1D2A"/>
    <w:rsid w:val="000A3702"/>
    <w:rsid w:val="000A6888"/>
    <w:rsid w:val="000B0E9B"/>
    <w:rsid w:val="000B1E8F"/>
    <w:rsid w:val="000B26AF"/>
    <w:rsid w:val="000B3C9B"/>
    <w:rsid w:val="000B4EB6"/>
    <w:rsid w:val="000B5656"/>
    <w:rsid w:val="000C0192"/>
    <w:rsid w:val="000C0762"/>
    <w:rsid w:val="000C0D2D"/>
    <w:rsid w:val="000C19A7"/>
    <w:rsid w:val="000C2F1C"/>
    <w:rsid w:val="000C36C5"/>
    <w:rsid w:val="000C3D45"/>
    <w:rsid w:val="000C6867"/>
    <w:rsid w:val="000C6F6D"/>
    <w:rsid w:val="000D08B2"/>
    <w:rsid w:val="000D095D"/>
    <w:rsid w:val="000D0D66"/>
    <w:rsid w:val="000D157C"/>
    <w:rsid w:val="000D7A85"/>
    <w:rsid w:val="000E1E20"/>
    <w:rsid w:val="000E5298"/>
    <w:rsid w:val="000E5F10"/>
    <w:rsid w:val="000F06A4"/>
    <w:rsid w:val="000F1C81"/>
    <w:rsid w:val="000F3F68"/>
    <w:rsid w:val="000F6D56"/>
    <w:rsid w:val="000F75CB"/>
    <w:rsid w:val="000F7FD3"/>
    <w:rsid w:val="0010071F"/>
    <w:rsid w:val="0010321F"/>
    <w:rsid w:val="00107254"/>
    <w:rsid w:val="00107780"/>
    <w:rsid w:val="00110453"/>
    <w:rsid w:val="00112727"/>
    <w:rsid w:val="00112CBB"/>
    <w:rsid w:val="001157AE"/>
    <w:rsid w:val="00123961"/>
    <w:rsid w:val="00127341"/>
    <w:rsid w:val="001312D1"/>
    <w:rsid w:val="0013133D"/>
    <w:rsid w:val="001329BF"/>
    <w:rsid w:val="00133DFA"/>
    <w:rsid w:val="001403C7"/>
    <w:rsid w:val="001423DF"/>
    <w:rsid w:val="00142A7A"/>
    <w:rsid w:val="00145D0E"/>
    <w:rsid w:val="00146BE5"/>
    <w:rsid w:val="001479D6"/>
    <w:rsid w:val="00150E6F"/>
    <w:rsid w:val="00152549"/>
    <w:rsid w:val="00153E1D"/>
    <w:rsid w:val="001540BC"/>
    <w:rsid w:val="00154EED"/>
    <w:rsid w:val="001559B3"/>
    <w:rsid w:val="00155E85"/>
    <w:rsid w:val="001568A6"/>
    <w:rsid w:val="001578FF"/>
    <w:rsid w:val="00160514"/>
    <w:rsid w:val="00163717"/>
    <w:rsid w:val="00165911"/>
    <w:rsid w:val="0016696B"/>
    <w:rsid w:val="00170EF5"/>
    <w:rsid w:val="00173A34"/>
    <w:rsid w:val="0017480F"/>
    <w:rsid w:val="0017788B"/>
    <w:rsid w:val="00181266"/>
    <w:rsid w:val="00181BDF"/>
    <w:rsid w:val="0018284C"/>
    <w:rsid w:val="00182DF3"/>
    <w:rsid w:val="00184E27"/>
    <w:rsid w:val="0019006B"/>
    <w:rsid w:val="00190476"/>
    <w:rsid w:val="00191F31"/>
    <w:rsid w:val="00192299"/>
    <w:rsid w:val="00192D91"/>
    <w:rsid w:val="0019306B"/>
    <w:rsid w:val="00193E66"/>
    <w:rsid w:val="00195024"/>
    <w:rsid w:val="001969E4"/>
    <w:rsid w:val="00196FD0"/>
    <w:rsid w:val="001975A6"/>
    <w:rsid w:val="001A0C17"/>
    <w:rsid w:val="001A1E66"/>
    <w:rsid w:val="001A49DD"/>
    <w:rsid w:val="001A7BFD"/>
    <w:rsid w:val="001A7CC7"/>
    <w:rsid w:val="001A7DFF"/>
    <w:rsid w:val="001B08BC"/>
    <w:rsid w:val="001B4296"/>
    <w:rsid w:val="001B45D8"/>
    <w:rsid w:val="001B5539"/>
    <w:rsid w:val="001B592D"/>
    <w:rsid w:val="001B5EA2"/>
    <w:rsid w:val="001B61C1"/>
    <w:rsid w:val="001B6ECC"/>
    <w:rsid w:val="001B7C45"/>
    <w:rsid w:val="001C1398"/>
    <w:rsid w:val="001C3C14"/>
    <w:rsid w:val="001C4375"/>
    <w:rsid w:val="001C7541"/>
    <w:rsid w:val="001D2F75"/>
    <w:rsid w:val="001D2F76"/>
    <w:rsid w:val="001D75F0"/>
    <w:rsid w:val="001E189D"/>
    <w:rsid w:val="001E49E6"/>
    <w:rsid w:val="001E5351"/>
    <w:rsid w:val="001E607B"/>
    <w:rsid w:val="001E695B"/>
    <w:rsid w:val="001E7D7F"/>
    <w:rsid w:val="001F06EB"/>
    <w:rsid w:val="001F7AC0"/>
    <w:rsid w:val="002009B2"/>
    <w:rsid w:val="002014CA"/>
    <w:rsid w:val="0020153B"/>
    <w:rsid w:val="002015E3"/>
    <w:rsid w:val="00202831"/>
    <w:rsid w:val="00203618"/>
    <w:rsid w:val="00204667"/>
    <w:rsid w:val="002050F7"/>
    <w:rsid w:val="002052ED"/>
    <w:rsid w:val="0020639A"/>
    <w:rsid w:val="00206936"/>
    <w:rsid w:val="00211875"/>
    <w:rsid w:val="002118AC"/>
    <w:rsid w:val="002161E8"/>
    <w:rsid w:val="00216621"/>
    <w:rsid w:val="002174ED"/>
    <w:rsid w:val="0022066F"/>
    <w:rsid w:val="002226BC"/>
    <w:rsid w:val="00223287"/>
    <w:rsid w:val="00223FCB"/>
    <w:rsid w:val="00225C58"/>
    <w:rsid w:val="00226CB4"/>
    <w:rsid w:val="00227415"/>
    <w:rsid w:val="0023015D"/>
    <w:rsid w:val="0023423E"/>
    <w:rsid w:val="00236341"/>
    <w:rsid w:val="002408FD"/>
    <w:rsid w:val="0024187C"/>
    <w:rsid w:val="002428A4"/>
    <w:rsid w:val="002501E9"/>
    <w:rsid w:val="00252DA1"/>
    <w:rsid w:val="00252FF7"/>
    <w:rsid w:val="00253935"/>
    <w:rsid w:val="00254CAF"/>
    <w:rsid w:val="0025530A"/>
    <w:rsid w:val="00257360"/>
    <w:rsid w:val="002634AB"/>
    <w:rsid w:val="00264819"/>
    <w:rsid w:val="00265837"/>
    <w:rsid w:val="00265898"/>
    <w:rsid w:val="0026637A"/>
    <w:rsid w:val="0026768C"/>
    <w:rsid w:val="00267914"/>
    <w:rsid w:val="00273EFC"/>
    <w:rsid w:val="0027467F"/>
    <w:rsid w:val="00274B62"/>
    <w:rsid w:val="002801DC"/>
    <w:rsid w:val="002803F3"/>
    <w:rsid w:val="0028078E"/>
    <w:rsid w:val="002839DF"/>
    <w:rsid w:val="00283F4B"/>
    <w:rsid w:val="00286D3A"/>
    <w:rsid w:val="00287EF0"/>
    <w:rsid w:val="0029086E"/>
    <w:rsid w:val="0029470B"/>
    <w:rsid w:val="00294F72"/>
    <w:rsid w:val="002957A0"/>
    <w:rsid w:val="002A642E"/>
    <w:rsid w:val="002B0521"/>
    <w:rsid w:val="002B15BD"/>
    <w:rsid w:val="002B308E"/>
    <w:rsid w:val="002B3718"/>
    <w:rsid w:val="002B5BB9"/>
    <w:rsid w:val="002B6AE4"/>
    <w:rsid w:val="002B6F8A"/>
    <w:rsid w:val="002C209D"/>
    <w:rsid w:val="002C2DF4"/>
    <w:rsid w:val="002C45FF"/>
    <w:rsid w:val="002C4944"/>
    <w:rsid w:val="002D180B"/>
    <w:rsid w:val="002D319D"/>
    <w:rsid w:val="002D404A"/>
    <w:rsid w:val="002D4171"/>
    <w:rsid w:val="002D77BE"/>
    <w:rsid w:val="002E018C"/>
    <w:rsid w:val="002E4EA5"/>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64A8"/>
    <w:rsid w:val="003164BE"/>
    <w:rsid w:val="0032132B"/>
    <w:rsid w:val="00321709"/>
    <w:rsid w:val="003232B8"/>
    <w:rsid w:val="00330C1E"/>
    <w:rsid w:val="00331003"/>
    <w:rsid w:val="00331E18"/>
    <w:rsid w:val="00331F49"/>
    <w:rsid w:val="00333A23"/>
    <w:rsid w:val="00335ECA"/>
    <w:rsid w:val="00337E5C"/>
    <w:rsid w:val="0034109F"/>
    <w:rsid w:val="003411F2"/>
    <w:rsid w:val="0034550D"/>
    <w:rsid w:val="00350EC9"/>
    <w:rsid w:val="0035205A"/>
    <w:rsid w:val="00352FD4"/>
    <w:rsid w:val="003551F3"/>
    <w:rsid w:val="00357902"/>
    <w:rsid w:val="00361865"/>
    <w:rsid w:val="00362486"/>
    <w:rsid w:val="003627A4"/>
    <w:rsid w:val="003629F0"/>
    <w:rsid w:val="0036346E"/>
    <w:rsid w:val="003716C1"/>
    <w:rsid w:val="00373686"/>
    <w:rsid w:val="00373B82"/>
    <w:rsid w:val="0038118A"/>
    <w:rsid w:val="00381221"/>
    <w:rsid w:val="003821C4"/>
    <w:rsid w:val="00385350"/>
    <w:rsid w:val="0038601F"/>
    <w:rsid w:val="00387896"/>
    <w:rsid w:val="0039273E"/>
    <w:rsid w:val="0039656B"/>
    <w:rsid w:val="003A10EA"/>
    <w:rsid w:val="003A5064"/>
    <w:rsid w:val="003A7E01"/>
    <w:rsid w:val="003B0B63"/>
    <w:rsid w:val="003B0BEC"/>
    <w:rsid w:val="003B400D"/>
    <w:rsid w:val="003B6BD9"/>
    <w:rsid w:val="003C02B4"/>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66AA"/>
    <w:rsid w:val="004172D8"/>
    <w:rsid w:val="004220A8"/>
    <w:rsid w:val="00423FE7"/>
    <w:rsid w:val="00424611"/>
    <w:rsid w:val="0042489B"/>
    <w:rsid w:val="0042493D"/>
    <w:rsid w:val="00424F87"/>
    <w:rsid w:val="004251EB"/>
    <w:rsid w:val="0042650D"/>
    <w:rsid w:val="00427B3E"/>
    <w:rsid w:val="004411D8"/>
    <w:rsid w:val="00441993"/>
    <w:rsid w:val="00443F57"/>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A7D2A"/>
    <w:rsid w:val="004A7F2E"/>
    <w:rsid w:val="004B5BC3"/>
    <w:rsid w:val="004B5FFE"/>
    <w:rsid w:val="004B692F"/>
    <w:rsid w:val="004C18B2"/>
    <w:rsid w:val="004C18CB"/>
    <w:rsid w:val="004C285F"/>
    <w:rsid w:val="004C4BAB"/>
    <w:rsid w:val="004C4ED4"/>
    <w:rsid w:val="004D0F64"/>
    <w:rsid w:val="004D1AD9"/>
    <w:rsid w:val="004D1E43"/>
    <w:rsid w:val="004D1F5B"/>
    <w:rsid w:val="004D240E"/>
    <w:rsid w:val="004D2D90"/>
    <w:rsid w:val="004D355F"/>
    <w:rsid w:val="004E0A59"/>
    <w:rsid w:val="004E1640"/>
    <w:rsid w:val="004E3CBC"/>
    <w:rsid w:val="004E5BBF"/>
    <w:rsid w:val="004E5DC7"/>
    <w:rsid w:val="004E7AFC"/>
    <w:rsid w:val="004E7EDE"/>
    <w:rsid w:val="004F0247"/>
    <w:rsid w:val="004F028B"/>
    <w:rsid w:val="004F0F7E"/>
    <w:rsid w:val="004F125C"/>
    <w:rsid w:val="004F2967"/>
    <w:rsid w:val="004F4BF1"/>
    <w:rsid w:val="004F4CBB"/>
    <w:rsid w:val="004F5961"/>
    <w:rsid w:val="005033F0"/>
    <w:rsid w:val="00504028"/>
    <w:rsid w:val="00505F99"/>
    <w:rsid w:val="0050724C"/>
    <w:rsid w:val="005118B8"/>
    <w:rsid w:val="005122CE"/>
    <w:rsid w:val="005129D1"/>
    <w:rsid w:val="00514FF4"/>
    <w:rsid w:val="00517B45"/>
    <w:rsid w:val="005206F7"/>
    <w:rsid w:val="00523E32"/>
    <w:rsid w:val="00530F27"/>
    <w:rsid w:val="00534826"/>
    <w:rsid w:val="00536BC1"/>
    <w:rsid w:val="00537B6B"/>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9566F"/>
    <w:rsid w:val="005A0655"/>
    <w:rsid w:val="005A1466"/>
    <w:rsid w:val="005A149D"/>
    <w:rsid w:val="005A1DBB"/>
    <w:rsid w:val="005A4170"/>
    <w:rsid w:val="005A5CAA"/>
    <w:rsid w:val="005A5CE4"/>
    <w:rsid w:val="005A6DEA"/>
    <w:rsid w:val="005B382C"/>
    <w:rsid w:val="005C12F7"/>
    <w:rsid w:val="005C3FBE"/>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19F0"/>
    <w:rsid w:val="005F3A3D"/>
    <w:rsid w:val="005F3B91"/>
    <w:rsid w:val="005F3E20"/>
    <w:rsid w:val="006000DD"/>
    <w:rsid w:val="006035C9"/>
    <w:rsid w:val="00603A43"/>
    <w:rsid w:val="00604FA0"/>
    <w:rsid w:val="006050FB"/>
    <w:rsid w:val="00605E23"/>
    <w:rsid w:val="00607EA1"/>
    <w:rsid w:val="0061399D"/>
    <w:rsid w:val="00622962"/>
    <w:rsid w:val="00624254"/>
    <w:rsid w:val="00625152"/>
    <w:rsid w:val="00632E2E"/>
    <w:rsid w:val="00633558"/>
    <w:rsid w:val="0063382C"/>
    <w:rsid w:val="0063408B"/>
    <w:rsid w:val="00634198"/>
    <w:rsid w:val="00635BB2"/>
    <w:rsid w:val="00640275"/>
    <w:rsid w:val="0064080C"/>
    <w:rsid w:val="0064151F"/>
    <w:rsid w:val="00641D54"/>
    <w:rsid w:val="00641E58"/>
    <w:rsid w:val="00644AAA"/>
    <w:rsid w:val="006464BD"/>
    <w:rsid w:val="006536EC"/>
    <w:rsid w:val="006558C4"/>
    <w:rsid w:val="00656163"/>
    <w:rsid w:val="00657BC7"/>
    <w:rsid w:val="00661562"/>
    <w:rsid w:val="00663DB6"/>
    <w:rsid w:val="00663DC9"/>
    <w:rsid w:val="006645D1"/>
    <w:rsid w:val="00665BC0"/>
    <w:rsid w:val="00667713"/>
    <w:rsid w:val="006725D9"/>
    <w:rsid w:val="00672FB0"/>
    <w:rsid w:val="00674650"/>
    <w:rsid w:val="00674D9D"/>
    <w:rsid w:val="00675816"/>
    <w:rsid w:val="00676019"/>
    <w:rsid w:val="00676C97"/>
    <w:rsid w:val="006774D2"/>
    <w:rsid w:val="00680CE4"/>
    <w:rsid w:val="00681C87"/>
    <w:rsid w:val="006827A9"/>
    <w:rsid w:val="00682E91"/>
    <w:rsid w:val="00684E0A"/>
    <w:rsid w:val="00686612"/>
    <w:rsid w:val="00686D7C"/>
    <w:rsid w:val="00686E4D"/>
    <w:rsid w:val="00691D20"/>
    <w:rsid w:val="00692DB8"/>
    <w:rsid w:val="00694982"/>
    <w:rsid w:val="00695DEE"/>
    <w:rsid w:val="0069709C"/>
    <w:rsid w:val="00697E43"/>
    <w:rsid w:val="006A1583"/>
    <w:rsid w:val="006A3F63"/>
    <w:rsid w:val="006B1102"/>
    <w:rsid w:val="006B1326"/>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30C5"/>
    <w:rsid w:val="006E41A6"/>
    <w:rsid w:val="006E7E1D"/>
    <w:rsid w:val="006F7390"/>
    <w:rsid w:val="0070165D"/>
    <w:rsid w:val="00701F5D"/>
    <w:rsid w:val="007021EE"/>
    <w:rsid w:val="00703410"/>
    <w:rsid w:val="00704262"/>
    <w:rsid w:val="0070426A"/>
    <w:rsid w:val="007071ED"/>
    <w:rsid w:val="00707EFE"/>
    <w:rsid w:val="0071014F"/>
    <w:rsid w:val="00710455"/>
    <w:rsid w:val="00711783"/>
    <w:rsid w:val="0071234A"/>
    <w:rsid w:val="00715C6B"/>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74EB"/>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191B"/>
    <w:rsid w:val="007823E5"/>
    <w:rsid w:val="00783302"/>
    <w:rsid w:val="00787558"/>
    <w:rsid w:val="00790520"/>
    <w:rsid w:val="00790D43"/>
    <w:rsid w:val="007931F9"/>
    <w:rsid w:val="007933EE"/>
    <w:rsid w:val="007936D5"/>
    <w:rsid w:val="00794B9B"/>
    <w:rsid w:val="00795CF4"/>
    <w:rsid w:val="00795E41"/>
    <w:rsid w:val="00797C60"/>
    <w:rsid w:val="007A081B"/>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677F"/>
    <w:rsid w:val="007D7671"/>
    <w:rsid w:val="007D77E1"/>
    <w:rsid w:val="007E0914"/>
    <w:rsid w:val="007E2897"/>
    <w:rsid w:val="007E298A"/>
    <w:rsid w:val="007E2C95"/>
    <w:rsid w:val="007E5BE6"/>
    <w:rsid w:val="007F6167"/>
    <w:rsid w:val="00801929"/>
    <w:rsid w:val="00802742"/>
    <w:rsid w:val="00803B6F"/>
    <w:rsid w:val="00807445"/>
    <w:rsid w:val="00812B9D"/>
    <w:rsid w:val="00814AFD"/>
    <w:rsid w:val="00815500"/>
    <w:rsid w:val="00825C91"/>
    <w:rsid w:val="008267CD"/>
    <w:rsid w:val="0082756A"/>
    <w:rsid w:val="008324BE"/>
    <w:rsid w:val="00833444"/>
    <w:rsid w:val="00845484"/>
    <w:rsid w:val="00850981"/>
    <w:rsid w:val="0085109E"/>
    <w:rsid w:val="008512C5"/>
    <w:rsid w:val="008519DA"/>
    <w:rsid w:val="008531DF"/>
    <w:rsid w:val="00853C61"/>
    <w:rsid w:val="00853CD2"/>
    <w:rsid w:val="008548FB"/>
    <w:rsid w:val="00856F9E"/>
    <w:rsid w:val="00860A2F"/>
    <w:rsid w:val="0086214A"/>
    <w:rsid w:val="00863547"/>
    <w:rsid w:val="00864DE4"/>
    <w:rsid w:val="00865921"/>
    <w:rsid w:val="00866180"/>
    <w:rsid w:val="008663E7"/>
    <w:rsid w:val="00870975"/>
    <w:rsid w:val="008712A3"/>
    <w:rsid w:val="0087142E"/>
    <w:rsid w:val="0087441A"/>
    <w:rsid w:val="00874A47"/>
    <w:rsid w:val="008764FF"/>
    <w:rsid w:val="00876785"/>
    <w:rsid w:val="00876FDF"/>
    <w:rsid w:val="00881479"/>
    <w:rsid w:val="00881FE5"/>
    <w:rsid w:val="0088694E"/>
    <w:rsid w:val="0089074D"/>
    <w:rsid w:val="008919A5"/>
    <w:rsid w:val="00892A55"/>
    <w:rsid w:val="00894987"/>
    <w:rsid w:val="00897085"/>
    <w:rsid w:val="0089745F"/>
    <w:rsid w:val="008A2F45"/>
    <w:rsid w:val="008A3770"/>
    <w:rsid w:val="008A56B3"/>
    <w:rsid w:val="008B5A34"/>
    <w:rsid w:val="008B6022"/>
    <w:rsid w:val="008B6263"/>
    <w:rsid w:val="008B66F3"/>
    <w:rsid w:val="008C03F6"/>
    <w:rsid w:val="008C0DBA"/>
    <w:rsid w:val="008C0DF9"/>
    <w:rsid w:val="008C11A2"/>
    <w:rsid w:val="008C2C75"/>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239C"/>
    <w:rsid w:val="0091308C"/>
    <w:rsid w:val="00920540"/>
    <w:rsid w:val="00924797"/>
    <w:rsid w:val="0092525C"/>
    <w:rsid w:val="00926742"/>
    <w:rsid w:val="00926A04"/>
    <w:rsid w:val="009270F9"/>
    <w:rsid w:val="00927B95"/>
    <w:rsid w:val="00930B3E"/>
    <w:rsid w:val="00935666"/>
    <w:rsid w:val="00935FB1"/>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77E3E"/>
    <w:rsid w:val="009804A3"/>
    <w:rsid w:val="009816FA"/>
    <w:rsid w:val="00982663"/>
    <w:rsid w:val="00982DC4"/>
    <w:rsid w:val="0098368C"/>
    <w:rsid w:val="0098374C"/>
    <w:rsid w:val="0098394C"/>
    <w:rsid w:val="009914B0"/>
    <w:rsid w:val="00991771"/>
    <w:rsid w:val="00992C7E"/>
    <w:rsid w:val="0099578D"/>
    <w:rsid w:val="00996DE6"/>
    <w:rsid w:val="00997C86"/>
    <w:rsid w:val="009A2761"/>
    <w:rsid w:val="009A2B3E"/>
    <w:rsid w:val="009A2EED"/>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5BE4"/>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31C"/>
    <w:rsid w:val="009E4B84"/>
    <w:rsid w:val="009F28F8"/>
    <w:rsid w:val="009F4164"/>
    <w:rsid w:val="009F46EE"/>
    <w:rsid w:val="009F53FC"/>
    <w:rsid w:val="00A028D8"/>
    <w:rsid w:val="00A02D7D"/>
    <w:rsid w:val="00A10E44"/>
    <w:rsid w:val="00A12377"/>
    <w:rsid w:val="00A15E6A"/>
    <w:rsid w:val="00A16637"/>
    <w:rsid w:val="00A20671"/>
    <w:rsid w:val="00A21D35"/>
    <w:rsid w:val="00A237BA"/>
    <w:rsid w:val="00A23923"/>
    <w:rsid w:val="00A259E3"/>
    <w:rsid w:val="00A30373"/>
    <w:rsid w:val="00A32026"/>
    <w:rsid w:val="00A3345C"/>
    <w:rsid w:val="00A345F9"/>
    <w:rsid w:val="00A404B3"/>
    <w:rsid w:val="00A50638"/>
    <w:rsid w:val="00A50875"/>
    <w:rsid w:val="00A51D00"/>
    <w:rsid w:val="00A51E33"/>
    <w:rsid w:val="00A51EE7"/>
    <w:rsid w:val="00A54221"/>
    <w:rsid w:val="00A5544A"/>
    <w:rsid w:val="00A6327B"/>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0C00"/>
    <w:rsid w:val="00AC4B59"/>
    <w:rsid w:val="00AC4CF4"/>
    <w:rsid w:val="00AC539A"/>
    <w:rsid w:val="00AC5A06"/>
    <w:rsid w:val="00AE0912"/>
    <w:rsid w:val="00AE2964"/>
    <w:rsid w:val="00AE2B23"/>
    <w:rsid w:val="00AE2EB1"/>
    <w:rsid w:val="00AE3F57"/>
    <w:rsid w:val="00AE5179"/>
    <w:rsid w:val="00AE6F00"/>
    <w:rsid w:val="00AF1AFD"/>
    <w:rsid w:val="00AF25E7"/>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5FB9"/>
    <w:rsid w:val="00B274E1"/>
    <w:rsid w:val="00B307C4"/>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675AF"/>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A776B"/>
    <w:rsid w:val="00BB098C"/>
    <w:rsid w:val="00BB4C93"/>
    <w:rsid w:val="00BB4E0A"/>
    <w:rsid w:val="00BC30B4"/>
    <w:rsid w:val="00BC48A0"/>
    <w:rsid w:val="00BC510A"/>
    <w:rsid w:val="00BD0055"/>
    <w:rsid w:val="00BD023D"/>
    <w:rsid w:val="00BD09C0"/>
    <w:rsid w:val="00BD2CEE"/>
    <w:rsid w:val="00BD3A00"/>
    <w:rsid w:val="00BD6CAB"/>
    <w:rsid w:val="00BD6E2B"/>
    <w:rsid w:val="00BE04BD"/>
    <w:rsid w:val="00BE39D9"/>
    <w:rsid w:val="00BF18B3"/>
    <w:rsid w:val="00BF1C36"/>
    <w:rsid w:val="00BF279A"/>
    <w:rsid w:val="00BF3C55"/>
    <w:rsid w:val="00BF520E"/>
    <w:rsid w:val="00BF69BF"/>
    <w:rsid w:val="00C00E4C"/>
    <w:rsid w:val="00C03DE4"/>
    <w:rsid w:val="00C074D4"/>
    <w:rsid w:val="00C07795"/>
    <w:rsid w:val="00C07CF4"/>
    <w:rsid w:val="00C10A10"/>
    <w:rsid w:val="00C11D86"/>
    <w:rsid w:val="00C124D6"/>
    <w:rsid w:val="00C171DF"/>
    <w:rsid w:val="00C20198"/>
    <w:rsid w:val="00C2116C"/>
    <w:rsid w:val="00C213F4"/>
    <w:rsid w:val="00C2185F"/>
    <w:rsid w:val="00C220C8"/>
    <w:rsid w:val="00C230A2"/>
    <w:rsid w:val="00C244E4"/>
    <w:rsid w:val="00C24B7A"/>
    <w:rsid w:val="00C26643"/>
    <w:rsid w:val="00C30572"/>
    <w:rsid w:val="00C31EEC"/>
    <w:rsid w:val="00C327FC"/>
    <w:rsid w:val="00C32B49"/>
    <w:rsid w:val="00C35173"/>
    <w:rsid w:val="00C353F7"/>
    <w:rsid w:val="00C4101B"/>
    <w:rsid w:val="00C422AC"/>
    <w:rsid w:val="00C42532"/>
    <w:rsid w:val="00C42687"/>
    <w:rsid w:val="00C42A74"/>
    <w:rsid w:val="00C43085"/>
    <w:rsid w:val="00C44EA7"/>
    <w:rsid w:val="00C46A70"/>
    <w:rsid w:val="00C470D7"/>
    <w:rsid w:val="00C47957"/>
    <w:rsid w:val="00C51B49"/>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672"/>
    <w:rsid w:val="00C904E9"/>
    <w:rsid w:val="00C92E23"/>
    <w:rsid w:val="00C944C2"/>
    <w:rsid w:val="00C9730A"/>
    <w:rsid w:val="00CA0062"/>
    <w:rsid w:val="00CB08F9"/>
    <w:rsid w:val="00CB13AC"/>
    <w:rsid w:val="00CB1402"/>
    <w:rsid w:val="00CB22E0"/>
    <w:rsid w:val="00CB26E4"/>
    <w:rsid w:val="00CB3A7A"/>
    <w:rsid w:val="00CB3FCD"/>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6F06"/>
    <w:rsid w:val="00CE7AFC"/>
    <w:rsid w:val="00CF0962"/>
    <w:rsid w:val="00CF09D3"/>
    <w:rsid w:val="00CF155B"/>
    <w:rsid w:val="00CF2DFE"/>
    <w:rsid w:val="00CF491D"/>
    <w:rsid w:val="00CF7F2C"/>
    <w:rsid w:val="00D01475"/>
    <w:rsid w:val="00D03835"/>
    <w:rsid w:val="00D04525"/>
    <w:rsid w:val="00D1020F"/>
    <w:rsid w:val="00D11A48"/>
    <w:rsid w:val="00D134D4"/>
    <w:rsid w:val="00D13FED"/>
    <w:rsid w:val="00D140FD"/>
    <w:rsid w:val="00D14CC6"/>
    <w:rsid w:val="00D15CD0"/>
    <w:rsid w:val="00D16D36"/>
    <w:rsid w:val="00D17B48"/>
    <w:rsid w:val="00D221A3"/>
    <w:rsid w:val="00D223C5"/>
    <w:rsid w:val="00D22D84"/>
    <w:rsid w:val="00D24295"/>
    <w:rsid w:val="00D2615A"/>
    <w:rsid w:val="00D27895"/>
    <w:rsid w:val="00D303EC"/>
    <w:rsid w:val="00D34399"/>
    <w:rsid w:val="00D36019"/>
    <w:rsid w:val="00D36073"/>
    <w:rsid w:val="00D41A31"/>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702"/>
    <w:rsid w:val="00D7098C"/>
    <w:rsid w:val="00D71B57"/>
    <w:rsid w:val="00D77164"/>
    <w:rsid w:val="00D83387"/>
    <w:rsid w:val="00D8360E"/>
    <w:rsid w:val="00D84291"/>
    <w:rsid w:val="00D852C3"/>
    <w:rsid w:val="00D856CF"/>
    <w:rsid w:val="00D900C3"/>
    <w:rsid w:val="00D958DC"/>
    <w:rsid w:val="00D95D99"/>
    <w:rsid w:val="00D95F6F"/>
    <w:rsid w:val="00D96828"/>
    <w:rsid w:val="00DA13BE"/>
    <w:rsid w:val="00DA2CE6"/>
    <w:rsid w:val="00DA304E"/>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F0355"/>
    <w:rsid w:val="00DF0769"/>
    <w:rsid w:val="00DF2661"/>
    <w:rsid w:val="00DF72AC"/>
    <w:rsid w:val="00E03186"/>
    <w:rsid w:val="00E062F9"/>
    <w:rsid w:val="00E06AF0"/>
    <w:rsid w:val="00E06FC4"/>
    <w:rsid w:val="00E10019"/>
    <w:rsid w:val="00E10BA1"/>
    <w:rsid w:val="00E121E2"/>
    <w:rsid w:val="00E12CCF"/>
    <w:rsid w:val="00E1464A"/>
    <w:rsid w:val="00E173A5"/>
    <w:rsid w:val="00E20B9A"/>
    <w:rsid w:val="00E23832"/>
    <w:rsid w:val="00E268B9"/>
    <w:rsid w:val="00E2744E"/>
    <w:rsid w:val="00E27B99"/>
    <w:rsid w:val="00E27E1B"/>
    <w:rsid w:val="00E31500"/>
    <w:rsid w:val="00E32831"/>
    <w:rsid w:val="00E33653"/>
    <w:rsid w:val="00E36B39"/>
    <w:rsid w:val="00E36E63"/>
    <w:rsid w:val="00E36FB7"/>
    <w:rsid w:val="00E427E2"/>
    <w:rsid w:val="00E43835"/>
    <w:rsid w:val="00E45EED"/>
    <w:rsid w:val="00E4703A"/>
    <w:rsid w:val="00E47225"/>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5BA"/>
    <w:rsid w:val="00E766DA"/>
    <w:rsid w:val="00E80F6F"/>
    <w:rsid w:val="00E813B5"/>
    <w:rsid w:val="00E835D5"/>
    <w:rsid w:val="00E84238"/>
    <w:rsid w:val="00E9043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1915"/>
    <w:rsid w:val="00ED34C6"/>
    <w:rsid w:val="00ED36A1"/>
    <w:rsid w:val="00ED42B2"/>
    <w:rsid w:val="00ED550D"/>
    <w:rsid w:val="00ED578A"/>
    <w:rsid w:val="00ED67BC"/>
    <w:rsid w:val="00EE1309"/>
    <w:rsid w:val="00EE192F"/>
    <w:rsid w:val="00EE3AC4"/>
    <w:rsid w:val="00EE5E00"/>
    <w:rsid w:val="00EE65CD"/>
    <w:rsid w:val="00EF15C2"/>
    <w:rsid w:val="00F02011"/>
    <w:rsid w:val="00F033DC"/>
    <w:rsid w:val="00F06C16"/>
    <w:rsid w:val="00F06C7C"/>
    <w:rsid w:val="00F07481"/>
    <w:rsid w:val="00F10CBE"/>
    <w:rsid w:val="00F1269C"/>
    <w:rsid w:val="00F13562"/>
    <w:rsid w:val="00F15545"/>
    <w:rsid w:val="00F1590B"/>
    <w:rsid w:val="00F174AD"/>
    <w:rsid w:val="00F202B9"/>
    <w:rsid w:val="00F20EAC"/>
    <w:rsid w:val="00F2341F"/>
    <w:rsid w:val="00F245FD"/>
    <w:rsid w:val="00F30169"/>
    <w:rsid w:val="00F32AAE"/>
    <w:rsid w:val="00F341FF"/>
    <w:rsid w:val="00F3499E"/>
    <w:rsid w:val="00F40009"/>
    <w:rsid w:val="00F40E45"/>
    <w:rsid w:val="00F42CDA"/>
    <w:rsid w:val="00F45C8F"/>
    <w:rsid w:val="00F50B68"/>
    <w:rsid w:val="00F51291"/>
    <w:rsid w:val="00F56164"/>
    <w:rsid w:val="00F5626E"/>
    <w:rsid w:val="00F56339"/>
    <w:rsid w:val="00F5661C"/>
    <w:rsid w:val="00F60EF6"/>
    <w:rsid w:val="00F6298E"/>
    <w:rsid w:val="00F637A2"/>
    <w:rsid w:val="00F64DF8"/>
    <w:rsid w:val="00F7074C"/>
    <w:rsid w:val="00F70A06"/>
    <w:rsid w:val="00F70F4D"/>
    <w:rsid w:val="00F71E27"/>
    <w:rsid w:val="00F733FF"/>
    <w:rsid w:val="00F757EC"/>
    <w:rsid w:val="00F75B77"/>
    <w:rsid w:val="00F7636A"/>
    <w:rsid w:val="00F80384"/>
    <w:rsid w:val="00F82185"/>
    <w:rsid w:val="00F84737"/>
    <w:rsid w:val="00F8503A"/>
    <w:rsid w:val="00F87543"/>
    <w:rsid w:val="00F90D0A"/>
    <w:rsid w:val="00F90DA5"/>
    <w:rsid w:val="00F92101"/>
    <w:rsid w:val="00F9360F"/>
    <w:rsid w:val="00F97092"/>
    <w:rsid w:val="00FA2968"/>
    <w:rsid w:val="00FA3D30"/>
    <w:rsid w:val="00FA54F2"/>
    <w:rsid w:val="00FA65FA"/>
    <w:rsid w:val="00FA728E"/>
    <w:rsid w:val="00FA7B28"/>
    <w:rsid w:val="00FB086E"/>
    <w:rsid w:val="00FB2416"/>
    <w:rsid w:val="00FB2774"/>
    <w:rsid w:val="00FB2945"/>
    <w:rsid w:val="00FB299E"/>
    <w:rsid w:val="00FB2BC4"/>
    <w:rsid w:val="00FB7E96"/>
    <w:rsid w:val="00FC4E20"/>
    <w:rsid w:val="00FC7FEB"/>
    <w:rsid w:val="00FD1647"/>
    <w:rsid w:val="00FD16EC"/>
    <w:rsid w:val="00FE0404"/>
    <w:rsid w:val="00FE2CF7"/>
    <w:rsid w:val="00FE7DD8"/>
    <w:rsid w:val="00FF1E2A"/>
    <w:rsid w:val="00FF1E52"/>
    <w:rsid w:val="00FF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uiPriority="99"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qFormat/>
    <w:rsid w:val="00C51DB0"/>
    <w:pPr>
      <w:keepNext/>
      <w:spacing w:before="240" w:after="60"/>
      <w:outlineLvl w:val="3"/>
    </w:pPr>
    <w:rPr>
      <w:b/>
      <w:bCs/>
      <w:sz w:val="28"/>
      <w:szCs w:val="28"/>
      <w:lang/>
    </w:rPr>
  </w:style>
  <w:style w:type="paragraph" w:styleId="5">
    <w:name w:val="heading 5"/>
    <w:basedOn w:val="a"/>
    <w:next w:val="a"/>
    <w:link w:val="50"/>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uiPriority w:val="99"/>
    <w:rsid w:val="00DF2661"/>
    <w:rPr>
      <w:sz w:val="28"/>
      <w:lang/>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lang/>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qFormat/>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lang/>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uiPriority w:val="99"/>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ft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ft"/>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lang/>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Абзац списка1"/>
    <w:basedOn w:val="a"/>
    <w:qFormat/>
    <w:rsid w:val="00335ECA"/>
    <w:pPr>
      <w:ind w:left="720" w:firstLine="709"/>
      <w:contextualSpacing/>
      <w:jc w:val="both"/>
    </w:pPr>
    <w:rPr>
      <w:sz w:val="28"/>
      <w:szCs w:val="28"/>
      <w:lang w:eastAsia="en-US"/>
    </w:rPr>
  </w:style>
  <w:style w:type="paragraph" w:customStyle="1" w:styleId="affff">
    <w:name w:val="Знак"/>
    <w:basedOn w:val="a"/>
    <w:rsid w:val="00335ECA"/>
    <w:pPr>
      <w:spacing w:before="100" w:beforeAutospacing="1" w:after="100" w:afterAutospacing="1"/>
    </w:pPr>
    <w:rPr>
      <w:rFonts w:ascii="Tahoma" w:hAnsi="Tahoma" w:cs="Tahoma"/>
      <w:lang w:val="en-US" w:eastAsia="en-US"/>
    </w:rPr>
  </w:style>
  <w:style w:type="paragraph" w:customStyle="1" w:styleId="1fb">
    <w:name w:val="Стиль1"/>
    <w:basedOn w:val="2"/>
    <w:qFormat/>
    <w:rsid w:val="00335ECA"/>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335ECA"/>
    <w:pPr>
      <w:ind w:firstLine="601"/>
    </w:pPr>
    <w:rPr>
      <w:szCs w:val="28"/>
    </w:rPr>
  </w:style>
  <w:style w:type="paragraph" w:customStyle="1" w:styleId="2f2">
    <w:name w:val="Знак2"/>
    <w:basedOn w:val="a"/>
    <w:rsid w:val="00335ECA"/>
    <w:pPr>
      <w:spacing w:before="100" w:beforeAutospacing="1" w:after="100" w:afterAutospacing="1"/>
    </w:pPr>
    <w:rPr>
      <w:rFonts w:ascii="Tahoma" w:hAnsi="Tahoma" w:cs="Tahoma"/>
      <w:lang w:val="en-US" w:eastAsia="en-US"/>
    </w:rPr>
  </w:style>
  <w:style w:type="paragraph" w:customStyle="1" w:styleId="38">
    <w:name w:val="Знак3"/>
    <w:basedOn w:val="a"/>
    <w:rsid w:val="00335ECA"/>
    <w:pPr>
      <w:spacing w:before="100" w:beforeAutospacing="1" w:after="100" w:afterAutospacing="1"/>
    </w:pPr>
    <w:rPr>
      <w:rFonts w:ascii="Tahoma" w:hAnsi="Tahoma" w:cs="Tahoma"/>
      <w:lang w:val="en-US" w:eastAsia="en-US"/>
    </w:rPr>
  </w:style>
  <w:style w:type="paragraph" w:customStyle="1" w:styleId="paragraphleftindent">
    <w:name w:val="paragraph_left_indent"/>
    <w:basedOn w:val="a"/>
    <w:rsid w:val="00335ECA"/>
    <w:pPr>
      <w:jc w:val="right"/>
    </w:pPr>
    <w:rPr>
      <w:sz w:val="24"/>
      <w:szCs w:val="24"/>
    </w:rPr>
  </w:style>
  <w:style w:type="character" w:customStyle="1" w:styleId="textdefault">
    <w:name w:val="text_default"/>
    <w:rsid w:val="00335ECA"/>
    <w:rPr>
      <w:rFonts w:ascii="Verdana" w:hAnsi="Verdana" w:hint="default"/>
      <w:color w:val="5E6466"/>
      <w:sz w:val="18"/>
      <w:szCs w:val="18"/>
    </w:rPr>
  </w:style>
  <w:style w:type="character" w:customStyle="1" w:styleId="100">
    <w:name w:val="Знак Знак10"/>
    <w:locked/>
    <w:rsid w:val="00335ECA"/>
    <w:rPr>
      <w:b/>
      <w:bCs/>
      <w:sz w:val="28"/>
      <w:szCs w:val="28"/>
      <w:lang w:val="ru-RU" w:eastAsia="en-US" w:bidi="ar-SA"/>
    </w:rPr>
  </w:style>
  <w:style w:type="character" w:customStyle="1" w:styleId="91">
    <w:name w:val="Знак Знак9"/>
    <w:locked/>
    <w:rsid w:val="00335ECA"/>
    <w:rPr>
      <w:bCs/>
      <w:sz w:val="28"/>
      <w:szCs w:val="26"/>
      <w:lang w:val="ru-RU" w:eastAsia="en-US" w:bidi="ar-SA"/>
    </w:rPr>
  </w:style>
  <w:style w:type="character" w:customStyle="1" w:styleId="82">
    <w:name w:val="Знак Знак8"/>
    <w:locked/>
    <w:rsid w:val="00335ECA"/>
    <w:rPr>
      <w:b/>
      <w:bCs/>
      <w:sz w:val="28"/>
      <w:szCs w:val="28"/>
      <w:lang w:val="ru-RU" w:eastAsia="en-US" w:bidi="ar-SA"/>
    </w:rPr>
  </w:style>
  <w:style w:type="character" w:customStyle="1" w:styleId="BodyTextIndent3Char">
    <w:name w:val="Body Text Indent 3 Char"/>
    <w:locked/>
    <w:rsid w:val="00335ECA"/>
    <w:rPr>
      <w:rFonts w:ascii="Calibri" w:hAnsi="Calibri" w:cs="Calibri" w:hint="default"/>
      <w:sz w:val="16"/>
      <w:lang w:eastAsia="ru-RU"/>
    </w:rPr>
  </w:style>
  <w:style w:type="character" w:customStyle="1" w:styleId="affff0">
    <w:name w:val="Знак Знак"/>
    <w:locked/>
    <w:rsid w:val="00335ECA"/>
    <w:rPr>
      <w:rFonts w:ascii="Times New Roman" w:hAnsi="Times New Roman" w:cs="Times New Roman" w:hint="default"/>
      <w:lang w:val="ru-RU" w:eastAsia="ru-RU" w:bidi="ar-SA"/>
    </w:rPr>
  </w:style>
  <w:style w:type="character" w:customStyle="1" w:styleId="114">
    <w:name w:val="Знак Знак11"/>
    <w:locked/>
    <w:rsid w:val="00335ECA"/>
    <w:rPr>
      <w:b/>
      <w:bCs/>
      <w:sz w:val="28"/>
      <w:szCs w:val="28"/>
      <w:lang w:val="ru-RU" w:eastAsia="en-US" w:bidi="ar-SA"/>
    </w:rPr>
  </w:style>
  <w:style w:type="character" w:customStyle="1" w:styleId="BodyTextIndent3Char1">
    <w:name w:val="Body Text Indent 3 Char1"/>
    <w:rsid w:val="00335ECA"/>
    <w:rPr>
      <w:sz w:val="16"/>
      <w:szCs w:val="16"/>
    </w:rPr>
  </w:style>
  <w:style w:type="character" w:customStyle="1" w:styleId="Heading1Char">
    <w:name w:val="Heading 1 Char"/>
    <w:locked/>
    <w:rsid w:val="00335ECA"/>
    <w:rPr>
      <w:rFonts w:ascii="Calibri" w:eastAsia="Calibri" w:hAnsi="Calibri" w:cs="Calibri" w:hint="default"/>
      <w:b/>
      <w:bCs/>
      <w:sz w:val="28"/>
      <w:szCs w:val="28"/>
      <w:lang w:val="ru-RU" w:eastAsia="en-US" w:bidi="ar-SA"/>
    </w:rPr>
  </w:style>
  <w:style w:type="character" w:customStyle="1" w:styleId="Heading2Char">
    <w:name w:val="Heading 2 Char"/>
    <w:locked/>
    <w:rsid w:val="00335ECA"/>
    <w:rPr>
      <w:rFonts w:ascii="Calibri" w:eastAsia="Calibri" w:hAnsi="Calibri" w:cs="Calibri" w:hint="default"/>
      <w:bCs/>
      <w:sz w:val="28"/>
      <w:szCs w:val="26"/>
      <w:lang w:val="ru-RU" w:eastAsia="en-US" w:bidi="ar-SA"/>
    </w:rPr>
  </w:style>
  <w:style w:type="character" w:customStyle="1" w:styleId="Heading3Char">
    <w:name w:val="Heading 3 Char"/>
    <w:locked/>
    <w:rsid w:val="00335ECA"/>
    <w:rPr>
      <w:rFonts w:ascii="Calibri" w:eastAsia="Calibri" w:hAnsi="Calibri" w:cs="Calibri" w:hint="default"/>
      <w:b/>
      <w:bCs/>
      <w:sz w:val="28"/>
      <w:szCs w:val="28"/>
      <w:lang w:val="ru-RU" w:eastAsia="en-US" w:bidi="ar-SA"/>
    </w:rPr>
  </w:style>
  <w:style w:type="character" w:customStyle="1" w:styleId="Heading4Char">
    <w:name w:val="Heading 4 Char"/>
    <w:locked/>
    <w:rsid w:val="00335ECA"/>
    <w:rPr>
      <w:rFonts w:ascii="Calibri" w:eastAsia="Calibri" w:hAnsi="Calibri" w:cs="Calibri" w:hint="default"/>
      <w:bCs/>
      <w:iCs/>
      <w:sz w:val="28"/>
      <w:lang w:val="ru-RU" w:eastAsia="ru-RU" w:bidi="ar-SA"/>
    </w:rPr>
  </w:style>
  <w:style w:type="character" w:customStyle="1" w:styleId="Heading5Char">
    <w:name w:val="Heading 5 Char"/>
    <w:locked/>
    <w:rsid w:val="00335ECA"/>
    <w:rPr>
      <w:rFonts w:ascii="Cambria" w:eastAsia="Calibri" w:hAnsi="Cambria" w:hint="default"/>
      <w:color w:val="243F60"/>
      <w:lang w:val="ru-RU" w:eastAsia="ru-RU" w:bidi="ar-SA"/>
    </w:rPr>
  </w:style>
  <w:style w:type="character" w:customStyle="1" w:styleId="BodyTextIndentChar">
    <w:name w:val="Body Text Indent Char"/>
    <w:locked/>
    <w:rsid w:val="00335ECA"/>
    <w:rPr>
      <w:rFonts w:ascii="Calibri" w:eastAsia="Calibri" w:hAnsi="Calibri" w:cs="Calibri" w:hint="default"/>
      <w:sz w:val="28"/>
      <w:lang w:val="ru-RU" w:eastAsia="ru-RU" w:bidi="ar-SA"/>
    </w:rPr>
  </w:style>
  <w:style w:type="character" w:customStyle="1" w:styleId="HeaderChar">
    <w:name w:val="Header Char"/>
    <w:locked/>
    <w:rsid w:val="00335ECA"/>
    <w:rPr>
      <w:rFonts w:ascii="Calibri" w:eastAsia="Calibri" w:hAnsi="Calibri" w:cs="Calibri" w:hint="default"/>
      <w:lang w:val="ru-RU" w:eastAsia="ru-RU" w:bidi="ar-SA"/>
    </w:rPr>
  </w:style>
  <w:style w:type="character" w:customStyle="1" w:styleId="FooterChar">
    <w:name w:val="Footer Char"/>
    <w:locked/>
    <w:rsid w:val="00335ECA"/>
    <w:rPr>
      <w:rFonts w:ascii="Calibri" w:eastAsia="Calibri" w:hAnsi="Calibri" w:cs="Calibri" w:hint="default"/>
      <w:lang w:val="ru-RU" w:eastAsia="ru-RU" w:bidi="ar-SA"/>
    </w:rPr>
  </w:style>
  <w:style w:type="character" w:customStyle="1" w:styleId="HTMLPreformattedChar">
    <w:name w:val="HTML Preformatted Char"/>
    <w:locked/>
    <w:rsid w:val="00335ECA"/>
    <w:rPr>
      <w:rFonts w:ascii="Courier New" w:eastAsia="Calibri" w:hAnsi="Courier New" w:cs="Courier New" w:hint="default"/>
      <w:lang w:val="ru-RU" w:eastAsia="ru-RU" w:bidi="ar-SA"/>
    </w:rPr>
  </w:style>
  <w:style w:type="character" w:customStyle="1" w:styleId="BodyTextChar">
    <w:name w:val="Body Text Char"/>
    <w:locked/>
    <w:rsid w:val="00335ECA"/>
    <w:rPr>
      <w:rFonts w:ascii="Calibri" w:eastAsia="Calibri" w:hAnsi="Calibri" w:cs="Calibri" w:hint="default"/>
      <w:sz w:val="24"/>
      <w:szCs w:val="24"/>
      <w:lang w:val="ru-RU" w:eastAsia="ru-RU" w:bidi="ar-SA"/>
    </w:rPr>
  </w:style>
  <w:style w:type="paragraph" w:customStyle="1" w:styleId="Web">
    <w:name w:val="Обычный (Web)"/>
    <w:basedOn w:val="a"/>
    <w:rsid w:val="00335ECA"/>
    <w:pPr>
      <w:widowControl w:val="0"/>
    </w:pPr>
    <w:rPr>
      <w:sz w:val="24"/>
      <w:szCs w:val="24"/>
      <w:lang w:eastAsia="ar-SA"/>
    </w:rPr>
  </w:style>
  <w:style w:type="character" w:styleId="affff1">
    <w:name w:val="Strong"/>
    <w:qFormat/>
    <w:rsid w:val="00335ECA"/>
    <w:rPr>
      <w:b/>
    </w:rPr>
  </w:style>
  <w:style w:type="paragraph" w:customStyle="1" w:styleId="1fc">
    <w:name w:val="Обычный (веб)1"/>
    <w:basedOn w:val="a"/>
    <w:uiPriority w:val="99"/>
    <w:rsid w:val="009A2B3E"/>
    <w:pPr>
      <w:spacing w:before="100" w:beforeAutospacing="1" w:after="100" w:afterAutospacing="1"/>
    </w:pPr>
    <w:rPr>
      <w:sz w:val="24"/>
      <w:szCs w:val="24"/>
    </w:rPr>
  </w:style>
  <w:style w:type="paragraph" w:customStyle="1" w:styleId="1fd">
    <w:name w:val="Обычный1"/>
    <w:rsid w:val="009A2B3E"/>
    <w:pPr>
      <w:widowControl w:val="0"/>
      <w:snapToGrid w:val="0"/>
      <w:spacing w:line="439" w:lineRule="auto"/>
      <w:ind w:left="160" w:hanging="180"/>
    </w:pPr>
    <w:rPr>
      <w:sz w:val="12"/>
    </w:rPr>
  </w:style>
  <w:style w:type="paragraph" w:customStyle="1" w:styleId="115">
    <w:name w:val="1Стиль1"/>
    <w:basedOn w:val="a"/>
    <w:uiPriority w:val="99"/>
    <w:rsid w:val="009A2B3E"/>
    <w:pPr>
      <w:spacing w:before="240" w:after="240"/>
      <w:ind w:firstLine="709"/>
      <w:jc w:val="both"/>
    </w:pPr>
    <w:rPr>
      <w:rFonts w:ascii="Arial" w:hAnsi="Arial"/>
      <w:sz w:val="24"/>
      <w:szCs w:val="28"/>
    </w:rPr>
  </w:style>
  <w:style w:type="paragraph" w:customStyle="1" w:styleId="fn2r">
    <w:name w:val="fn2r"/>
    <w:basedOn w:val="a"/>
    <w:uiPriority w:val="99"/>
    <w:rsid w:val="009A2B3E"/>
    <w:pPr>
      <w:spacing w:before="100" w:beforeAutospacing="1" w:after="100" w:afterAutospacing="1"/>
    </w:pPr>
    <w:rPr>
      <w:sz w:val="24"/>
      <w:szCs w:val="24"/>
    </w:rPr>
  </w:style>
  <w:style w:type="character" w:customStyle="1" w:styleId="Zag11">
    <w:name w:val="Zag_11"/>
    <w:rsid w:val="009A2B3E"/>
  </w:style>
  <w:style w:type="character" w:customStyle="1" w:styleId="affff2">
    <w:name w:val="Цветовое выделение"/>
    <w:uiPriority w:val="99"/>
    <w:rsid w:val="009A2B3E"/>
    <w:rPr>
      <w:b/>
      <w:bCs/>
      <w:color w:val="000080"/>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539704349">
      <w:bodyDiv w:val="1"/>
      <w:marLeft w:val="0"/>
      <w:marRight w:val="0"/>
      <w:marTop w:val="0"/>
      <w:marBottom w:val="0"/>
      <w:divBdr>
        <w:top w:val="none" w:sz="0" w:space="0" w:color="auto"/>
        <w:left w:val="none" w:sz="0" w:space="0" w:color="auto"/>
        <w:bottom w:val="none" w:sz="0" w:space="0" w:color="auto"/>
        <w:right w:val="none" w:sz="0" w:space="0" w:color="auto"/>
      </w:divBdr>
    </w:div>
    <w:div w:id="1644698226">
      <w:bodyDiv w:val="1"/>
      <w:marLeft w:val="0"/>
      <w:marRight w:val="0"/>
      <w:marTop w:val="0"/>
      <w:marBottom w:val="0"/>
      <w:divBdr>
        <w:top w:val="none" w:sz="0" w:space="0" w:color="auto"/>
        <w:left w:val="none" w:sz="0" w:space="0" w:color="auto"/>
        <w:bottom w:val="none" w:sz="0" w:space="0" w:color="auto"/>
        <w:right w:val="none" w:sz="0" w:space="0" w:color="auto"/>
      </w:divBdr>
    </w:div>
    <w:div w:id="1980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B762-B583-47A7-8604-076DD95C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6617</Words>
  <Characters>37720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2024-11-29T05:44:00Z</cp:lastPrinted>
  <dcterms:created xsi:type="dcterms:W3CDTF">2025-04-08T10:41:00Z</dcterms:created>
  <dcterms:modified xsi:type="dcterms:W3CDTF">2025-04-08T10:41:00Z</dcterms:modified>
</cp:coreProperties>
</file>