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AA" w:rsidRPr="00D04CFD" w:rsidRDefault="007969AA" w:rsidP="007969AA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D04CFD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РОССИЙСКАЯ ФЕДЕРАЦИЯ    </w:t>
      </w:r>
    </w:p>
    <w:p w:rsidR="007969AA" w:rsidRDefault="007969AA" w:rsidP="007969AA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D04CFD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DA7D38" w:rsidRPr="00D04CFD" w:rsidRDefault="00DA7D38" w:rsidP="007969AA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7969AA" w:rsidRPr="00D04CFD" w:rsidRDefault="007969AA" w:rsidP="007969AA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D04CFD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7969AA" w:rsidRPr="00D04CFD" w:rsidRDefault="007969AA" w:rsidP="007969AA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D04CFD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7969AA" w:rsidRPr="00D04CFD" w:rsidRDefault="007969AA" w:rsidP="007969AA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D04CFD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7969AA" w:rsidRPr="00D04CFD" w:rsidRDefault="007969AA" w:rsidP="007969AA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</w:p>
    <w:p w:rsidR="00C42FAC" w:rsidRPr="00D04CFD" w:rsidRDefault="00C42FAC" w:rsidP="00C42FAC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D04CFD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C42FAC" w:rsidRPr="00D04CFD" w:rsidRDefault="00C42FAC" w:rsidP="00C42FAC">
      <w:pPr>
        <w:jc w:val="center"/>
        <w:rPr>
          <w:b/>
          <w:spacing w:val="38"/>
          <w:sz w:val="18"/>
          <w:szCs w:val="26"/>
        </w:rPr>
      </w:pPr>
    </w:p>
    <w:p w:rsidR="00C42FAC" w:rsidRDefault="007969AA" w:rsidP="00066798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DA7D38">
        <w:rPr>
          <w:sz w:val="28"/>
          <w:szCs w:val="28"/>
        </w:rPr>
        <w:t>4</w:t>
      </w:r>
      <w:r w:rsidR="005109EF">
        <w:rPr>
          <w:sz w:val="28"/>
          <w:szCs w:val="28"/>
        </w:rPr>
        <w:t>.</w:t>
      </w:r>
      <w:r w:rsidR="009311AC">
        <w:rPr>
          <w:sz w:val="28"/>
          <w:szCs w:val="28"/>
        </w:rPr>
        <w:t>03</w:t>
      </w:r>
      <w:r w:rsidR="001B3731">
        <w:rPr>
          <w:sz w:val="28"/>
          <w:szCs w:val="28"/>
        </w:rPr>
        <w:t>.202</w:t>
      </w:r>
      <w:r w:rsidR="00DA7D38">
        <w:rPr>
          <w:sz w:val="28"/>
          <w:szCs w:val="28"/>
        </w:rPr>
        <w:t>5</w:t>
      </w:r>
      <w:r w:rsidR="00C42FAC" w:rsidRPr="00D04CFD">
        <w:rPr>
          <w:sz w:val="28"/>
          <w:szCs w:val="28"/>
        </w:rPr>
        <w:t xml:space="preserve">                                      </w:t>
      </w:r>
      <w:r w:rsidR="00C42FAC" w:rsidRPr="00D04CFD">
        <w:rPr>
          <w:sz w:val="28"/>
          <w:szCs w:val="28"/>
        </w:rPr>
        <w:sym w:font="Times New Roman" w:char="2116"/>
      </w:r>
      <w:r w:rsidR="00DA7D38">
        <w:rPr>
          <w:sz w:val="28"/>
          <w:szCs w:val="28"/>
        </w:rPr>
        <w:t xml:space="preserve"> 58</w:t>
      </w:r>
      <w:r w:rsidR="00C42FAC">
        <w:rPr>
          <w:sz w:val="28"/>
          <w:szCs w:val="28"/>
        </w:rPr>
        <w:t xml:space="preserve">                    </w:t>
      </w:r>
      <w:r w:rsidR="00C42FAC" w:rsidRPr="00D04CFD">
        <w:rPr>
          <w:sz w:val="28"/>
          <w:szCs w:val="28"/>
        </w:rPr>
        <w:t xml:space="preserve">          п. Красноармейский</w:t>
      </w:r>
    </w:p>
    <w:p w:rsidR="00C42FAC" w:rsidRDefault="00C42FAC" w:rsidP="00394BF6">
      <w:pPr>
        <w:pStyle w:val="ConsPlusTitle"/>
        <w:widowControl/>
        <w:rPr>
          <w:b w:val="0"/>
          <w:sz w:val="28"/>
          <w:szCs w:val="28"/>
        </w:rPr>
      </w:pPr>
    </w:p>
    <w:p w:rsidR="00E9460B" w:rsidRPr="00335F33" w:rsidRDefault="00394BF6" w:rsidP="00394BF6">
      <w:pPr>
        <w:pStyle w:val="ConsPlusTitle"/>
        <w:widowControl/>
        <w:rPr>
          <w:b w:val="0"/>
          <w:sz w:val="28"/>
          <w:szCs w:val="28"/>
        </w:rPr>
      </w:pPr>
      <w:r w:rsidRPr="00335F33">
        <w:rPr>
          <w:b w:val="0"/>
          <w:sz w:val="28"/>
          <w:szCs w:val="28"/>
        </w:rPr>
        <w:t>Об утверждении отчета</w:t>
      </w:r>
    </w:p>
    <w:p w:rsidR="00394BF6" w:rsidRPr="00335F33" w:rsidRDefault="00394BF6" w:rsidP="00394BF6">
      <w:pPr>
        <w:pStyle w:val="ConsPlusTitle"/>
        <w:widowControl/>
        <w:rPr>
          <w:b w:val="0"/>
          <w:sz w:val="28"/>
          <w:szCs w:val="28"/>
        </w:rPr>
      </w:pPr>
      <w:r w:rsidRPr="00335F33">
        <w:rPr>
          <w:b w:val="0"/>
          <w:sz w:val="28"/>
          <w:szCs w:val="28"/>
        </w:rPr>
        <w:t xml:space="preserve">о </w:t>
      </w:r>
      <w:r w:rsidR="00F321AD">
        <w:rPr>
          <w:b w:val="0"/>
          <w:sz w:val="28"/>
          <w:szCs w:val="28"/>
        </w:rPr>
        <w:t>реализации</w:t>
      </w:r>
      <w:r w:rsidRPr="00335F33">
        <w:rPr>
          <w:b w:val="0"/>
          <w:sz w:val="28"/>
          <w:szCs w:val="28"/>
        </w:rPr>
        <w:t xml:space="preserve"> муниципальной</w:t>
      </w:r>
    </w:p>
    <w:p w:rsidR="00A012D2" w:rsidRPr="00A012D2" w:rsidRDefault="00F321AD" w:rsidP="00A012D2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программы </w:t>
      </w:r>
      <w:r w:rsidR="00A012D2" w:rsidRPr="00A012D2">
        <w:rPr>
          <w:b w:val="0"/>
          <w:sz w:val="28"/>
          <w:szCs w:val="28"/>
        </w:rPr>
        <w:t>Красноармейского</w:t>
      </w:r>
    </w:p>
    <w:p w:rsidR="00A012D2" w:rsidRDefault="00A012D2" w:rsidP="00A012D2">
      <w:pPr>
        <w:pStyle w:val="ConsPlusTitle"/>
        <w:widowControl/>
        <w:rPr>
          <w:b w:val="0"/>
          <w:sz w:val="28"/>
          <w:szCs w:val="28"/>
        </w:rPr>
      </w:pPr>
      <w:r w:rsidRPr="00A012D2">
        <w:rPr>
          <w:b w:val="0"/>
          <w:sz w:val="28"/>
          <w:szCs w:val="28"/>
        </w:rPr>
        <w:t xml:space="preserve">сельского поселения Орловского </w:t>
      </w:r>
    </w:p>
    <w:p w:rsidR="003A7AA7" w:rsidRDefault="00A012D2" w:rsidP="00A012D2">
      <w:pPr>
        <w:pStyle w:val="ConsPlusTitle"/>
        <w:widowControl/>
        <w:rPr>
          <w:b w:val="0"/>
          <w:sz w:val="28"/>
          <w:szCs w:val="28"/>
        </w:rPr>
      </w:pPr>
      <w:r w:rsidRPr="00A012D2">
        <w:rPr>
          <w:b w:val="0"/>
          <w:sz w:val="28"/>
          <w:szCs w:val="28"/>
        </w:rPr>
        <w:t xml:space="preserve">района </w:t>
      </w:r>
      <w:r w:rsidR="00497BD7">
        <w:rPr>
          <w:b w:val="0"/>
          <w:sz w:val="28"/>
          <w:szCs w:val="28"/>
        </w:rPr>
        <w:t>«</w:t>
      </w:r>
      <w:r w:rsidR="003A7AA7">
        <w:rPr>
          <w:b w:val="0"/>
          <w:sz w:val="28"/>
          <w:szCs w:val="28"/>
        </w:rPr>
        <w:t>Эффективное управление</w:t>
      </w:r>
    </w:p>
    <w:p w:rsidR="00497BD7" w:rsidRDefault="003A7AA7" w:rsidP="003A7AA7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муниципальными финансами</w:t>
      </w:r>
      <w:r w:rsidR="00497BD7" w:rsidRPr="00497BD7">
        <w:rPr>
          <w:b w:val="0"/>
          <w:sz w:val="28"/>
          <w:szCs w:val="28"/>
        </w:rPr>
        <w:t>»</w:t>
      </w:r>
      <w:r w:rsidR="00EF0806" w:rsidRPr="00EF0806">
        <w:rPr>
          <w:b w:val="0"/>
          <w:sz w:val="28"/>
          <w:szCs w:val="28"/>
        </w:rPr>
        <w:t xml:space="preserve"> </w:t>
      </w:r>
      <w:r w:rsidR="00C82337">
        <w:rPr>
          <w:b w:val="0"/>
          <w:sz w:val="28"/>
          <w:szCs w:val="28"/>
        </w:rPr>
        <w:t xml:space="preserve">за </w:t>
      </w:r>
      <w:r w:rsidR="001B3731">
        <w:rPr>
          <w:b w:val="0"/>
          <w:sz w:val="28"/>
          <w:szCs w:val="28"/>
        </w:rPr>
        <w:t>202</w:t>
      </w:r>
      <w:r w:rsidR="00DA7D38">
        <w:rPr>
          <w:b w:val="0"/>
          <w:sz w:val="28"/>
          <w:szCs w:val="28"/>
        </w:rPr>
        <w:t>4</w:t>
      </w:r>
      <w:r w:rsidR="00EF0806" w:rsidRPr="00335F33">
        <w:rPr>
          <w:b w:val="0"/>
          <w:sz w:val="28"/>
          <w:szCs w:val="28"/>
        </w:rPr>
        <w:t xml:space="preserve"> год</w:t>
      </w:r>
    </w:p>
    <w:p w:rsidR="00394BF6" w:rsidRPr="00335F33" w:rsidRDefault="00394BF6" w:rsidP="00EF08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74BD" w:rsidRDefault="00A012D2" w:rsidP="002974B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012D2">
        <w:rPr>
          <w:sz w:val="28"/>
          <w:szCs w:val="28"/>
        </w:rPr>
        <w:t xml:space="preserve">В соответствии с постановлением </w:t>
      </w:r>
      <w:r w:rsidR="002974BD" w:rsidRPr="00335F33">
        <w:rPr>
          <w:sz w:val="28"/>
          <w:szCs w:val="28"/>
        </w:rPr>
        <w:t>Администрации Красноарме</w:t>
      </w:r>
      <w:r w:rsidR="002974BD">
        <w:rPr>
          <w:sz w:val="28"/>
          <w:szCs w:val="28"/>
        </w:rPr>
        <w:t xml:space="preserve">йского сельского поселения от 01.02.2018 </w:t>
      </w:r>
      <w:r w:rsidR="00DA7D38">
        <w:rPr>
          <w:sz w:val="28"/>
          <w:szCs w:val="28"/>
        </w:rPr>
        <w:t>№</w:t>
      </w:r>
      <w:r w:rsidR="002974BD">
        <w:rPr>
          <w:sz w:val="28"/>
          <w:szCs w:val="28"/>
        </w:rPr>
        <w:t xml:space="preserve"> 25 «</w:t>
      </w:r>
      <w:r w:rsidR="002974BD" w:rsidRPr="00335F33">
        <w:rPr>
          <w:sz w:val="28"/>
          <w:szCs w:val="28"/>
        </w:rPr>
        <w:t xml:space="preserve">Об утверждении Порядка </w:t>
      </w:r>
      <w:r w:rsidR="002974BD">
        <w:rPr>
          <w:sz w:val="28"/>
          <w:szCs w:val="28"/>
        </w:rPr>
        <w:t xml:space="preserve">разработки, </w:t>
      </w:r>
      <w:r w:rsidR="002974BD" w:rsidRPr="00335F33">
        <w:rPr>
          <w:sz w:val="28"/>
          <w:szCs w:val="28"/>
        </w:rPr>
        <w:t xml:space="preserve">реализации и оценки эффективности муниципальных </w:t>
      </w:r>
      <w:r w:rsidR="002974BD">
        <w:rPr>
          <w:sz w:val="28"/>
          <w:szCs w:val="28"/>
        </w:rPr>
        <w:t>программ</w:t>
      </w:r>
      <w:r w:rsidR="002974BD" w:rsidRPr="00335F33">
        <w:rPr>
          <w:sz w:val="28"/>
          <w:szCs w:val="28"/>
        </w:rPr>
        <w:t xml:space="preserve"> Красно</w:t>
      </w:r>
      <w:r w:rsidR="002974BD">
        <w:rPr>
          <w:sz w:val="28"/>
          <w:szCs w:val="28"/>
        </w:rPr>
        <w:t>армейского сельского поселения Орловского района»</w:t>
      </w:r>
      <w:r w:rsidR="002974BD" w:rsidRPr="00335F33">
        <w:rPr>
          <w:sz w:val="28"/>
          <w:szCs w:val="28"/>
        </w:rPr>
        <w:t>, Администрация Красноармейского сельс</w:t>
      </w:r>
      <w:r w:rsidR="002974BD">
        <w:rPr>
          <w:sz w:val="28"/>
          <w:szCs w:val="28"/>
        </w:rPr>
        <w:t>кого поселения</w:t>
      </w:r>
      <w:r w:rsidR="002974BD" w:rsidRPr="00335F33">
        <w:rPr>
          <w:sz w:val="28"/>
          <w:szCs w:val="28"/>
        </w:rPr>
        <w:t xml:space="preserve"> </w:t>
      </w:r>
      <w:r w:rsidR="002974BD" w:rsidRPr="007974AA">
        <w:rPr>
          <w:sz w:val="28"/>
          <w:szCs w:val="28"/>
        </w:rPr>
        <w:t>п о с т а н о в л я е т:</w:t>
      </w:r>
    </w:p>
    <w:p w:rsidR="002974BD" w:rsidRPr="00335F33" w:rsidRDefault="002974BD" w:rsidP="002974B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9460B" w:rsidRPr="00497BD7" w:rsidRDefault="00850BAB" w:rsidP="003A7AA7">
      <w:pPr>
        <w:pStyle w:val="ConsPlusTitle"/>
        <w:jc w:val="both"/>
        <w:rPr>
          <w:b w:val="0"/>
          <w:sz w:val="28"/>
          <w:szCs w:val="28"/>
        </w:rPr>
      </w:pPr>
      <w:r w:rsidRPr="00497BD7">
        <w:rPr>
          <w:b w:val="0"/>
          <w:sz w:val="28"/>
          <w:szCs w:val="28"/>
        </w:rPr>
        <w:t>1.</w:t>
      </w:r>
      <w:r w:rsidR="00E9460B" w:rsidRPr="00497BD7">
        <w:rPr>
          <w:b w:val="0"/>
          <w:sz w:val="28"/>
          <w:szCs w:val="28"/>
        </w:rPr>
        <w:t xml:space="preserve">Утвердить </w:t>
      </w:r>
      <w:hyperlink r:id="rId8" w:history="1">
        <w:r w:rsidR="00E9460B" w:rsidRPr="00497BD7">
          <w:rPr>
            <w:b w:val="0"/>
            <w:sz w:val="28"/>
            <w:szCs w:val="28"/>
          </w:rPr>
          <w:t>отчет</w:t>
        </w:r>
      </w:hyperlink>
      <w:r w:rsidR="00E9460B" w:rsidRPr="00497BD7">
        <w:rPr>
          <w:b w:val="0"/>
          <w:sz w:val="28"/>
          <w:szCs w:val="28"/>
        </w:rPr>
        <w:t xml:space="preserve"> </w:t>
      </w:r>
      <w:r w:rsidR="00F321AD">
        <w:rPr>
          <w:b w:val="0"/>
          <w:sz w:val="28"/>
          <w:szCs w:val="28"/>
        </w:rPr>
        <w:t xml:space="preserve">о реализации муниципальной </w:t>
      </w:r>
      <w:r w:rsidR="00F321AD" w:rsidRPr="00F321AD">
        <w:rPr>
          <w:b w:val="0"/>
          <w:sz w:val="28"/>
          <w:szCs w:val="28"/>
        </w:rPr>
        <w:t>программы «</w:t>
      </w:r>
      <w:r w:rsidR="003A7AA7">
        <w:rPr>
          <w:b w:val="0"/>
          <w:sz w:val="28"/>
          <w:szCs w:val="28"/>
        </w:rPr>
        <w:t xml:space="preserve">Эффективное управление </w:t>
      </w:r>
      <w:r w:rsidR="003A7AA7" w:rsidRPr="003A7AA7">
        <w:rPr>
          <w:b w:val="0"/>
          <w:sz w:val="28"/>
          <w:szCs w:val="28"/>
        </w:rPr>
        <w:t>муниципальными финансами</w:t>
      </w:r>
      <w:r w:rsidR="00F321AD" w:rsidRPr="00F321AD">
        <w:rPr>
          <w:b w:val="0"/>
          <w:sz w:val="28"/>
          <w:szCs w:val="28"/>
        </w:rPr>
        <w:t>»</w:t>
      </w:r>
      <w:r w:rsidR="00E9460B" w:rsidRPr="00497BD7">
        <w:rPr>
          <w:b w:val="0"/>
          <w:sz w:val="28"/>
          <w:szCs w:val="28"/>
        </w:rPr>
        <w:t xml:space="preserve"> за </w:t>
      </w:r>
      <w:r w:rsidR="001B3731">
        <w:rPr>
          <w:b w:val="0"/>
          <w:sz w:val="28"/>
          <w:szCs w:val="28"/>
        </w:rPr>
        <w:t>202</w:t>
      </w:r>
      <w:r w:rsidR="00DA7D38">
        <w:rPr>
          <w:b w:val="0"/>
          <w:sz w:val="28"/>
          <w:szCs w:val="28"/>
        </w:rPr>
        <w:t>4</w:t>
      </w:r>
      <w:r w:rsidR="00E9460B" w:rsidRPr="00497BD7">
        <w:rPr>
          <w:b w:val="0"/>
          <w:sz w:val="28"/>
          <w:szCs w:val="28"/>
        </w:rPr>
        <w:t xml:space="preserve"> год</w:t>
      </w:r>
      <w:r w:rsidR="0023658F">
        <w:rPr>
          <w:b w:val="0"/>
          <w:sz w:val="28"/>
          <w:szCs w:val="28"/>
        </w:rPr>
        <w:t>,</w:t>
      </w:r>
      <w:r w:rsidR="00A012D2" w:rsidRPr="00A012D2">
        <w:t xml:space="preserve"> </w:t>
      </w:r>
      <w:r w:rsidR="00A012D2" w:rsidRPr="00A012D2">
        <w:rPr>
          <w:b w:val="0"/>
          <w:sz w:val="28"/>
          <w:szCs w:val="28"/>
        </w:rPr>
        <w:t>утвержденной постановлением Администрации Красноармейского сельско</w:t>
      </w:r>
      <w:r w:rsidR="00A012D2">
        <w:rPr>
          <w:b w:val="0"/>
          <w:sz w:val="28"/>
          <w:szCs w:val="28"/>
        </w:rPr>
        <w:t>го поселения от 26.11.2018 № 241,</w:t>
      </w:r>
      <w:r w:rsidR="00E9460B" w:rsidRPr="00497BD7">
        <w:rPr>
          <w:b w:val="0"/>
          <w:sz w:val="28"/>
          <w:szCs w:val="28"/>
        </w:rPr>
        <w:t xml:space="preserve"> согласно приложению к настоящему постановлению.</w:t>
      </w:r>
    </w:p>
    <w:p w:rsidR="00850BAB" w:rsidRPr="00335F33" w:rsidRDefault="00850BAB" w:rsidP="00C95A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5F33">
        <w:rPr>
          <w:sz w:val="28"/>
          <w:szCs w:val="28"/>
        </w:rPr>
        <w:t>2.Настоящее постановление вступает в силу с момента его обнародования</w:t>
      </w:r>
      <w:r w:rsidR="004F22D4" w:rsidRPr="00335F33">
        <w:rPr>
          <w:sz w:val="28"/>
          <w:szCs w:val="28"/>
        </w:rPr>
        <w:t>.</w:t>
      </w:r>
      <w:r w:rsidRPr="00335F33">
        <w:rPr>
          <w:sz w:val="28"/>
          <w:szCs w:val="28"/>
        </w:rPr>
        <w:t xml:space="preserve"> </w:t>
      </w:r>
    </w:p>
    <w:p w:rsidR="00E9460B" w:rsidRPr="00335F33" w:rsidRDefault="00850BAB" w:rsidP="00C95A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5F33">
        <w:rPr>
          <w:sz w:val="28"/>
          <w:szCs w:val="28"/>
        </w:rPr>
        <w:t>3</w:t>
      </w:r>
      <w:r w:rsidR="00E9460B" w:rsidRPr="00335F33">
        <w:rPr>
          <w:sz w:val="28"/>
          <w:szCs w:val="28"/>
        </w:rPr>
        <w:t>. Контроль за выполнением постановления оставляю за собой.</w:t>
      </w:r>
    </w:p>
    <w:p w:rsidR="00FD02D1" w:rsidRDefault="00FD02D1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F321AD" w:rsidRDefault="00F321AD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F321AD" w:rsidRDefault="00F321AD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F321AD" w:rsidRDefault="00F321AD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68301C" w:rsidRDefault="00FD02D1" w:rsidP="00E9460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335F33">
        <w:rPr>
          <w:sz w:val="28"/>
          <w:szCs w:val="28"/>
        </w:rPr>
        <w:t xml:space="preserve">лава </w:t>
      </w:r>
      <w:r w:rsidR="0068301C">
        <w:rPr>
          <w:sz w:val="28"/>
          <w:szCs w:val="28"/>
        </w:rPr>
        <w:t>Администрации</w:t>
      </w:r>
    </w:p>
    <w:p w:rsidR="00D362E8" w:rsidRDefault="00FD02D1" w:rsidP="00E9460B">
      <w:pPr>
        <w:autoSpaceDE w:val="0"/>
        <w:autoSpaceDN w:val="0"/>
        <w:adjustRightInd w:val="0"/>
        <w:rPr>
          <w:sz w:val="28"/>
          <w:szCs w:val="28"/>
        </w:rPr>
        <w:sectPr w:rsidR="00D362E8" w:rsidSect="00335F3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335F33">
        <w:rPr>
          <w:sz w:val="28"/>
          <w:szCs w:val="28"/>
        </w:rPr>
        <w:t xml:space="preserve">Красноармейского сельского поселения        </w:t>
      </w:r>
      <w:r w:rsidR="00D362E8">
        <w:rPr>
          <w:sz w:val="28"/>
          <w:szCs w:val="28"/>
        </w:rPr>
        <w:t xml:space="preserve">   </w:t>
      </w:r>
      <w:r w:rsidR="00066798">
        <w:rPr>
          <w:sz w:val="28"/>
          <w:szCs w:val="28"/>
        </w:rPr>
        <w:t xml:space="preserve">                            К.В. Пруглова</w:t>
      </w:r>
      <w:r w:rsidR="00D362E8">
        <w:rPr>
          <w:sz w:val="28"/>
          <w:szCs w:val="28"/>
        </w:rPr>
        <w:t xml:space="preserve">    </w:t>
      </w:r>
      <w:r w:rsidR="0068301C">
        <w:rPr>
          <w:sz w:val="28"/>
          <w:szCs w:val="28"/>
        </w:rPr>
        <w:t xml:space="preserve">   </w:t>
      </w:r>
      <w:r w:rsidR="00D362E8">
        <w:rPr>
          <w:sz w:val="28"/>
          <w:szCs w:val="28"/>
        </w:rPr>
        <w:t xml:space="preserve">            </w:t>
      </w:r>
    </w:p>
    <w:p w:rsidR="00D362E8" w:rsidRDefault="00D362E8" w:rsidP="00D362E8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D362E8" w:rsidRDefault="00D362E8" w:rsidP="00D362E8">
      <w:pPr>
        <w:autoSpaceDE w:val="0"/>
        <w:autoSpaceDN w:val="0"/>
        <w:adjustRightInd w:val="0"/>
        <w:jc w:val="right"/>
        <w:outlineLvl w:val="0"/>
      </w:pPr>
      <w:r>
        <w:t>к постановлению</w:t>
      </w:r>
    </w:p>
    <w:p w:rsidR="00F22145" w:rsidRDefault="00D362E8" w:rsidP="00D362E8">
      <w:pPr>
        <w:autoSpaceDE w:val="0"/>
        <w:autoSpaceDN w:val="0"/>
        <w:adjustRightInd w:val="0"/>
        <w:jc w:val="right"/>
        <w:outlineLvl w:val="0"/>
      </w:pPr>
      <w:r>
        <w:t xml:space="preserve">Администрации </w:t>
      </w:r>
    </w:p>
    <w:p w:rsidR="00D362E8" w:rsidRDefault="00D362E8" w:rsidP="00D362E8">
      <w:pPr>
        <w:autoSpaceDE w:val="0"/>
        <w:autoSpaceDN w:val="0"/>
        <w:adjustRightInd w:val="0"/>
        <w:jc w:val="right"/>
        <w:outlineLvl w:val="0"/>
      </w:pPr>
      <w:r>
        <w:t>Красноармейского</w:t>
      </w:r>
    </w:p>
    <w:p w:rsidR="00D362E8" w:rsidRDefault="00D362E8" w:rsidP="00D362E8">
      <w:pPr>
        <w:autoSpaceDE w:val="0"/>
        <w:autoSpaceDN w:val="0"/>
        <w:adjustRightInd w:val="0"/>
        <w:jc w:val="right"/>
        <w:outlineLvl w:val="0"/>
      </w:pPr>
      <w:r>
        <w:t>сельского поселения</w:t>
      </w:r>
    </w:p>
    <w:p w:rsidR="00D362E8" w:rsidRDefault="00D362E8" w:rsidP="00D362E8">
      <w:pPr>
        <w:autoSpaceDE w:val="0"/>
        <w:autoSpaceDN w:val="0"/>
        <w:adjustRightInd w:val="0"/>
        <w:jc w:val="right"/>
        <w:outlineLvl w:val="0"/>
      </w:pPr>
      <w:r>
        <w:t>от</w:t>
      </w:r>
      <w:r w:rsidR="006D372F">
        <w:t xml:space="preserve"> </w:t>
      </w:r>
      <w:r w:rsidR="007969AA">
        <w:t>1</w:t>
      </w:r>
      <w:r w:rsidR="00DA7D38">
        <w:t>4</w:t>
      </w:r>
      <w:r w:rsidR="001B3731">
        <w:t>.03.202</w:t>
      </w:r>
      <w:r w:rsidR="00DA7D38">
        <w:t>5</w:t>
      </w:r>
      <w:r>
        <w:t xml:space="preserve"> №</w:t>
      </w:r>
      <w:r w:rsidR="00066798">
        <w:t xml:space="preserve"> 5</w:t>
      </w:r>
      <w:r w:rsidR="00DA7D38">
        <w:t>8</w:t>
      </w:r>
      <w:r>
        <w:t xml:space="preserve"> </w:t>
      </w:r>
    </w:p>
    <w:p w:rsidR="00C82337" w:rsidRPr="00C82337" w:rsidRDefault="00C82337" w:rsidP="00C82337">
      <w:pPr>
        <w:suppressAutoHyphens/>
        <w:jc w:val="center"/>
        <w:rPr>
          <w:kern w:val="2"/>
          <w:sz w:val="28"/>
          <w:szCs w:val="28"/>
        </w:rPr>
      </w:pPr>
      <w:r w:rsidRPr="00C82337">
        <w:rPr>
          <w:kern w:val="2"/>
          <w:sz w:val="28"/>
          <w:szCs w:val="28"/>
        </w:rPr>
        <w:t xml:space="preserve">ОТЧЕТ </w:t>
      </w:r>
    </w:p>
    <w:p w:rsidR="00C82337" w:rsidRPr="00C82337" w:rsidRDefault="00C82337" w:rsidP="00C82337">
      <w:pPr>
        <w:suppressAutoHyphens/>
        <w:jc w:val="center"/>
        <w:rPr>
          <w:bCs/>
          <w:kern w:val="2"/>
          <w:sz w:val="28"/>
          <w:szCs w:val="28"/>
        </w:rPr>
      </w:pPr>
      <w:r w:rsidRPr="00C82337">
        <w:rPr>
          <w:kern w:val="2"/>
          <w:sz w:val="28"/>
          <w:szCs w:val="28"/>
        </w:rPr>
        <w:t xml:space="preserve">о реализации муниципальной программы </w:t>
      </w:r>
      <w:r w:rsidRPr="00C82337">
        <w:rPr>
          <w:kern w:val="2"/>
          <w:sz w:val="28"/>
          <w:szCs w:val="28"/>
        </w:rPr>
        <w:br/>
      </w:r>
      <w:r w:rsidR="00242F4E">
        <w:rPr>
          <w:rFonts w:eastAsia="Calibri"/>
          <w:kern w:val="2"/>
          <w:sz w:val="28"/>
          <w:szCs w:val="28"/>
          <w:lang w:eastAsia="en-US"/>
        </w:rPr>
        <w:t xml:space="preserve">Красноармейского сельского поселения </w:t>
      </w:r>
      <w:r w:rsidRPr="00C82337">
        <w:rPr>
          <w:kern w:val="2"/>
          <w:sz w:val="28"/>
          <w:szCs w:val="28"/>
        </w:rPr>
        <w:t>Орловского района «Э</w:t>
      </w:r>
      <w:r w:rsidRPr="00C82337">
        <w:rPr>
          <w:bCs/>
          <w:kern w:val="2"/>
          <w:sz w:val="28"/>
          <w:szCs w:val="28"/>
        </w:rPr>
        <w:t xml:space="preserve">ффективное </w:t>
      </w:r>
      <w:r w:rsidRPr="00C82337">
        <w:rPr>
          <w:bCs/>
          <w:kern w:val="2"/>
          <w:sz w:val="28"/>
          <w:szCs w:val="28"/>
        </w:rPr>
        <w:br/>
        <w:t xml:space="preserve">управление муниципальными финансами» </w:t>
      </w:r>
      <w:r w:rsidRPr="00C82337">
        <w:rPr>
          <w:kern w:val="2"/>
          <w:sz w:val="28"/>
          <w:szCs w:val="28"/>
        </w:rPr>
        <w:t xml:space="preserve">за </w:t>
      </w:r>
      <w:r w:rsidR="001B3731">
        <w:rPr>
          <w:kern w:val="2"/>
          <w:sz w:val="28"/>
          <w:szCs w:val="28"/>
        </w:rPr>
        <w:t>202</w:t>
      </w:r>
      <w:r w:rsidR="00DA7D38">
        <w:rPr>
          <w:kern w:val="2"/>
          <w:sz w:val="28"/>
          <w:szCs w:val="28"/>
        </w:rPr>
        <w:t>4</w:t>
      </w:r>
      <w:r w:rsidRPr="00C82337">
        <w:rPr>
          <w:kern w:val="2"/>
          <w:sz w:val="28"/>
          <w:szCs w:val="28"/>
        </w:rPr>
        <w:t xml:space="preserve"> год</w:t>
      </w:r>
    </w:p>
    <w:p w:rsidR="00C82337" w:rsidRPr="00C82337" w:rsidRDefault="00C82337" w:rsidP="00C82337">
      <w:pPr>
        <w:jc w:val="center"/>
        <w:rPr>
          <w:kern w:val="2"/>
          <w:sz w:val="28"/>
          <w:szCs w:val="28"/>
        </w:rPr>
      </w:pPr>
    </w:p>
    <w:p w:rsidR="00C82337" w:rsidRPr="00C82337" w:rsidRDefault="00C82337" w:rsidP="00C82337">
      <w:pPr>
        <w:jc w:val="center"/>
        <w:rPr>
          <w:kern w:val="2"/>
          <w:sz w:val="28"/>
          <w:szCs w:val="28"/>
        </w:rPr>
      </w:pPr>
      <w:bookmarkStart w:id="0" w:name="Par37"/>
      <w:bookmarkEnd w:id="0"/>
      <w:r w:rsidRPr="00C82337">
        <w:rPr>
          <w:kern w:val="2"/>
          <w:sz w:val="28"/>
          <w:szCs w:val="28"/>
        </w:rPr>
        <w:t xml:space="preserve">Раздел 1. Конкретные результаты, </w:t>
      </w:r>
      <w:r w:rsidRPr="00C82337">
        <w:rPr>
          <w:kern w:val="2"/>
          <w:sz w:val="28"/>
          <w:szCs w:val="28"/>
        </w:rPr>
        <w:br/>
        <w:t>достигнутые за отчетный период</w:t>
      </w:r>
    </w:p>
    <w:p w:rsidR="00C82337" w:rsidRPr="00C82337" w:rsidRDefault="00C82337" w:rsidP="00C82337">
      <w:pPr>
        <w:jc w:val="center"/>
        <w:rPr>
          <w:kern w:val="2"/>
          <w:sz w:val="28"/>
          <w:szCs w:val="28"/>
        </w:rPr>
      </w:pPr>
    </w:p>
    <w:p w:rsidR="00C82337" w:rsidRPr="00C82337" w:rsidRDefault="00C82337" w:rsidP="00C8233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82337">
        <w:rPr>
          <w:rFonts w:eastAsia="Calibri"/>
          <w:kern w:val="2"/>
          <w:sz w:val="28"/>
          <w:szCs w:val="28"/>
          <w:lang w:eastAsia="en-US"/>
        </w:rPr>
        <w:t>В соответствии с Перечнем муниципальных  программ</w:t>
      </w:r>
      <w:r>
        <w:rPr>
          <w:rFonts w:eastAsia="Calibri"/>
          <w:kern w:val="2"/>
          <w:sz w:val="28"/>
          <w:szCs w:val="28"/>
          <w:lang w:eastAsia="en-US"/>
        </w:rPr>
        <w:t xml:space="preserve"> Красноармейского сельского поселения</w:t>
      </w:r>
      <w:r w:rsidRPr="00C82337">
        <w:rPr>
          <w:rFonts w:eastAsia="Calibri"/>
          <w:kern w:val="2"/>
          <w:sz w:val="28"/>
          <w:szCs w:val="28"/>
          <w:lang w:eastAsia="en-US"/>
        </w:rPr>
        <w:t xml:space="preserve"> Орловского района, утвержденным распоряжением Администрации </w:t>
      </w:r>
      <w:r>
        <w:rPr>
          <w:rFonts w:eastAsia="Calibri"/>
          <w:kern w:val="2"/>
          <w:sz w:val="28"/>
          <w:szCs w:val="28"/>
          <w:lang w:eastAsia="en-US"/>
        </w:rPr>
        <w:t>Красноармейского сельского поселения</w:t>
      </w:r>
      <w:r w:rsidRPr="00C82337">
        <w:rPr>
          <w:rFonts w:eastAsia="Calibri"/>
          <w:kern w:val="2"/>
          <w:sz w:val="28"/>
          <w:szCs w:val="28"/>
          <w:lang w:eastAsia="en-US"/>
        </w:rPr>
        <w:t xml:space="preserve"> Орловского района </w:t>
      </w:r>
      <w:r w:rsidRPr="00C82337">
        <w:rPr>
          <w:rFonts w:eastAsia="Calibri"/>
          <w:kern w:val="2"/>
          <w:sz w:val="28"/>
          <w:szCs w:val="28"/>
          <w:lang w:eastAsia="en-US"/>
        </w:rPr>
        <w:br/>
        <w:t xml:space="preserve">от </w:t>
      </w:r>
      <w:r w:rsidR="001E55D1">
        <w:rPr>
          <w:rFonts w:eastAsia="Calibri"/>
          <w:kern w:val="2"/>
          <w:sz w:val="28"/>
          <w:szCs w:val="28"/>
          <w:lang w:eastAsia="en-US"/>
        </w:rPr>
        <w:t>01.10.2018</w:t>
      </w:r>
      <w:r w:rsidRPr="00C82337">
        <w:rPr>
          <w:rFonts w:eastAsia="Calibri"/>
          <w:kern w:val="2"/>
          <w:sz w:val="28"/>
          <w:szCs w:val="28"/>
          <w:lang w:eastAsia="en-US"/>
        </w:rPr>
        <w:t xml:space="preserve"> № </w:t>
      </w:r>
      <w:r w:rsidR="001E55D1">
        <w:rPr>
          <w:rFonts w:eastAsia="Calibri"/>
          <w:kern w:val="2"/>
          <w:sz w:val="28"/>
          <w:szCs w:val="28"/>
          <w:lang w:eastAsia="en-US"/>
        </w:rPr>
        <w:t>125</w:t>
      </w:r>
      <w:r w:rsidRPr="00C82337">
        <w:rPr>
          <w:rFonts w:eastAsia="Calibri"/>
          <w:kern w:val="2"/>
          <w:sz w:val="28"/>
          <w:szCs w:val="28"/>
          <w:lang w:eastAsia="en-US"/>
        </w:rPr>
        <w:t xml:space="preserve">, </w:t>
      </w:r>
      <w:r>
        <w:rPr>
          <w:rFonts w:eastAsia="Calibri"/>
          <w:kern w:val="2"/>
          <w:sz w:val="28"/>
          <w:szCs w:val="28"/>
          <w:lang w:eastAsia="en-US"/>
        </w:rPr>
        <w:t>Администрация</w:t>
      </w:r>
      <w:r w:rsidRPr="00C82337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Красноармейского сельского поселения</w:t>
      </w:r>
      <w:r w:rsidRPr="00C82337">
        <w:rPr>
          <w:rFonts w:eastAsia="Calibri"/>
          <w:kern w:val="2"/>
          <w:sz w:val="28"/>
          <w:szCs w:val="28"/>
          <w:lang w:eastAsia="en-US"/>
        </w:rPr>
        <w:t xml:space="preserve"> Орловского района является ответственным исполнителем муниципальной программы </w:t>
      </w:r>
      <w:r>
        <w:rPr>
          <w:rFonts w:eastAsia="Calibri"/>
          <w:kern w:val="2"/>
          <w:sz w:val="28"/>
          <w:szCs w:val="28"/>
          <w:lang w:eastAsia="en-US"/>
        </w:rPr>
        <w:t>Красноармейского сельского поселения</w:t>
      </w:r>
      <w:r w:rsidRPr="00C82337">
        <w:rPr>
          <w:rFonts w:eastAsia="Calibri"/>
          <w:kern w:val="2"/>
          <w:sz w:val="28"/>
          <w:szCs w:val="28"/>
          <w:lang w:eastAsia="en-US"/>
        </w:rPr>
        <w:t xml:space="preserve"> Орловского района «Эффективное управление муниципальными финансами» (далее – муниципальная  программа). </w:t>
      </w:r>
    </w:p>
    <w:p w:rsidR="00C82337" w:rsidRPr="00C82337" w:rsidRDefault="00C82337" w:rsidP="00C8233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82337">
        <w:rPr>
          <w:rFonts w:eastAsia="Calibri"/>
          <w:kern w:val="2"/>
          <w:sz w:val="28"/>
          <w:szCs w:val="28"/>
          <w:lang w:eastAsia="en-US"/>
        </w:rPr>
        <w:t xml:space="preserve">Муниципальная программа утверждена постановлением Администрации </w:t>
      </w:r>
      <w:r w:rsidR="0058598F">
        <w:rPr>
          <w:rFonts w:eastAsia="Calibri"/>
          <w:kern w:val="2"/>
          <w:sz w:val="28"/>
          <w:szCs w:val="28"/>
          <w:lang w:eastAsia="en-US"/>
        </w:rPr>
        <w:t>Красноармейского сельского поселения</w:t>
      </w:r>
      <w:r w:rsidR="0058598F" w:rsidRPr="00C8233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1E55D1">
        <w:rPr>
          <w:rFonts w:eastAsia="Calibri"/>
          <w:kern w:val="2"/>
          <w:sz w:val="28"/>
          <w:szCs w:val="28"/>
          <w:lang w:eastAsia="en-US"/>
        </w:rPr>
        <w:t>Орловского района от 26.11.2018</w:t>
      </w:r>
      <w:r w:rsidRPr="00C82337">
        <w:rPr>
          <w:rFonts w:eastAsia="Calibri"/>
          <w:kern w:val="2"/>
          <w:sz w:val="28"/>
          <w:szCs w:val="28"/>
          <w:lang w:eastAsia="en-US"/>
        </w:rPr>
        <w:t xml:space="preserve"> № </w:t>
      </w:r>
      <w:r w:rsidR="001E55D1">
        <w:rPr>
          <w:rFonts w:eastAsia="Calibri"/>
          <w:kern w:val="2"/>
          <w:sz w:val="28"/>
          <w:szCs w:val="28"/>
          <w:lang w:eastAsia="en-US"/>
        </w:rPr>
        <w:t>228</w:t>
      </w:r>
      <w:r w:rsidRPr="00C82337">
        <w:rPr>
          <w:rFonts w:eastAsia="Calibri"/>
          <w:kern w:val="2"/>
          <w:sz w:val="28"/>
          <w:szCs w:val="28"/>
          <w:lang w:eastAsia="en-US"/>
        </w:rPr>
        <w:t xml:space="preserve">. </w:t>
      </w:r>
    </w:p>
    <w:p w:rsidR="00C82337" w:rsidRPr="00C82337" w:rsidRDefault="00C82337" w:rsidP="00C8233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82337">
        <w:rPr>
          <w:rFonts w:eastAsia="Calibri"/>
          <w:kern w:val="2"/>
          <w:sz w:val="28"/>
          <w:szCs w:val="28"/>
          <w:lang w:eastAsia="en-US"/>
        </w:rPr>
        <w:t>В рамках реализации установленных целей муниципальной программы,</w:t>
      </w:r>
      <w:r w:rsidRPr="00C82337">
        <w:rPr>
          <w:rFonts w:eastAsia="Calibri"/>
          <w:bCs/>
          <w:kern w:val="2"/>
          <w:sz w:val="28"/>
          <w:szCs w:val="28"/>
          <w:lang w:eastAsia="en-US"/>
        </w:rPr>
        <w:t xml:space="preserve"> таких как о</w:t>
      </w:r>
      <w:r w:rsidRPr="00C82337">
        <w:rPr>
          <w:rFonts w:eastAsia="Calibri"/>
          <w:kern w:val="2"/>
          <w:sz w:val="28"/>
          <w:szCs w:val="28"/>
          <w:lang w:eastAsia="en-US"/>
        </w:rPr>
        <w:t xml:space="preserve">беспечение долгосрочной сбалансированности и устойчивости бюджета </w:t>
      </w:r>
      <w:r w:rsidR="0058598F">
        <w:rPr>
          <w:rFonts w:eastAsia="Calibri"/>
          <w:kern w:val="2"/>
          <w:sz w:val="28"/>
          <w:szCs w:val="28"/>
          <w:lang w:eastAsia="en-US"/>
        </w:rPr>
        <w:t>Красноармейского сельского поселения</w:t>
      </w:r>
      <w:r w:rsidR="0058598F" w:rsidRPr="00C8233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C82337">
        <w:rPr>
          <w:rFonts w:eastAsia="Calibri"/>
          <w:kern w:val="2"/>
          <w:sz w:val="28"/>
          <w:szCs w:val="28"/>
          <w:lang w:eastAsia="en-US"/>
        </w:rPr>
        <w:t xml:space="preserve">Орловского района, создание условий для эффективного управления муниципальными финансами, в отчетном периоде решались следующие задачи: </w:t>
      </w:r>
    </w:p>
    <w:p w:rsidR="00C82337" w:rsidRPr="00C82337" w:rsidRDefault="00C82337" w:rsidP="00C8233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82337">
        <w:rPr>
          <w:rFonts w:eastAsia="Calibri"/>
          <w:kern w:val="2"/>
          <w:sz w:val="28"/>
          <w:szCs w:val="28"/>
          <w:lang w:eastAsia="en-US"/>
        </w:rPr>
        <w:t>проведение эффективной бюджетной политики;</w:t>
      </w:r>
    </w:p>
    <w:p w:rsidR="00C82337" w:rsidRPr="00C82337" w:rsidRDefault="00C82337" w:rsidP="00C8233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82337">
        <w:rPr>
          <w:rFonts w:eastAsia="Calibri"/>
          <w:kern w:val="2"/>
          <w:sz w:val="28"/>
          <w:szCs w:val="28"/>
          <w:lang w:eastAsia="en-US"/>
        </w:rPr>
        <w:t>совершенствование системы распределения и перераспределения финансовых ресурсов, форм и механизмов предоставления межбюджетных трансфертов, выравнивания бюджет</w:t>
      </w:r>
      <w:r w:rsidR="0058598F">
        <w:rPr>
          <w:rFonts w:eastAsia="Calibri"/>
          <w:kern w:val="2"/>
          <w:sz w:val="28"/>
          <w:szCs w:val="28"/>
          <w:lang w:eastAsia="en-US"/>
        </w:rPr>
        <w:t>ной обеспеченности муниципального образования</w:t>
      </w:r>
      <w:r w:rsidRPr="00C82337">
        <w:rPr>
          <w:rFonts w:eastAsia="Calibri"/>
          <w:kern w:val="2"/>
          <w:sz w:val="28"/>
          <w:szCs w:val="28"/>
          <w:lang w:eastAsia="en-US"/>
        </w:rPr>
        <w:t>.</w:t>
      </w:r>
    </w:p>
    <w:p w:rsidR="00C82337" w:rsidRPr="00C82337" w:rsidRDefault="00C82337" w:rsidP="00C8233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82337">
        <w:rPr>
          <w:rFonts w:eastAsia="Calibri"/>
          <w:kern w:val="2"/>
          <w:sz w:val="28"/>
          <w:szCs w:val="28"/>
          <w:lang w:eastAsia="en-US"/>
        </w:rPr>
        <w:t>Реализация большинства основных мероприятий муниципальной программы осуществляется на постоянной основе, сроки их окончания запланированы на 202</w:t>
      </w:r>
      <w:r w:rsidR="00DA7D38">
        <w:rPr>
          <w:rFonts w:eastAsia="Calibri"/>
          <w:kern w:val="2"/>
          <w:sz w:val="28"/>
          <w:szCs w:val="28"/>
          <w:lang w:eastAsia="en-US"/>
        </w:rPr>
        <w:t>4</w:t>
      </w:r>
      <w:r w:rsidRPr="00C82337">
        <w:rPr>
          <w:rFonts w:eastAsia="Calibri"/>
          <w:kern w:val="2"/>
          <w:sz w:val="28"/>
          <w:szCs w:val="28"/>
          <w:lang w:eastAsia="en-US"/>
        </w:rPr>
        <w:t xml:space="preserve"> год, что объясняется «обеспечивающим» характером муниципальной программы, то есть ее ориентацией на создание общих для всех участников бюджетного процесса условий и механизмов реализации муниципальных программ </w:t>
      </w:r>
      <w:r w:rsidR="0058598F">
        <w:rPr>
          <w:rFonts w:eastAsia="Calibri"/>
          <w:kern w:val="2"/>
          <w:sz w:val="28"/>
          <w:szCs w:val="28"/>
          <w:lang w:eastAsia="en-US"/>
        </w:rPr>
        <w:t>Красноармейского сельского поселения</w:t>
      </w:r>
      <w:r w:rsidR="0058598F" w:rsidRPr="00C8233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C82337">
        <w:rPr>
          <w:rFonts w:eastAsia="Calibri"/>
          <w:kern w:val="2"/>
          <w:sz w:val="28"/>
          <w:szCs w:val="28"/>
          <w:lang w:eastAsia="en-US"/>
        </w:rPr>
        <w:t>Орловского района через развитие правового регулирования и методического обеспечения.</w:t>
      </w:r>
    </w:p>
    <w:p w:rsidR="00C82337" w:rsidRPr="00C82337" w:rsidRDefault="00C82337" w:rsidP="00C8233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82337">
        <w:rPr>
          <w:rFonts w:eastAsia="Calibri"/>
          <w:kern w:val="2"/>
          <w:sz w:val="28"/>
          <w:szCs w:val="28"/>
          <w:lang w:eastAsia="en-US"/>
        </w:rPr>
        <w:t xml:space="preserve">Из общих результатов реализации муниципальной программы следует отметить следующие. </w:t>
      </w:r>
    </w:p>
    <w:p w:rsidR="00C82337" w:rsidRPr="00C82337" w:rsidRDefault="00C82337" w:rsidP="00C8233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82337">
        <w:rPr>
          <w:rFonts w:eastAsia="Calibri"/>
          <w:kern w:val="2"/>
          <w:sz w:val="28"/>
          <w:szCs w:val="28"/>
          <w:lang w:eastAsia="en-US"/>
        </w:rPr>
        <w:t xml:space="preserve">По результатам исполнения бюджета в </w:t>
      </w:r>
      <w:r w:rsidR="001E55D1">
        <w:rPr>
          <w:rFonts w:eastAsia="Calibri"/>
          <w:kern w:val="2"/>
          <w:sz w:val="28"/>
          <w:szCs w:val="28"/>
          <w:lang w:eastAsia="en-US"/>
        </w:rPr>
        <w:t>20</w:t>
      </w:r>
      <w:r w:rsidR="00CA0E84">
        <w:rPr>
          <w:rFonts w:eastAsia="Calibri"/>
          <w:kern w:val="2"/>
          <w:sz w:val="28"/>
          <w:szCs w:val="28"/>
          <w:lang w:eastAsia="en-US"/>
        </w:rPr>
        <w:t>2</w:t>
      </w:r>
      <w:r w:rsidR="00DA7D38">
        <w:rPr>
          <w:rFonts w:eastAsia="Calibri"/>
          <w:kern w:val="2"/>
          <w:sz w:val="28"/>
          <w:szCs w:val="28"/>
          <w:lang w:eastAsia="en-US"/>
        </w:rPr>
        <w:t>4</w:t>
      </w:r>
      <w:r w:rsidRPr="00C82337">
        <w:rPr>
          <w:rFonts w:eastAsia="Calibri"/>
          <w:kern w:val="2"/>
          <w:sz w:val="28"/>
          <w:szCs w:val="28"/>
          <w:lang w:eastAsia="en-US"/>
        </w:rPr>
        <w:t xml:space="preserve"> году достигнута положительная динамика по основным параметрам бюджета.</w:t>
      </w:r>
    </w:p>
    <w:p w:rsidR="00C82337" w:rsidRPr="00275A4A" w:rsidRDefault="00C82337" w:rsidP="00C8233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275A4A">
        <w:rPr>
          <w:rFonts w:eastAsia="Calibri"/>
          <w:kern w:val="2"/>
          <w:sz w:val="28"/>
          <w:szCs w:val="28"/>
          <w:lang w:eastAsia="en-US"/>
        </w:rPr>
        <w:lastRenderedPageBreak/>
        <w:t xml:space="preserve">Доходы бюджета </w:t>
      </w:r>
      <w:r w:rsidR="0058598F" w:rsidRPr="00275A4A">
        <w:rPr>
          <w:rFonts w:eastAsia="Calibri"/>
          <w:kern w:val="2"/>
          <w:sz w:val="28"/>
          <w:szCs w:val="28"/>
          <w:lang w:eastAsia="en-US"/>
        </w:rPr>
        <w:t xml:space="preserve">Красноармейского сельского поселения </w:t>
      </w:r>
      <w:r w:rsidRPr="00275A4A">
        <w:rPr>
          <w:rFonts w:eastAsia="Calibri"/>
          <w:kern w:val="2"/>
          <w:sz w:val="28"/>
          <w:szCs w:val="28"/>
          <w:lang w:eastAsia="en-US"/>
        </w:rPr>
        <w:t xml:space="preserve">Орловского района исполнены в объеме </w:t>
      </w:r>
      <w:r w:rsidR="00275A4A" w:rsidRPr="00275A4A">
        <w:rPr>
          <w:rFonts w:eastAsia="Calibri"/>
          <w:kern w:val="2"/>
          <w:sz w:val="28"/>
          <w:szCs w:val="28"/>
          <w:lang w:eastAsia="en-US"/>
        </w:rPr>
        <w:t>21</w:t>
      </w:r>
      <w:r w:rsidR="00066798" w:rsidRPr="00275A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5A4A" w:rsidRPr="00275A4A">
        <w:rPr>
          <w:rFonts w:eastAsia="Calibri"/>
          <w:kern w:val="2"/>
          <w:sz w:val="28"/>
          <w:szCs w:val="28"/>
          <w:lang w:eastAsia="en-US"/>
        </w:rPr>
        <w:t>671</w:t>
      </w:r>
      <w:r w:rsidR="00CB2FD4" w:rsidRPr="00275A4A">
        <w:rPr>
          <w:rFonts w:eastAsia="Calibri"/>
          <w:kern w:val="2"/>
          <w:sz w:val="28"/>
          <w:szCs w:val="28"/>
          <w:lang w:eastAsia="en-US"/>
        </w:rPr>
        <w:t>,</w:t>
      </w:r>
      <w:r w:rsidR="00275A4A" w:rsidRPr="00275A4A">
        <w:rPr>
          <w:rFonts w:eastAsia="Calibri"/>
          <w:kern w:val="2"/>
          <w:sz w:val="28"/>
          <w:szCs w:val="28"/>
          <w:lang w:eastAsia="en-US"/>
        </w:rPr>
        <w:t>5</w:t>
      </w:r>
      <w:r w:rsidR="00DD556A" w:rsidRPr="00275A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53CFD" w:rsidRPr="00275A4A">
        <w:rPr>
          <w:rFonts w:eastAsia="Calibri"/>
          <w:kern w:val="2"/>
          <w:sz w:val="28"/>
          <w:szCs w:val="28"/>
          <w:lang w:eastAsia="en-US"/>
        </w:rPr>
        <w:t>тыс</w:t>
      </w:r>
      <w:r w:rsidR="00066798" w:rsidRPr="00275A4A">
        <w:rPr>
          <w:rFonts w:eastAsia="Calibri"/>
          <w:kern w:val="2"/>
          <w:sz w:val="28"/>
          <w:szCs w:val="28"/>
          <w:lang w:eastAsia="en-US"/>
        </w:rPr>
        <w:t xml:space="preserve">., </w:t>
      </w:r>
      <w:r w:rsidRPr="00275A4A">
        <w:rPr>
          <w:rFonts w:eastAsia="Calibri"/>
          <w:kern w:val="2"/>
          <w:sz w:val="28"/>
          <w:szCs w:val="28"/>
          <w:lang w:eastAsia="en-US"/>
        </w:rPr>
        <w:t>в том числе налоговые и неналоговые доходы –</w:t>
      </w:r>
      <w:r w:rsidR="00275A4A" w:rsidRPr="00275A4A">
        <w:rPr>
          <w:rFonts w:eastAsia="Calibri"/>
          <w:kern w:val="2"/>
          <w:sz w:val="28"/>
          <w:szCs w:val="28"/>
          <w:lang w:eastAsia="en-US"/>
        </w:rPr>
        <w:t>12 850,8</w:t>
      </w:r>
      <w:r w:rsidRPr="00275A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53CFD" w:rsidRPr="00275A4A">
        <w:rPr>
          <w:rFonts w:eastAsia="Calibri"/>
          <w:kern w:val="2"/>
          <w:sz w:val="28"/>
          <w:szCs w:val="28"/>
          <w:lang w:eastAsia="en-US"/>
        </w:rPr>
        <w:t>тыс</w:t>
      </w:r>
      <w:r w:rsidRPr="00275A4A">
        <w:rPr>
          <w:rFonts w:eastAsia="Calibri"/>
          <w:kern w:val="2"/>
          <w:sz w:val="28"/>
          <w:szCs w:val="28"/>
          <w:lang w:eastAsia="en-US"/>
        </w:rPr>
        <w:t>. рублей, по сравнению с прошлым годом</w:t>
      </w:r>
      <w:r w:rsidR="009B0358" w:rsidRPr="00275A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D556A" w:rsidRPr="00275A4A">
        <w:rPr>
          <w:rFonts w:eastAsia="Calibri"/>
          <w:kern w:val="2"/>
          <w:sz w:val="28"/>
          <w:szCs w:val="28"/>
          <w:lang w:eastAsia="en-US"/>
        </w:rPr>
        <w:t>увеличились</w:t>
      </w:r>
      <w:r w:rsidR="009B0358" w:rsidRPr="00275A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275A4A">
        <w:rPr>
          <w:rFonts w:eastAsia="Calibri"/>
          <w:kern w:val="2"/>
          <w:sz w:val="28"/>
          <w:szCs w:val="28"/>
          <w:lang w:eastAsia="en-US"/>
        </w:rPr>
        <w:t xml:space="preserve"> на </w:t>
      </w:r>
      <w:r w:rsidR="00275A4A" w:rsidRPr="00275A4A">
        <w:rPr>
          <w:rFonts w:eastAsia="Calibri"/>
          <w:kern w:val="2"/>
          <w:sz w:val="28"/>
          <w:szCs w:val="28"/>
          <w:lang w:eastAsia="en-US"/>
        </w:rPr>
        <w:t>1202,4</w:t>
      </w:r>
      <w:r w:rsidRPr="00275A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C3D79" w:rsidRPr="00275A4A">
        <w:rPr>
          <w:rFonts w:eastAsia="Calibri"/>
          <w:kern w:val="2"/>
          <w:sz w:val="28"/>
          <w:szCs w:val="28"/>
          <w:lang w:eastAsia="en-US"/>
        </w:rPr>
        <w:t>тыс</w:t>
      </w:r>
      <w:r w:rsidRPr="00275A4A">
        <w:rPr>
          <w:rFonts w:eastAsia="Calibri"/>
          <w:kern w:val="2"/>
          <w:sz w:val="28"/>
          <w:szCs w:val="28"/>
          <w:lang w:eastAsia="en-US"/>
        </w:rPr>
        <w:t>. рублей</w:t>
      </w:r>
      <w:r w:rsidR="00275A4A" w:rsidRPr="00275A4A">
        <w:rPr>
          <w:rFonts w:eastAsia="Calibri"/>
          <w:kern w:val="2"/>
          <w:sz w:val="28"/>
          <w:szCs w:val="28"/>
          <w:lang w:eastAsia="en-US"/>
        </w:rPr>
        <w:t>.</w:t>
      </w:r>
      <w:r w:rsidRPr="00275A4A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C82337" w:rsidRPr="0058598F" w:rsidRDefault="00C82337" w:rsidP="00C8233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275A4A">
        <w:rPr>
          <w:rFonts w:eastAsia="Calibri"/>
          <w:kern w:val="2"/>
          <w:sz w:val="28"/>
          <w:szCs w:val="28"/>
          <w:lang w:eastAsia="en-US"/>
        </w:rPr>
        <w:t xml:space="preserve">Расходы бюджета </w:t>
      </w:r>
      <w:r w:rsidR="0058598F" w:rsidRPr="00275A4A">
        <w:rPr>
          <w:rFonts w:eastAsia="Calibri"/>
          <w:kern w:val="2"/>
          <w:sz w:val="28"/>
          <w:szCs w:val="28"/>
          <w:lang w:eastAsia="en-US"/>
        </w:rPr>
        <w:t xml:space="preserve">Красноармейского сельского поселения </w:t>
      </w:r>
      <w:r w:rsidRPr="00275A4A">
        <w:rPr>
          <w:rFonts w:eastAsia="Calibri"/>
          <w:kern w:val="2"/>
          <w:sz w:val="28"/>
          <w:szCs w:val="28"/>
          <w:lang w:eastAsia="en-US"/>
        </w:rPr>
        <w:t xml:space="preserve">Орловского района исполнены в объеме </w:t>
      </w:r>
      <w:r w:rsidR="00275A4A" w:rsidRPr="00275A4A">
        <w:rPr>
          <w:rFonts w:eastAsia="Calibri"/>
          <w:kern w:val="2"/>
          <w:sz w:val="28"/>
          <w:szCs w:val="28"/>
          <w:lang w:eastAsia="en-US"/>
        </w:rPr>
        <w:t>20 879,4</w:t>
      </w:r>
      <w:r w:rsidR="00C01AFB" w:rsidRPr="00275A4A">
        <w:rPr>
          <w:rFonts w:eastAsia="Calibri"/>
          <w:kern w:val="2"/>
          <w:sz w:val="28"/>
          <w:szCs w:val="28"/>
          <w:lang w:eastAsia="en-US"/>
        </w:rPr>
        <w:t xml:space="preserve"> тыс</w:t>
      </w:r>
      <w:r w:rsidRPr="00275A4A">
        <w:rPr>
          <w:rFonts w:eastAsia="Calibri"/>
          <w:kern w:val="2"/>
          <w:sz w:val="28"/>
          <w:szCs w:val="28"/>
          <w:lang w:eastAsia="en-US"/>
        </w:rPr>
        <w:t>. рублей.</w:t>
      </w:r>
      <w:r w:rsidRPr="0058598F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C82337" w:rsidRPr="00C82337" w:rsidRDefault="00C82337" w:rsidP="00C8233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82337">
        <w:rPr>
          <w:rFonts w:eastAsia="Calibri"/>
          <w:kern w:val="2"/>
          <w:sz w:val="28"/>
          <w:szCs w:val="28"/>
          <w:lang w:eastAsia="en-US"/>
        </w:rPr>
        <w:t xml:space="preserve">В рамках достижения цели обеспечения долгосрочной сбалансированности и устойчивости бюджета </w:t>
      </w:r>
      <w:r w:rsidR="00C01AFB">
        <w:rPr>
          <w:rFonts w:eastAsia="Calibri"/>
          <w:kern w:val="2"/>
          <w:sz w:val="28"/>
          <w:szCs w:val="28"/>
          <w:lang w:eastAsia="en-US"/>
        </w:rPr>
        <w:t>Красноармейского сельского поселения</w:t>
      </w:r>
      <w:r w:rsidR="00C01AFB" w:rsidRPr="00C8233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C82337">
        <w:rPr>
          <w:rFonts w:eastAsia="Calibri"/>
          <w:kern w:val="2"/>
          <w:sz w:val="28"/>
          <w:szCs w:val="28"/>
          <w:lang w:eastAsia="en-US"/>
        </w:rPr>
        <w:t xml:space="preserve">Орловского района одним из важных результатов реализации муниципальной программы стало принятие </w:t>
      </w:r>
      <w:r w:rsidRPr="003D7A39">
        <w:rPr>
          <w:rFonts w:eastAsia="Calibri"/>
          <w:kern w:val="2"/>
          <w:sz w:val="28"/>
          <w:szCs w:val="28"/>
          <w:lang w:eastAsia="en-US"/>
        </w:rPr>
        <w:t>Решения Собра</w:t>
      </w:r>
      <w:r w:rsidR="008C21CB" w:rsidRPr="003D7A39">
        <w:rPr>
          <w:rFonts w:eastAsia="Calibri"/>
          <w:kern w:val="2"/>
          <w:sz w:val="28"/>
          <w:szCs w:val="28"/>
          <w:lang w:eastAsia="en-US"/>
        </w:rPr>
        <w:t>ния депутатов от 2</w:t>
      </w:r>
      <w:r w:rsidR="00DA7D38">
        <w:rPr>
          <w:rFonts w:eastAsia="Calibri"/>
          <w:kern w:val="2"/>
          <w:sz w:val="28"/>
          <w:szCs w:val="28"/>
          <w:lang w:eastAsia="en-US"/>
        </w:rPr>
        <w:t>2</w:t>
      </w:r>
      <w:r w:rsidR="0058598F" w:rsidRPr="003D7A39">
        <w:rPr>
          <w:rFonts w:eastAsia="Calibri"/>
          <w:kern w:val="2"/>
          <w:sz w:val="28"/>
          <w:szCs w:val="28"/>
          <w:lang w:eastAsia="en-US"/>
        </w:rPr>
        <w:t>.12.</w:t>
      </w:r>
      <w:r w:rsidR="001440D4" w:rsidRPr="003D7A39">
        <w:rPr>
          <w:rFonts w:eastAsia="Calibri"/>
          <w:kern w:val="2"/>
          <w:sz w:val="28"/>
          <w:szCs w:val="28"/>
          <w:lang w:eastAsia="en-US"/>
        </w:rPr>
        <w:t>202</w:t>
      </w:r>
      <w:r w:rsidR="00DA7D38">
        <w:rPr>
          <w:rFonts w:eastAsia="Calibri"/>
          <w:kern w:val="2"/>
          <w:sz w:val="28"/>
          <w:szCs w:val="28"/>
          <w:lang w:eastAsia="en-US"/>
        </w:rPr>
        <w:t>3</w:t>
      </w:r>
      <w:r w:rsidR="0058598F" w:rsidRPr="003D7A39">
        <w:rPr>
          <w:rFonts w:eastAsia="Calibri"/>
          <w:kern w:val="2"/>
          <w:sz w:val="28"/>
          <w:szCs w:val="28"/>
          <w:lang w:eastAsia="en-US"/>
        </w:rPr>
        <w:t xml:space="preserve"> № </w:t>
      </w:r>
      <w:r w:rsidR="00DA7D38">
        <w:rPr>
          <w:rFonts w:eastAsia="Calibri"/>
          <w:kern w:val="2"/>
          <w:sz w:val="28"/>
          <w:szCs w:val="28"/>
          <w:lang w:eastAsia="en-US"/>
        </w:rPr>
        <w:t>91</w:t>
      </w:r>
      <w:r w:rsidRPr="003D7A39">
        <w:rPr>
          <w:rFonts w:eastAsia="Calibri"/>
          <w:kern w:val="2"/>
          <w:sz w:val="28"/>
          <w:szCs w:val="28"/>
          <w:lang w:eastAsia="en-US"/>
        </w:rPr>
        <w:t xml:space="preserve"> «О бюджете </w:t>
      </w:r>
      <w:r w:rsidR="0058598F" w:rsidRPr="003D7A39">
        <w:rPr>
          <w:rFonts w:eastAsia="Calibri"/>
          <w:kern w:val="2"/>
          <w:sz w:val="28"/>
          <w:szCs w:val="28"/>
          <w:lang w:eastAsia="en-US"/>
        </w:rPr>
        <w:t xml:space="preserve">Красноармейского сельского поселения </w:t>
      </w:r>
      <w:r w:rsidR="008C21CB" w:rsidRPr="003D7A39">
        <w:rPr>
          <w:rFonts w:eastAsia="Calibri"/>
          <w:kern w:val="2"/>
          <w:sz w:val="28"/>
          <w:szCs w:val="28"/>
          <w:lang w:eastAsia="en-US"/>
        </w:rPr>
        <w:t>Орловского района на 202</w:t>
      </w:r>
      <w:r w:rsidR="00DA7D38">
        <w:rPr>
          <w:rFonts w:eastAsia="Calibri"/>
          <w:kern w:val="2"/>
          <w:sz w:val="28"/>
          <w:szCs w:val="28"/>
          <w:lang w:eastAsia="en-US"/>
        </w:rPr>
        <w:t>4</w:t>
      </w:r>
      <w:r w:rsidRPr="003D7A39">
        <w:rPr>
          <w:rFonts w:eastAsia="Calibri"/>
          <w:kern w:val="2"/>
          <w:sz w:val="28"/>
          <w:szCs w:val="28"/>
          <w:lang w:eastAsia="en-US"/>
        </w:rPr>
        <w:t xml:space="preserve"> год</w:t>
      </w:r>
      <w:r w:rsidR="008C21CB" w:rsidRPr="003D7A39">
        <w:rPr>
          <w:rFonts w:eastAsia="Calibri"/>
          <w:kern w:val="2"/>
          <w:sz w:val="28"/>
          <w:szCs w:val="28"/>
          <w:lang w:eastAsia="en-US"/>
        </w:rPr>
        <w:t xml:space="preserve"> и на плановый период 202</w:t>
      </w:r>
      <w:r w:rsidR="00DA7D38">
        <w:rPr>
          <w:rFonts w:eastAsia="Calibri"/>
          <w:kern w:val="2"/>
          <w:sz w:val="28"/>
          <w:szCs w:val="28"/>
          <w:lang w:eastAsia="en-US"/>
        </w:rPr>
        <w:t>5</w:t>
      </w:r>
      <w:r w:rsidR="008C21CB" w:rsidRPr="003D7A39">
        <w:rPr>
          <w:rFonts w:eastAsia="Calibri"/>
          <w:kern w:val="2"/>
          <w:sz w:val="28"/>
          <w:szCs w:val="28"/>
          <w:lang w:eastAsia="en-US"/>
        </w:rPr>
        <w:t xml:space="preserve"> и 202</w:t>
      </w:r>
      <w:r w:rsidR="00DA7D38">
        <w:rPr>
          <w:rFonts w:eastAsia="Calibri"/>
          <w:kern w:val="2"/>
          <w:sz w:val="28"/>
          <w:szCs w:val="28"/>
          <w:lang w:eastAsia="en-US"/>
        </w:rPr>
        <w:t>6</w:t>
      </w:r>
      <w:r w:rsidR="009B0358" w:rsidRPr="003D7A39">
        <w:rPr>
          <w:rFonts w:eastAsia="Calibri"/>
          <w:kern w:val="2"/>
          <w:sz w:val="28"/>
          <w:szCs w:val="28"/>
          <w:lang w:eastAsia="en-US"/>
        </w:rPr>
        <w:t xml:space="preserve"> годов</w:t>
      </w:r>
      <w:r w:rsidRPr="003D7A39">
        <w:rPr>
          <w:rFonts w:eastAsia="Calibri"/>
          <w:kern w:val="2"/>
          <w:sz w:val="28"/>
          <w:szCs w:val="28"/>
          <w:lang w:eastAsia="en-US"/>
        </w:rPr>
        <w:t>».</w:t>
      </w:r>
      <w:r w:rsidRPr="00C82337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C82337" w:rsidRPr="00C82337" w:rsidRDefault="00C82337" w:rsidP="00C8233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82337">
        <w:rPr>
          <w:rFonts w:eastAsia="Calibri"/>
          <w:kern w:val="2"/>
          <w:sz w:val="28"/>
          <w:szCs w:val="28"/>
          <w:lang w:eastAsia="en-US"/>
        </w:rPr>
        <w:t xml:space="preserve">Задачи сбалансированности бюджета </w:t>
      </w:r>
      <w:r w:rsidR="00C01AFB">
        <w:rPr>
          <w:rFonts w:eastAsia="Calibri"/>
          <w:kern w:val="2"/>
          <w:sz w:val="28"/>
          <w:szCs w:val="28"/>
          <w:lang w:eastAsia="en-US"/>
        </w:rPr>
        <w:t>Красноармейского сельского поселения</w:t>
      </w:r>
      <w:r w:rsidR="00C01AFB" w:rsidRPr="00C8233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C82337">
        <w:rPr>
          <w:rFonts w:eastAsia="Calibri"/>
          <w:kern w:val="2"/>
          <w:sz w:val="28"/>
          <w:szCs w:val="28"/>
          <w:lang w:eastAsia="en-US"/>
        </w:rPr>
        <w:t xml:space="preserve">Орловского района и нормативно-методического обеспечения бюджетного процесса решались в </w:t>
      </w:r>
      <w:r w:rsidR="008C21CB">
        <w:rPr>
          <w:rFonts w:eastAsia="Calibri"/>
          <w:kern w:val="2"/>
          <w:sz w:val="28"/>
          <w:szCs w:val="28"/>
          <w:lang w:eastAsia="en-US"/>
        </w:rPr>
        <w:t>202</w:t>
      </w:r>
      <w:r w:rsidR="00DA7D38">
        <w:rPr>
          <w:rFonts w:eastAsia="Calibri"/>
          <w:kern w:val="2"/>
          <w:sz w:val="28"/>
          <w:szCs w:val="28"/>
          <w:lang w:eastAsia="en-US"/>
        </w:rPr>
        <w:t>4</w:t>
      </w:r>
      <w:r w:rsidRPr="00C82337">
        <w:rPr>
          <w:rFonts w:eastAsia="Calibri"/>
          <w:kern w:val="2"/>
          <w:sz w:val="28"/>
          <w:szCs w:val="28"/>
          <w:lang w:eastAsia="en-US"/>
        </w:rPr>
        <w:t xml:space="preserve"> году путем внесения ряда изменений в </w:t>
      </w:r>
      <w:r w:rsidRPr="003D7A39">
        <w:rPr>
          <w:rFonts w:eastAsia="Calibri"/>
          <w:kern w:val="2"/>
          <w:sz w:val="28"/>
          <w:szCs w:val="28"/>
          <w:lang w:eastAsia="en-US"/>
        </w:rPr>
        <w:t>Решение Собрание депутатов</w:t>
      </w:r>
      <w:r w:rsidR="00C01AFB" w:rsidRPr="003D7A39">
        <w:rPr>
          <w:rFonts w:eastAsia="Calibri"/>
          <w:kern w:val="2"/>
          <w:sz w:val="28"/>
          <w:szCs w:val="28"/>
          <w:lang w:eastAsia="en-US"/>
        </w:rPr>
        <w:t xml:space="preserve"> Красноармейского сельского поселения</w:t>
      </w:r>
      <w:r w:rsidRPr="003D7A39">
        <w:rPr>
          <w:rFonts w:eastAsia="Calibri"/>
          <w:kern w:val="2"/>
          <w:sz w:val="28"/>
          <w:szCs w:val="28"/>
          <w:lang w:eastAsia="en-US"/>
        </w:rPr>
        <w:t xml:space="preserve"> Орловс</w:t>
      </w:r>
      <w:r w:rsidR="00802B16" w:rsidRPr="003D7A39">
        <w:rPr>
          <w:rFonts w:eastAsia="Calibri"/>
          <w:kern w:val="2"/>
          <w:sz w:val="28"/>
          <w:szCs w:val="28"/>
          <w:lang w:eastAsia="en-US"/>
        </w:rPr>
        <w:t xml:space="preserve">кого района  от </w:t>
      </w:r>
      <w:r w:rsidR="008C21CB" w:rsidRPr="003D7A39">
        <w:rPr>
          <w:rFonts w:eastAsia="Calibri"/>
          <w:kern w:val="2"/>
          <w:sz w:val="28"/>
          <w:szCs w:val="28"/>
          <w:lang w:eastAsia="en-US"/>
        </w:rPr>
        <w:t>2</w:t>
      </w:r>
      <w:r w:rsidR="00DA7D38">
        <w:rPr>
          <w:rFonts w:eastAsia="Calibri"/>
          <w:kern w:val="2"/>
          <w:sz w:val="28"/>
          <w:szCs w:val="28"/>
          <w:lang w:eastAsia="en-US"/>
        </w:rPr>
        <w:t>2</w:t>
      </w:r>
      <w:r w:rsidR="001440D4" w:rsidRPr="003D7A39">
        <w:rPr>
          <w:rFonts w:eastAsia="Calibri"/>
          <w:kern w:val="2"/>
          <w:sz w:val="28"/>
          <w:szCs w:val="28"/>
          <w:lang w:eastAsia="en-US"/>
        </w:rPr>
        <w:t>.12.202</w:t>
      </w:r>
      <w:r w:rsidR="00DA7D38">
        <w:rPr>
          <w:rFonts w:eastAsia="Calibri"/>
          <w:kern w:val="2"/>
          <w:sz w:val="28"/>
          <w:szCs w:val="28"/>
          <w:lang w:eastAsia="en-US"/>
        </w:rPr>
        <w:t>3</w:t>
      </w:r>
      <w:r w:rsidR="001440D4" w:rsidRPr="003D7A39">
        <w:rPr>
          <w:rFonts w:eastAsia="Calibri"/>
          <w:kern w:val="2"/>
          <w:sz w:val="28"/>
          <w:szCs w:val="28"/>
          <w:lang w:eastAsia="en-US"/>
        </w:rPr>
        <w:t xml:space="preserve"> № </w:t>
      </w:r>
      <w:r w:rsidR="00DA7D38">
        <w:rPr>
          <w:rFonts w:eastAsia="Calibri"/>
          <w:kern w:val="2"/>
          <w:sz w:val="28"/>
          <w:szCs w:val="28"/>
          <w:lang w:eastAsia="en-US"/>
        </w:rPr>
        <w:t>91</w:t>
      </w:r>
      <w:r w:rsidR="002A4C1D" w:rsidRPr="003D7A39">
        <w:rPr>
          <w:rFonts w:eastAsia="Calibri"/>
          <w:kern w:val="2"/>
          <w:sz w:val="28"/>
          <w:szCs w:val="28"/>
          <w:lang w:eastAsia="en-US"/>
        </w:rPr>
        <w:t xml:space="preserve"> «О бюджете Красноармейского сельского пос</w:t>
      </w:r>
      <w:r w:rsidR="008C21CB" w:rsidRPr="003D7A39">
        <w:rPr>
          <w:rFonts w:eastAsia="Calibri"/>
          <w:kern w:val="2"/>
          <w:sz w:val="28"/>
          <w:szCs w:val="28"/>
          <w:lang w:eastAsia="en-US"/>
        </w:rPr>
        <w:t>еления Орловского района на 202</w:t>
      </w:r>
      <w:r w:rsidR="00DA7D38">
        <w:rPr>
          <w:rFonts w:eastAsia="Calibri"/>
          <w:kern w:val="2"/>
          <w:sz w:val="28"/>
          <w:szCs w:val="28"/>
          <w:lang w:eastAsia="en-US"/>
        </w:rPr>
        <w:t>4</w:t>
      </w:r>
      <w:r w:rsidR="008C21CB" w:rsidRPr="003D7A39">
        <w:rPr>
          <w:rFonts w:eastAsia="Calibri"/>
          <w:kern w:val="2"/>
          <w:sz w:val="28"/>
          <w:szCs w:val="28"/>
          <w:lang w:eastAsia="en-US"/>
        </w:rPr>
        <w:t xml:space="preserve"> год и на плановый период 202</w:t>
      </w:r>
      <w:r w:rsidR="00DA7D38">
        <w:rPr>
          <w:rFonts w:eastAsia="Calibri"/>
          <w:kern w:val="2"/>
          <w:sz w:val="28"/>
          <w:szCs w:val="28"/>
          <w:lang w:eastAsia="en-US"/>
        </w:rPr>
        <w:t>5</w:t>
      </w:r>
      <w:r w:rsidR="008C21CB" w:rsidRPr="003D7A39">
        <w:rPr>
          <w:rFonts w:eastAsia="Calibri"/>
          <w:kern w:val="2"/>
          <w:sz w:val="28"/>
          <w:szCs w:val="28"/>
          <w:lang w:eastAsia="en-US"/>
        </w:rPr>
        <w:t xml:space="preserve"> и 202</w:t>
      </w:r>
      <w:r w:rsidR="00DA7D38">
        <w:rPr>
          <w:rFonts w:eastAsia="Calibri"/>
          <w:kern w:val="2"/>
          <w:sz w:val="28"/>
          <w:szCs w:val="28"/>
          <w:lang w:eastAsia="en-US"/>
        </w:rPr>
        <w:t>6</w:t>
      </w:r>
      <w:r w:rsidR="002A4C1D" w:rsidRPr="003D7A39">
        <w:rPr>
          <w:rFonts w:eastAsia="Calibri"/>
          <w:kern w:val="2"/>
          <w:sz w:val="28"/>
          <w:szCs w:val="28"/>
          <w:lang w:eastAsia="en-US"/>
        </w:rPr>
        <w:t xml:space="preserve"> годов</w:t>
      </w:r>
      <w:r w:rsidR="00EF58EC" w:rsidRPr="003D7A39">
        <w:rPr>
          <w:rFonts w:eastAsia="Calibri"/>
          <w:kern w:val="2"/>
          <w:sz w:val="28"/>
          <w:szCs w:val="28"/>
          <w:lang w:eastAsia="en-US"/>
        </w:rPr>
        <w:t>»</w:t>
      </w:r>
      <w:r w:rsidR="002A4C1D">
        <w:rPr>
          <w:rFonts w:eastAsia="Calibri"/>
          <w:kern w:val="2"/>
          <w:sz w:val="28"/>
          <w:szCs w:val="28"/>
          <w:lang w:eastAsia="en-US"/>
        </w:rPr>
        <w:t>,</w:t>
      </w:r>
      <w:r w:rsidR="00EF58EC" w:rsidRPr="00EF58E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EF58EC">
        <w:rPr>
          <w:rFonts w:eastAsia="Calibri"/>
          <w:kern w:val="2"/>
          <w:sz w:val="28"/>
          <w:szCs w:val="28"/>
          <w:lang w:eastAsia="en-US"/>
        </w:rPr>
        <w:t xml:space="preserve">в </w:t>
      </w:r>
      <w:r w:rsidR="00EF58EC" w:rsidRPr="00C82337">
        <w:rPr>
          <w:rFonts w:eastAsia="Calibri"/>
          <w:kern w:val="2"/>
          <w:sz w:val="28"/>
          <w:szCs w:val="28"/>
          <w:lang w:eastAsia="en-US"/>
        </w:rPr>
        <w:t>Решение Собрани</w:t>
      </w:r>
      <w:r w:rsidR="00EF58EC">
        <w:rPr>
          <w:rFonts w:eastAsia="Calibri"/>
          <w:kern w:val="2"/>
          <w:sz w:val="28"/>
          <w:szCs w:val="28"/>
          <w:lang w:eastAsia="en-US"/>
        </w:rPr>
        <w:t>я</w:t>
      </w:r>
      <w:r w:rsidR="00EF58EC" w:rsidRPr="00C82337">
        <w:rPr>
          <w:rFonts w:eastAsia="Calibri"/>
          <w:kern w:val="2"/>
          <w:sz w:val="28"/>
          <w:szCs w:val="28"/>
          <w:lang w:eastAsia="en-US"/>
        </w:rPr>
        <w:t xml:space="preserve"> депутатов</w:t>
      </w:r>
      <w:r w:rsidR="00EF58EC" w:rsidRPr="00C01AF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EF58EC">
        <w:rPr>
          <w:rFonts w:eastAsia="Calibri"/>
          <w:kern w:val="2"/>
          <w:sz w:val="28"/>
          <w:szCs w:val="28"/>
          <w:lang w:eastAsia="en-US"/>
        </w:rPr>
        <w:t>Красноармейского сельского поселения</w:t>
      </w:r>
      <w:r w:rsidR="00EF58EC" w:rsidRPr="00C82337">
        <w:rPr>
          <w:rFonts w:eastAsia="Calibri"/>
          <w:kern w:val="2"/>
          <w:sz w:val="28"/>
          <w:szCs w:val="28"/>
          <w:lang w:eastAsia="en-US"/>
        </w:rPr>
        <w:t xml:space="preserve"> Орловс</w:t>
      </w:r>
      <w:r w:rsidR="00EF58EC">
        <w:rPr>
          <w:rFonts w:eastAsia="Calibri"/>
          <w:kern w:val="2"/>
          <w:sz w:val="28"/>
          <w:szCs w:val="28"/>
          <w:lang w:eastAsia="en-US"/>
        </w:rPr>
        <w:t xml:space="preserve">кого </w:t>
      </w:r>
      <w:r w:rsidR="00EF58EC" w:rsidRPr="003D7A39">
        <w:rPr>
          <w:rFonts w:eastAsia="Calibri"/>
          <w:kern w:val="2"/>
          <w:sz w:val="28"/>
          <w:szCs w:val="28"/>
          <w:lang w:eastAsia="en-US"/>
        </w:rPr>
        <w:t xml:space="preserve">района  </w:t>
      </w:r>
      <w:r w:rsidR="002A4C1D" w:rsidRPr="003D7A39">
        <w:rPr>
          <w:rFonts w:eastAsia="Calibri"/>
          <w:kern w:val="2"/>
          <w:sz w:val="28"/>
          <w:szCs w:val="28"/>
          <w:lang w:eastAsia="en-US"/>
        </w:rPr>
        <w:t>от 27.12.2018 № 106</w:t>
      </w:r>
      <w:r w:rsidRPr="003D7A39">
        <w:rPr>
          <w:rFonts w:eastAsia="Calibri"/>
          <w:kern w:val="2"/>
          <w:sz w:val="28"/>
          <w:szCs w:val="28"/>
          <w:lang w:eastAsia="en-US"/>
        </w:rPr>
        <w:t xml:space="preserve"> «</w:t>
      </w:r>
      <w:r w:rsidRPr="003D7A39">
        <w:rPr>
          <w:sz w:val="28"/>
          <w:szCs w:val="28"/>
        </w:rPr>
        <w:t>О бюджетном процессе в</w:t>
      </w:r>
      <w:r w:rsidR="00253CFD" w:rsidRPr="003D7A39">
        <w:rPr>
          <w:rFonts w:eastAsia="Calibri"/>
          <w:kern w:val="2"/>
          <w:sz w:val="28"/>
          <w:szCs w:val="28"/>
          <w:lang w:eastAsia="en-US"/>
        </w:rPr>
        <w:t xml:space="preserve"> Красноармейском сельском поселении</w:t>
      </w:r>
      <w:r w:rsidR="00253CFD" w:rsidRPr="00EF58EC">
        <w:rPr>
          <w:rFonts w:eastAsia="Calibri"/>
          <w:kern w:val="2"/>
          <w:sz w:val="28"/>
          <w:szCs w:val="28"/>
          <w:lang w:eastAsia="en-US"/>
        </w:rPr>
        <w:t>»</w:t>
      </w:r>
      <w:r w:rsidRPr="00EF58EC">
        <w:rPr>
          <w:rFonts w:eastAsia="Calibri"/>
          <w:kern w:val="2"/>
          <w:sz w:val="28"/>
          <w:szCs w:val="28"/>
          <w:lang w:eastAsia="en-US"/>
        </w:rPr>
        <w:t>.</w:t>
      </w:r>
      <w:r w:rsidRPr="00C82337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C82337" w:rsidRPr="003D7A39" w:rsidRDefault="00C82337" w:rsidP="00AA2561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kern w:val="2"/>
          <w:sz w:val="28"/>
          <w:szCs w:val="28"/>
          <w:lang w:eastAsia="en-US"/>
        </w:rPr>
      </w:pPr>
      <w:r w:rsidRPr="00275A4A">
        <w:rPr>
          <w:rFonts w:eastAsia="Calibri"/>
          <w:kern w:val="2"/>
          <w:sz w:val="28"/>
          <w:szCs w:val="28"/>
          <w:lang w:eastAsia="en-US"/>
        </w:rPr>
        <w:t xml:space="preserve">В рамках обеспечения открытости и прозрачности управления муниципальными финансами принято </w:t>
      </w:r>
      <w:r w:rsidR="00747288" w:rsidRPr="00275A4A">
        <w:rPr>
          <w:rFonts w:eastAsia="Calibri"/>
          <w:kern w:val="2"/>
          <w:sz w:val="28"/>
          <w:szCs w:val="28"/>
          <w:lang w:eastAsia="en-US"/>
        </w:rPr>
        <w:t>Решение Собрани</w:t>
      </w:r>
      <w:r w:rsidR="00EF58EC" w:rsidRPr="00275A4A">
        <w:rPr>
          <w:rFonts w:eastAsia="Calibri"/>
          <w:kern w:val="2"/>
          <w:sz w:val="28"/>
          <w:szCs w:val="28"/>
          <w:lang w:eastAsia="en-US"/>
        </w:rPr>
        <w:t>я</w:t>
      </w:r>
      <w:r w:rsidR="00747288" w:rsidRPr="00275A4A">
        <w:rPr>
          <w:rFonts w:eastAsia="Calibri"/>
          <w:kern w:val="2"/>
          <w:sz w:val="28"/>
          <w:szCs w:val="28"/>
          <w:lang w:eastAsia="en-US"/>
        </w:rPr>
        <w:t xml:space="preserve"> депутатов от </w:t>
      </w:r>
      <w:r w:rsidR="00275A4A" w:rsidRPr="00275A4A">
        <w:rPr>
          <w:rFonts w:eastAsia="Calibri"/>
          <w:kern w:val="2"/>
          <w:sz w:val="28"/>
          <w:szCs w:val="28"/>
          <w:lang w:eastAsia="en-US"/>
        </w:rPr>
        <w:t>30</w:t>
      </w:r>
      <w:r w:rsidR="006F74A8" w:rsidRPr="00275A4A">
        <w:rPr>
          <w:rFonts w:eastAsia="Calibri"/>
          <w:kern w:val="2"/>
          <w:sz w:val="28"/>
          <w:szCs w:val="28"/>
          <w:lang w:eastAsia="en-US"/>
        </w:rPr>
        <w:t>.05</w:t>
      </w:r>
      <w:r w:rsidR="00757273" w:rsidRPr="00275A4A">
        <w:rPr>
          <w:rFonts w:eastAsia="Calibri"/>
          <w:kern w:val="2"/>
          <w:sz w:val="28"/>
          <w:szCs w:val="28"/>
          <w:lang w:eastAsia="en-US"/>
        </w:rPr>
        <w:t>.</w:t>
      </w:r>
      <w:r w:rsidR="00747288" w:rsidRPr="00275A4A">
        <w:rPr>
          <w:rFonts w:eastAsia="Calibri"/>
          <w:kern w:val="2"/>
          <w:sz w:val="28"/>
          <w:szCs w:val="28"/>
          <w:lang w:eastAsia="en-US"/>
        </w:rPr>
        <w:t>202</w:t>
      </w:r>
      <w:r w:rsidR="00275A4A" w:rsidRPr="00275A4A">
        <w:rPr>
          <w:rFonts w:eastAsia="Calibri"/>
          <w:kern w:val="2"/>
          <w:sz w:val="28"/>
          <w:szCs w:val="28"/>
          <w:lang w:eastAsia="en-US"/>
        </w:rPr>
        <w:t>4</w:t>
      </w:r>
      <w:r w:rsidR="006F74A8" w:rsidRPr="00275A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57273" w:rsidRPr="00275A4A">
        <w:rPr>
          <w:rFonts w:eastAsia="Calibri"/>
          <w:kern w:val="2"/>
          <w:sz w:val="28"/>
          <w:szCs w:val="28"/>
          <w:lang w:eastAsia="en-US"/>
        </w:rPr>
        <w:t>№ </w:t>
      </w:r>
      <w:r w:rsidR="00275A4A" w:rsidRPr="00275A4A">
        <w:rPr>
          <w:rFonts w:eastAsia="Calibri"/>
          <w:kern w:val="2"/>
          <w:sz w:val="28"/>
          <w:szCs w:val="28"/>
          <w:lang w:eastAsia="en-US"/>
        </w:rPr>
        <w:t>106</w:t>
      </w:r>
      <w:r w:rsidRPr="00275A4A">
        <w:rPr>
          <w:rFonts w:eastAsia="Calibri"/>
          <w:kern w:val="2"/>
          <w:sz w:val="28"/>
          <w:szCs w:val="28"/>
          <w:lang w:eastAsia="en-US"/>
        </w:rPr>
        <w:t xml:space="preserve"> «Об отчете об исполнении бюджета </w:t>
      </w:r>
      <w:r w:rsidR="00757273" w:rsidRPr="00275A4A">
        <w:rPr>
          <w:rFonts w:eastAsia="Calibri"/>
          <w:kern w:val="2"/>
          <w:sz w:val="28"/>
          <w:szCs w:val="28"/>
          <w:lang w:eastAsia="en-US"/>
        </w:rPr>
        <w:t xml:space="preserve">Красноармейского сельского поселения </w:t>
      </w:r>
      <w:r w:rsidR="00747288" w:rsidRPr="00275A4A">
        <w:rPr>
          <w:rFonts w:eastAsia="Calibri"/>
          <w:kern w:val="2"/>
          <w:sz w:val="28"/>
          <w:szCs w:val="28"/>
          <w:lang w:eastAsia="en-US"/>
        </w:rPr>
        <w:t>Орловского района за 20</w:t>
      </w:r>
      <w:r w:rsidR="00BC5427" w:rsidRPr="00275A4A">
        <w:rPr>
          <w:rFonts w:eastAsia="Calibri"/>
          <w:kern w:val="2"/>
          <w:sz w:val="28"/>
          <w:szCs w:val="28"/>
          <w:lang w:eastAsia="en-US"/>
        </w:rPr>
        <w:t>2</w:t>
      </w:r>
      <w:r w:rsidR="00275A4A" w:rsidRPr="00275A4A">
        <w:rPr>
          <w:rFonts w:eastAsia="Calibri"/>
          <w:kern w:val="2"/>
          <w:sz w:val="28"/>
          <w:szCs w:val="28"/>
          <w:lang w:eastAsia="en-US"/>
        </w:rPr>
        <w:t>3</w:t>
      </w:r>
      <w:r w:rsidRPr="00275A4A">
        <w:rPr>
          <w:rFonts w:eastAsia="Calibri"/>
          <w:kern w:val="2"/>
          <w:sz w:val="28"/>
          <w:szCs w:val="28"/>
          <w:lang w:eastAsia="en-US"/>
        </w:rPr>
        <w:t xml:space="preserve"> год», приняты постановления Администрации </w:t>
      </w:r>
      <w:r w:rsidR="006055DA" w:rsidRPr="00275A4A">
        <w:rPr>
          <w:rFonts w:eastAsia="Calibri"/>
          <w:kern w:val="2"/>
          <w:sz w:val="28"/>
          <w:szCs w:val="28"/>
          <w:lang w:eastAsia="en-US"/>
        </w:rPr>
        <w:t>Красноармейского сельского поселения Орловского района от</w:t>
      </w:r>
      <w:r w:rsidR="00D74CC2" w:rsidRPr="00275A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5A4A" w:rsidRPr="00275A4A">
        <w:rPr>
          <w:rFonts w:eastAsia="Calibri"/>
          <w:kern w:val="2"/>
          <w:sz w:val="28"/>
          <w:szCs w:val="28"/>
          <w:lang w:eastAsia="en-US"/>
        </w:rPr>
        <w:t>15</w:t>
      </w:r>
      <w:r w:rsidR="006F74A8" w:rsidRPr="00275A4A">
        <w:rPr>
          <w:rFonts w:eastAsia="Calibri"/>
          <w:kern w:val="2"/>
          <w:sz w:val="28"/>
          <w:szCs w:val="28"/>
          <w:lang w:eastAsia="en-US"/>
        </w:rPr>
        <w:t>.04</w:t>
      </w:r>
      <w:r w:rsidRPr="00275A4A">
        <w:rPr>
          <w:rFonts w:eastAsia="Calibri"/>
          <w:kern w:val="2"/>
          <w:sz w:val="28"/>
          <w:szCs w:val="28"/>
          <w:lang w:eastAsia="en-US"/>
        </w:rPr>
        <w:t>.</w:t>
      </w:r>
      <w:r w:rsidR="00D74CC2" w:rsidRPr="00275A4A">
        <w:rPr>
          <w:rFonts w:eastAsia="Calibri"/>
          <w:kern w:val="2"/>
          <w:sz w:val="28"/>
          <w:szCs w:val="28"/>
          <w:lang w:eastAsia="en-US"/>
        </w:rPr>
        <w:t>202</w:t>
      </w:r>
      <w:r w:rsidR="00275A4A" w:rsidRPr="00275A4A">
        <w:rPr>
          <w:rFonts w:eastAsia="Calibri"/>
          <w:kern w:val="2"/>
          <w:sz w:val="28"/>
          <w:szCs w:val="28"/>
          <w:lang w:eastAsia="en-US"/>
        </w:rPr>
        <w:t>4</w:t>
      </w:r>
      <w:r w:rsidRPr="00275A4A">
        <w:rPr>
          <w:rFonts w:eastAsia="Calibri"/>
          <w:kern w:val="2"/>
          <w:sz w:val="28"/>
          <w:szCs w:val="28"/>
          <w:lang w:eastAsia="en-US"/>
        </w:rPr>
        <w:t xml:space="preserve"> № </w:t>
      </w:r>
      <w:r w:rsidR="00275A4A" w:rsidRPr="00275A4A">
        <w:rPr>
          <w:rFonts w:eastAsia="Calibri"/>
          <w:kern w:val="2"/>
          <w:sz w:val="28"/>
          <w:szCs w:val="28"/>
          <w:lang w:eastAsia="en-US"/>
        </w:rPr>
        <w:t>84</w:t>
      </w:r>
      <w:r w:rsidRPr="00275A4A">
        <w:rPr>
          <w:rFonts w:eastAsia="Calibri"/>
          <w:kern w:val="2"/>
          <w:sz w:val="28"/>
          <w:szCs w:val="28"/>
          <w:lang w:eastAsia="en-US"/>
        </w:rPr>
        <w:t xml:space="preserve"> «Об отчете об исполнении  бюджета</w:t>
      </w:r>
      <w:r w:rsidR="006055DA" w:rsidRPr="00275A4A">
        <w:rPr>
          <w:rFonts w:eastAsia="Calibri"/>
          <w:kern w:val="2"/>
          <w:sz w:val="28"/>
          <w:szCs w:val="28"/>
          <w:lang w:eastAsia="en-US"/>
        </w:rPr>
        <w:t xml:space="preserve"> Красноармейского сельского поселения</w:t>
      </w:r>
      <w:r w:rsidRPr="00275A4A">
        <w:rPr>
          <w:rFonts w:eastAsia="Calibri"/>
          <w:kern w:val="2"/>
          <w:sz w:val="28"/>
          <w:szCs w:val="28"/>
          <w:lang w:eastAsia="en-US"/>
        </w:rPr>
        <w:t xml:space="preserve"> Орловского рай</w:t>
      </w:r>
      <w:r w:rsidR="006055DA" w:rsidRPr="00275A4A">
        <w:rPr>
          <w:rFonts w:eastAsia="Calibri"/>
          <w:kern w:val="2"/>
          <w:sz w:val="28"/>
          <w:szCs w:val="28"/>
          <w:lang w:eastAsia="en-US"/>
        </w:rPr>
        <w:t xml:space="preserve">она за I квартал </w:t>
      </w:r>
      <w:r w:rsidR="00D74CC2" w:rsidRPr="00275A4A">
        <w:rPr>
          <w:rFonts w:eastAsia="Calibri"/>
          <w:kern w:val="2"/>
          <w:sz w:val="28"/>
          <w:szCs w:val="28"/>
          <w:lang w:eastAsia="en-US"/>
        </w:rPr>
        <w:t>202</w:t>
      </w:r>
      <w:r w:rsidR="003D7A39" w:rsidRPr="00275A4A">
        <w:rPr>
          <w:rFonts w:eastAsia="Calibri"/>
          <w:kern w:val="2"/>
          <w:sz w:val="28"/>
          <w:szCs w:val="28"/>
          <w:lang w:eastAsia="en-US"/>
        </w:rPr>
        <w:t>3</w:t>
      </w:r>
      <w:r w:rsidR="00D74CC2" w:rsidRPr="00275A4A">
        <w:rPr>
          <w:rFonts w:eastAsia="Calibri"/>
          <w:kern w:val="2"/>
          <w:sz w:val="28"/>
          <w:szCs w:val="28"/>
          <w:lang w:eastAsia="en-US"/>
        </w:rPr>
        <w:t xml:space="preserve"> г.», </w:t>
      </w:r>
      <w:r w:rsidR="00D74CC2" w:rsidRPr="00351AF4">
        <w:rPr>
          <w:rFonts w:eastAsia="Calibri"/>
          <w:kern w:val="2"/>
          <w:sz w:val="28"/>
          <w:szCs w:val="28"/>
          <w:lang w:eastAsia="en-US"/>
        </w:rPr>
        <w:t xml:space="preserve">от </w:t>
      </w:r>
      <w:r w:rsidR="00351AF4" w:rsidRPr="00351AF4">
        <w:rPr>
          <w:rFonts w:eastAsia="Calibri"/>
          <w:kern w:val="2"/>
          <w:sz w:val="28"/>
          <w:szCs w:val="28"/>
          <w:lang w:eastAsia="en-US"/>
        </w:rPr>
        <w:t>15</w:t>
      </w:r>
      <w:r w:rsidR="006055DA" w:rsidRPr="00351AF4">
        <w:rPr>
          <w:rFonts w:eastAsia="Calibri"/>
          <w:kern w:val="2"/>
          <w:sz w:val="28"/>
          <w:szCs w:val="28"/>
          <w:lang w:eastAsia="en-US"/>
        </w:rPr>
        <w:t>.07.</w:t>
      </w:r>
      <w:r w:rsidR="00D74CC2" w:rsidRPr="00351AF4">
        <w:rPr>
          <w:rFonts w:eastAsia="Calibri"/>
          <w:kern w:val="2"/>
          <w:sz w:val="28"/>
          <w:szCs w:val="28"/>
          <w:lang w:eastAsia="en-US"/>
        </w:rPr>
        <w:t>202</w:t>
      </w:r>
      <w:r w:rsidR="00351AF4" w:rsidRPr="00351AF4">
        <w:rPr>
          <w:rFonts w:eastAsia="Calibri"/>
          <w:kern w:val="2"/>
          <w:sz w:val="28"/>
          <w:szCs w:val="28"/>
          <w:lang w:eastAsia="en-US"/>
        </w:rPr>
        <w:t>4</w:t>
      </w:r>
      <w:r w:rsidR="00D74CC2" w:rsidRPr="00351AF4">
        <w:rPr>
          <w:rFonts w:eastAsia="Calibri"/>
          <w:kern w:val="2"/>
          <w:sz w:val="28"/>
          <w:szCs w:val="28"/>
          <w:lang w:eastAsia="en-US"/>
        </w:rPr>
        <w:t xml:space="preserve"> № </w:t>
      </w:r>
      <w:r w:rsidR="003D7A39" w:rsidRPr="00351AF4">
        <w:rPr>
          <w:rFonts w:eastAsia="Calibri"/>
          <w:kern w:val="2"/>
          <w:sz w:val="28"/>
          <w:szCs w:val="28"/>
          <w:lang w:eastAsia="en-US"/>
        </w:rPr>
        <w:t>1</w:t>
      </w:r>
      <w:r w:rsidR="00351AF4" w:rsidRPr="00351AF4">
        <w:rPr>
          <w:rFonts w:eastAsia="Calibri"/>
          <w:kern w:val="2"/>
          <w:sz w:val="28"/>
          <w:szCs w:val="28"/>
          <w:lang w:eastAsia="en-US"/>
        </w:rPr>
        <w:t>32</w:t>
      </w:r>
      <w:r w:rsidRPr="00351AF4">
        <w:rPr>
          <w:rFonts w:eastAsia="Calibri"/>
          <w:kern w:val="2"/>
          <w:sz w:val="28"/>
          <w:szCs w:val="28"/>
          <w:lang w:eastAsia="en-US"/>
        </w:rPr>
        <w:t xml:space="preserve"> «Об отчете об исполнении бюджета </w:t>
      </w:r>
      <w:r w:rsidR="006055DA" w:rsidRPr="00351AF4">
        <w:rPr>
          <w:rFonts w:eastAsia="Calibri"/>
          <w:kern w:val="2"/>
          <w:sz w:val="28"/>
          <w:szCs w:val="28"/>
          <w:lang w:eastAsia="en-US"/>
        </w:rPr>
        <w:t xml:space="preserve">Красноармейского сельского поселения </w:t>
      </w:r>
      <w:r w:rsidRPr="00351AF4">
        <w:rPr>
          <w:rFonts w:eastAsia="Calibri"/>
          <w:kern w:val="2"/>
          <w:sz w:val="28"/>
          <w:szCs w:val="28"/>
          <w:lang w:eastAsia="en-US"/>
        </w:rPr>
        <w:t xml:space="preserve">Орловского района за </w:t>
      </w:r>
      <w:r w:rsidRPr="00351AF4">
        <w:rPr>
          <w:rFonts w:eastAsia="Calibri"/>
          <w:kern w:val="2"/>
          <w:sz w:val="28"/>
          <w:szCs w:val="28"/>
          <w:lang w:val="en-US" w:eastAsia="en-US"/>
        </w:rPr>
        <w:t>I</w:t>
      </w:r>
      <w:r w:rsidR="006055DA" w:rsidRPr="00351AF4">
        <w:rPr>
          <w:rFonts w:eastAsia="Calibri"/>
          <w:kern w:val="2"/>
          <w:sz w:val="28"/>
          <w:szCs w:val="28"/>
          <w:lang w:eastAsia="en-US"/>
        </w:rPr>
        <w:t xml:space="preserve"> полугодие </w:t>
      </w:r>
      <w:r w:rsidR="0013091A" w:rsidRPr="00351AF4">
        <w:rPr>
          <w:rFonts w:eastAsia="Calibri"/>
          <w:kern w:val="2"/>
          <w:sz w:val="28"/>
          <w:szCs w:val="28"/>
          <w:lang w:eastAsia="en-US"/>
        </w:rPr>
        <w:t>20</w:t>
      </w:r>
      <w:r w:rsidR="00D74CC2" w:rsidRPr="00351AF4">
        <w:rPr>
          <w:rFonts w:eastAsia="Calibri"/>
          <w:kern w:val="2"/>
          <w:sz w:val="28"/>
          <w:szCs w:val="28"/>
          <w:lang w:eastAsia="en-US"/>
        </w:rPr>
        <w:t>2</w:t>
      </w:r>
      <w:r w:rsidR="00351AF4" w:rsidRPr="00351AF4">
        <w:rPr>
          <w:rFonts w:eastAsia="Calibri"/>
          <w:kern w:val="2"/>
          <w:sz w:val="28"/>
          <w:szCs w:val="28"/>
          <w:lang w:eastAsia="en-US"/>
        </w:rPr>
        <w:t>4</w:t>
      </w:r>
      <w:r w:rsidR="00BC5427" w:rsidRPr="00351AF4">
        <w:rPr>
          <w:rFonts w:eastAsia="Calibri"/>
          <w:kern w:val="2"/>
          <w:sz w:val="28"/>
          <w:szCs w:val="28"/>
          <w:lang w:eastAsia="en-US"/>
        </w:rPr>
        <w:t xml:space="preserve"> г.» и от </w:t>
      </w:r>
      <w:r w:rsidR="00351AF4" w:rsidRPr="00351AF4">
        <w:rPr>
          <w:rFonts w:eastAsia="Calibri"/>
          <w:kern w:val="2"/>
          <w:sz w:val="28"/>
          <w:szCs w:val="28"/>
          <w:lang w:eastAsia="en-US"/>
        </w:rPr>
        <w:t>10</w:t>
      </w:r>
      <w:r w:rsidR="006055DA" w:rsidRPr="00351AF4">
        <w:rPr>
          <w:rFonts w:eastAsia="Calibri"/>
          <w:kern w:val="2"/>
          <w:sz w:val="28"/>
          <w:szCs w:val="28"/>
          <w:lang w:eastAsia="en-US"/>
        </w:rPr>
        <w:t>.10.</w:t>
      </w:r>
      <w:r w:rsidR="0013091A" w:rsidRPr="00351AF4">
        <w:rPr>
          <w:rFonts w:eastAsia="Calibri"/>
          <w:kern w:val="2"/>
          <w:sz w:val="28"/>
          <w:szCs w:val="28"/>
          <w:lang w:eastAsia="en-US"/>
        </w:rPr>
        <w:t>20</w:t>
      </w:r>
      <w:r w:rsidR="00D74CC2" w:rsidRPr="00351AF4">
        <w:rPr>
          <w:rFonts w:eastAsia="Calibri"/>
          <w:kern w:val="2"/>
          <w:sz w:val="28"/>
          <w:szCs w:val="28"/>
          <w:lang w:eastAsia="en-US"/>
        </w:rPr>
        <w:t>2</w:t>
      </w:r>
      <w:r w:rsidR="00351AF4" w:rsidRPr="00351AF4">
        <w:rPr>
          <w:rFonts w:eastAsia="Calibri"/>
          <w:kern w:val="2"/>
          <w:sz w:val="28"/>
          <w:szCs w:val="28"/>
          <w:lang w:eastAsia="en-US"/>
        </w:rPr>
        <w:t>4</w:t>
      </w:r>
      <w:r w:rsidR="00802B16" w:rsidRPr="00351AF4">
        <w:rPr>
          <w:rFonts w:eastAsia="Calibri"/>
          <w:kern w:val="2"/>
          <w:sz w:val="28"/>
          <w:szCs w:val="28"/>
          <w:lang w:eastAsia="en-US"/>
        </w:rPr>
        <w:t xml:space="preserve"> № </w:t>
      </w:r>
      <w:r w:rsidR="00351AF4" w:rsidRPr="00351AF4">
        <w:rPr>
          <w:rFonts w:eastAsia="Calibri"/>
          <w:kern w:val="2"/>
          <w:sz w:val="28"/>
          <w:szCs w:val="28"/>
          <w:lang w:eastAsia="en-US"/>
        </w:rPr>
        <w:t>198</w:t>
      </w:r>
      <w:r w:rsidRPr="00351AF4">
        <w:rPr>
          <w:rFonts w:eastAsia="Calibri"/>
          <w:kern w:val="2"/>
          <w:sz w:val="28"/>
          <w:szCs w:val="28"/>
          <w:lang w:eastAsia="en-US"/>
        </w:rPr>
        <w:t xml:space="preserve"> «Об отчете об исполнении бюджета </w:t>
      </w:r>
      <w:r w:rsidR="006055DA" w:rsidRPr="00351AF4">
        <w:rPr>
          <w:rFonts w:eastAsia="Calibri"/>
          <w:kern w:val="2"/>
          <w:sz w:val="28"/>
          <w:szCs w:val="28"/>
          <w:lang w:eastAsia="en-US"/>
        </w:rPr>
        <w:t xml:space="preserve">Красноармейского сельского поселения </w:t>
      </w:r>
      <w:r w:rsidRPr="00351AF4">
        <w:rPr>
          <w:rFonts w:eastAsia="Calibri"/>
          <w:kern w:val="2"/>
          <w:sz w:val="28"/>
          <w:szCs w:val="28"/>
          <w:lang w:eastAsia="en-US"/>
        </w:rPr>
        <w:t xml:space="preserve">Орловского района за 9 месяцев </w:t>
      </w:r>
      <w:r w:rsidR="00D74CC2" w:rsidRPr="00351AF4">
        <w:rPr>
          <w:rFonts w:eastAsia="Calibri"/>
          <w:kern w:val="2"/>
          <w:sz w:val="28"/>
          <w:szCs w:val="28"/>
          <w:lang w:eastAsia="en-US"/>
        </w:rPr>
        <w:t>202</w:t>
      </w:r>
      <w:r w:rsidR="00351AF4" w:rsidRPr="00351AF4">
        <w:rPr>
          <w:rFonts w:eastAsia="Calibri"/>
          <w:kern w:val="2"/>
          <w:sz w:val="28"/>
          <w:szCs w:val="28"/>
          <w:lang w:eastAsia="en-US"/>
        </w:rPr>
        <w:t>4</w:t>
      </w:r>
      <w:r w:rsidRPr="00351AF4">
        <w:rPr>
          <w:rFonts w:eastAsia="Calibri"/>
          <w:kern w:val="2"/>
          <w:sz w:val="28"/>
          <w:szCs w:val="28"/>
          <w:lang w:eastAsia="en-US"/>
        </w:rPr>
        <w:t xml:space="preserve"> г.». По проектам Решений «Об</w:t>
      </w:r>
      <w:r w:rsidRPr="00275A4A">
        <w:rPr>
          <w:rFonts w:eastAsia="Calibri"/>
          <w:kern w:val="2"/>
          <w:sz w:val="28"/>
          <w:szCs w:val="28"/>
          <w:lang w:eastAsia="en-US"/>
        </w:rPr>
        <w:t xml:space="preserve"> отчете об исполнении бюджета </w:t>
      </w:r>
      <w:r w:rsidR="006055DA" w:rsidRPr="00275A4A">
        <w:rPr>
          <w:rFonts w:eastAsia="Calibri"/>
          <w:kern w:val="2"/>
          <w:sz w:val="28"/>
          <w:szCs w:val="28"/>
          <w:lang w:eastAsia="en-US"/>
        </w:rPr>
        <w:t xml:space="preserve">Красноармейского сельского поселения </w:t>
      </w:r>
      <w:r w:rsidR="00D74CC2" w:rsidRPr="00275A4A">
        <w:rPr>
          <w:rFonts w:eastAsia="Calibri"/>
          <w:kern w:val="2"/>
          <w:sz w:val="28"/>
          <w:szCs w:val="28"/>
          <w:lang w:eastAsia="en-US"/>
        </w:rPr>
        <w:t>Орловского района за 20</w:t>
      </w:r>
      <w:r w:rsidR="00BC492B" w:rsidRPr="00275A4A">
        <w:rPr>
          <w:rFonts w:eastAsia="Calibri"/>
          <w:kern w:val="2"/>
          <w:sz w:val="28"/>
          <w:szCs w:val="28"/>
          <w:lang w:eastAsia="en-US"/>
        </w:rPr>
        <w:t>2</w:t>
      </w:r>
      <w:r w:rsidR="003D7A39" w:rsidRPr="00275A4A">
        <w:rPr>
          <w:rFonts w:eastAsia="Calibri"/>
          <w:kern w:val="2"/>
          <w:sz w:val="28"/>
          <w:szCs w:val="28"/>
          <w:lang w:eastAsia="en-US"/>
        </w:rPr>
        <w:t>3</w:t>
      </w:r>
      <w:r w:rsidRPr="00275A4A">
        <w:rPr>
          <w:rFonts w:eastAsia="Calibri"/>
          <w:kern w:val="2"/>
          <w:sz w:val="28"/>
          <w:szCs w:val="28"/>
          <w:lang w:eastAsia="en-US"/>
        </w:rPr>
        <w:t xml:space="preserve"> год» и «О  бюджете </w:t>
      </w:r>
      <w:r w:rsidR="006055DA" w:rsidRPr="00275A4A">
        <w:rPr>
          <w:rFonts w:eastAsia="Calibri"/>
          <w:kern w:val="2"/>
          <w:sz w:val="28"/>
          <w:szCs w:val="28"/>
          <w:lang w:eastAsia="en-US"/>
        </w:rPr>
        <w:t xml:space="preserve">Красноармейского сельского поселения </w:t>
      </w:r>
      <w:r w:rsidRPr="00275A4A">
        <w:rPr>
          <w:rFonts w:eastAsia="Calibri"/>
          <w:kern w:val="2"/>
          <w:sz w:val="28"/>
          <w:szCs w:val="28"/>
          <w:lang w:eastAsia="en-US"/>
        </w:rPr>
        <w:t>Орловского ра</w:t>
      </w:r>
      <w:r w:rsidR="00D74CC2" w:rsidRPr="00275A4A">
        <w:rPr>
          <w:rFonts w:eastAsia="Calibri"/>
          <w:kern w:val="2"/>
          <w:sz w:val="28"/>
          <w:szCs w:val="28"/>
          <w:lang w:eastAsia="en-US"/>
        </w:rPr>
        <w:t>йона на 202</w:t>
      </w:r>
      <w:r w:rsidR="00275A4A" w:rsidRPr="00275A4A">
        <w:rPr>
          <w:rFonts w:eastAsia="Calibri"/>
          <w:kern w:val="2"/>
          <w:sz w:val="28"/>
          <w:szCs w:val="28"/>
          <w:lang w:eastAsia="en-US"/>
        </w:rPr>
        <w:t>4</w:t>
      </w:r>
      <w:r w:rsidR="00D74CC2" w:rsidRPr="00275A4A">
        <w:rPr>
          <w:rFonts w:eastAsia="Calibri"/>
          <w:kern w:val="2"/>
          <w:sz w:val="28"/>
          <w:szCs w:val="28"/>
          <w:lang w:eastAsia="en-US"/>
        </w:rPr>
        <w:t xml:space="preserve"> год и на плановый период 202</w:t>
      </w:r>
      <w:r w:rsidR="00275A4A" w:rsidRPr="00275A4A">
        <w:rPr>
          <w:rFonts w:eastAsia="Calibri"/>
          <w:kern w:val="2"/>
          <w:sz w:val="28"/>
          <w:szCs w:val="28"/>
          <w:lang w:eastAsia="en-US"/>
        </w:rPr>
        <w:t>5</w:t>
      </w:r>
      <w:r w:rsidR="00D74CC2" w:rsidRPr="00275A4A">
        <w:rPr>
          <w:rFonts w:eastAsia="Calibri"/>
          <w:kern w:val="2"/>
          <w:sz w:val="28"/>
          <w:szCs w:val="28"/>
          <w:lang w:eastAsia="en-US"/>
        </w:rPr>
        <w:t xml:space="preserve"> и 202</w:t>
      </w:r>
      <w:r w:rsidR="00275A4A" w:rsidRPr="00275A4A">
        <w:rPr>
          <w:rFonts w:eastAsia="Calibri"/>
          <w:kern w:val="2"/>
          <w:sz w:val="28"/>
          <w:szCs w:val="28"/>
          <w:lang w:eastAsia="en-US"/>
        </w:rPr>
        <w:t>6</w:t>
      </w:r>
      <w:r w:rsidR="00566F73" w:rsidRPr="00275A4A">
        <w:rPr>
          <w:rFonts w:eastAsia="Calibri"/>
          <w:kern w:val="2"/>
          <w:sz w:val="28"/>
          <w:szCs w:val="28"/>
          <w:lang w:eastAsia="en-US"/>
        </w:rPr>
        <w:t xml:space="preserve"> годов</w:t>
      </w:r>
      <w:r w:rsidRPr="00275A4A">
        <w:rPr>
          <w:rFonts w:eastAsia="Calibri"/>
          <w:kern w:val="2"/>
          <w:sz w:val="28"/>
          <w:szCs w:val="28"/>
          <w:lang w:eastAsia="en-US"/>
        </w:rPr>
        <w:t>» состоялись публичные слушания.</w:t>
      </w:r>
      <w:r w:rsidRPr="003D7A39">
        <w:rPr>
          <w:rFonts w:eastAsia="Calibri"/>
          <w:kern w:val="2"/>
          <w:sz w:val="28"/>
          <w:szCs w:val="28"/>
          <w:lang w:eastAsia="en-US"/>
        </w:rPr>
        <w:t xml:space="preserve"> На официальном сайте Администрации </w:t>
      </w:r>
      <w:r w:rsidR="006055DA" w:rsidRPr="003D7A39">
        <w:rPr>
          <w:rFonts w:eastAsia="Calibri"/>
          <w:kern w:val="2"/>
          <w:sz w:val="28"/>
          <w:szCs w:val="28"/>
          <w:lang w:eastAsia="en-US"/>
        </w:rPr>
        <w:t xml:space="preserve">Красноармейского сельского поселения </w:t>
      </w:r>
      <w:r w:rsidRPr="003D7A39">
        <w:rPr>
          <w:rFonts w:eastAsia="Calibri"/>
          <w:kern w:val="2"/>
          <w:sz w:val="28"/>
          <w:szCs w:val="28"/>
          <w:lang w:eastAsia="en-US"/>
        </w:rPr>
        <w:t xml:space="preserve">Орловского района размещены материалы «Бюджет для граждан» </w:t>
      </w:r>
      <w:r w:rsidR="00AA2561" w:rsidRPr="003D7A39">
        <w:rPr>
          <w:rFonts w:eastAsia="Calibri"/>
          <w:kern w:val="2"/>
          <w:sz w:val="28"/>
          <w:szCs w:val="28"/>
          <w:lang w:eastAsia="en-US"/>
        </w:rPr>
        <w:t xml:space="preserve">по проектам решений «Об отчете  </w:t>
      </w:r>
      <w:r w:rsidRPr="003D7A39">
        <w:rPr>
          <w:rFonts w:eastAsia="Calibri"/>
          <w:kern w:val="2"/>
          <w:sz w:val="28"/>
          <w:szCs w:val="28"/>
          <w:lang w:eastAsia="en-US"/>
        </w:rPr>
        <w:t xml:space="preserve">об исполнении бюджета </w:t>
      </w:r>
      <w:r w:rsidR="006055DA" w:rsidRPr="003D7A39">
        <w:rPr>
          <w:rFonts w:eastAsia="Calibri"/>
          <w:kern w:val="2"/>
          <w:sz w:val="28"/>
          <w:szCs w:val="28"/>
          <w:lang w:eastAsia="en-US"/>
        </w:rPr>
        <w:t xml:space="preserve">Красноармейского сельского поселения </w:t>
      </w:r>
      <w:r w:rsidR="00D74CC2" w:rsidRPr="003D7A39">
        <w:rPr>
          <w:rFonts w:eastAsia="Calibri"/>
          <w:kern w:val="2"/>
          <w:sz w:val="28"/>
          <w:szCs w:val="28"/>
          <w:lang w:eastAsia="en-US"/>
        </w:rPr>
        <w:t>Орловского района за 20</w:t>
      </w:r>
      <w:r w:rsidR="00BC5427" w:rsidRPr="003D7A39">
        <w:rPr>
          <w:rFonts w:eastAsia="Calibri"/>
          <w:kern w:val="2"/>
          <w:sz w:val="28"/>
          <w:szCs w:val="28"/>
          <w:lang w:eastAsia="en-US"/>
        </w:rPr>
        <w:t>2</w:t>
      </w:r>
      <w:r w:rsidR="00DA7D38">
        <w:rPr>
          <w:rFonts w:eastAsia="Calibri"/>
          <w:kern w:val="2"/>
          <w:sz w:val="28"/>
          <w:szCs w:val="28"/>
          <w:lang w:eastAsia="en-US"/>
        </w:rPr>
        <w:t>4</w:t>
      </w:r>
      <w:r w:rsidRPr="003D7A39">
        <w:rPr>
          <w:rFonts w:eastAsia="Calibri"/>
          <w:kern w:val="2"/>
          <w:sz w:val="28"/>
          <w:szCs w:val="28"/>
          <w:lang w:eastAsia="en-US"/>
        </w:rPr>
        <w:t xml:space="preserve"> год» и «О бюджете </w:t>
      </w:r>
      <w:r w:rsidR="006055DA" w:rsidRPr="003D7A39">
        <w:rPr>
          <w:rFonts w:eastAsia="Calibri"/>
          <w:kern w:val="2"/>
          <w:sz w:val="28"/>
          <w:szCs w:val="28"/>
          <w:lang w:eastAsia="en-US"/>
        </w:rPr>
        <w:t xml:space="preserve">Красноармейского сельского поселения </w:t>
      </w:r>
      <w:r w:rsidRPr="003D7A39">
        <w:rPr>
          <w:rFonts w:eastAsia="Calibri"/>
          <w:kern w:val="2"/>
          <w:sz w:val="28"/>
          <w:szCs w:val="28"/>
          <w:lang w:eastAsia="en-US"/>
        </w:rPr>
        <w:t xml:space="preserve">Орловского района на </w:t>
      </w:r>
      <w:r w:rsidR="00D74CC2" w:rsidRPr="003D7A39">
        <w:rPr>
          <w:rFonts w:eastAsia="Calibri"/>
          <w:kern w:val="2"/>
          <w:sz w:val="28"/>
          <w:szCs w:val="28"/>
          <w:lang w:eastAsia="en-US"/>
        </w:rPr>
        <w:t>202</w:t>
      </w:r>
      <w:r w:rsidR="00DA7D38">
        <w:rPr>
          <w:rFonts w:eastAsia="Calibri"/>
          <w:kern w:val="2"/>
          <w:sz w:val="28"/>
          <w:szCs w:val="28"/>
          <w:lang w:eastAsia="en-US"/>
        </w:rPr>
        <w:t>4</w:t>
      </w:r>
      <w:r w:rsidR="00566F73" w:rsidRPr="003D7A39">
        <w:rPr>
          <w:rFonts w:eastAsia="Calibri"/>
          <w:kern w:val="2"/>
          <w:sz w:val="28"/>
          <w:szCs w:val="28"/>
          <w:lang w:eastAsia="en-US"/>
        </w:rPr>
        <w:t xml:space="preserve"> год</w:t>
      </w:r>
      <w:r w:rsidR="00D74CC2" w:rsidRPr="003D7A39">
        <w:rPr>
          <w:rFonts w:eastAsia="Calibri"/>
          <w:kern w:val="2"/>
          <w:sz w:val="28"/>
          <w:szCs w:val="28"/>
          <w:lang w:eastAsia="en-US"/>
        </w:rPr>
        <w:t xml:space="preserve"> и на плановый период 202</w:t>
      </w:r>
      <w:r w:rsidR="00DA7D38">
        <w:rPr>
          <w:rFonts w:eastAsia="Calibri"/>
          <w:kern w:val="2"/>
          <w:sz w:val="28"/>
          <w:szCs w:val="28"/>
          <w:lang w:eastAsia="en-US"/>
        </w:rPr>
        <w:t>5</w:t>
      </w:r>
      <w:r w:rsidR="00D74CC2" w:rsidRPr="003D7A39">
        <w:rPr>
          <w:rFonts w:eastAsia="Calibri"/>
          <w:kern w:val="2"/>
          <w:sz w:val="28"/>
          <w:szCs w:val="28"/>
          <w:lang w:eastAsia="en-US"/>
        </w:rPr>
        <w:t xml:space="preserve"> и 202</w:t>
      </w:r>
      <w:r w:rsidR="00DA7D38">
        <w:rPr>
          <w:rFonts w:eastAsia="Calibri"/>
          <w:kern w:val="2"/>
          <w:sz w:val="28"/>
          <w:szCs w:val="28"/>
          <w:lang w:eastAsia="en-US"/>
        </w:rPr>
        <w:t>6</w:t>
      </w:r>
      <w:r w:rsidR="00566F73" w:rsidRPr="003D7A39">
        <w:rPr>
          <w:rFonts w:eastAsia="Calibri"/>
          <w:kern w:val="2"/>
          <w:sz w:val="28"/>
          <w:szCs w:val="28"/>
          <w:lang w:eastAsia="en-US"/>
        </w:rPr>
        <w:t xml:space="preserve"> годов</w:t>
      </w:r>
      <w:r w:rsidRPr="003D7A39">
        <w:rPr>
          <w:rFonts w:eastAsia="Calibri"/>
          <w:kern w:val="2"/>
          <w:sz w:val="28"/>
          <w:szCs w:val="28"/>
          <w:lang w:eastAsia="en-US"/>
        </w:rPr>
        <w:t>».</w:t>
      </w:r>
    </w:p>
    <w:p w:rsidR="00C82337" w:rsidRPr="00C82337" w:rsidRDefault="00C82337" w:rsidP="00C8233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B7631">
        <w:rPr>
          <w:rFonts w:eastAsia="Calibri"/>
          <w:kern w:val="2"/>
          <w:sz w:val="28"/>
          <w:szCs w:val="28"/>
          <w:lang w:eastAsia="en-US"/>
        </w:rPr>
        <w:t xml:space="preserve">Достижению указанных результатов в </w:t>
      </w:r>
      <w:r w:rsidR="00D74CC2">
        <w:rPr>
          <w:rFonts w:eastAsia="Calibri"/>
          <w:kern w:val="2"/>
          <w:sz w:val="28"/>
          <w:szCs w:val="28"/>
          <w:lang w:eastAsia="en-US"/>
        </w:rPr>
        <w:t>202</w:t>
      </w:r>
      <w:r w:rsidR="00DA7D38">
        <w:rPr>
          <w:rFonts w:eastAsia="Calibri"/>
          <w:kern w:val="2"/>
          <w:sz w:val="28"/>
          <w:szCs w:val="28"/>
          <w:lang w:eastAsia="en-US"/>
        </w:rPr>
        <w:t>4</w:t>
      </w:r>
      <w:r w:rsidRPr="001B7631">
        <w:rPr>
          <w:rFonts w:eastAsia="Calibri"/>
          <w:kern w:val="2"/>
          <w:sz w:val="28"/>
          <w:szCs w:val="28"/>
          <w:lang w:eastAsia="en-US"/>
        </w:rPr>
        <w:t xml:space="preserve"> году способствовала реализация основных мероприятий муниципальной программы, результат исполнения которых подробно представлен в разделе 2 настоящего отчета о реализации муниципальной программы.</w:t>
      </w:r>
    </w:p>
    <w:p w:rsidR="00C82337" w:rsidRPr="00C82337" w:rsidRDefault="00C82337" w:rsidP="00C8233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C82337" w:rsidRPr="00C82337" w:rsidRDefault="00C82337" w:rsidP="00C82337">
      <w:pPr>
        <w:jc w:val="center"/>
        <w:rPr>
          <w:kern w:val="2"/>
          <w:sz w:val="28"/>
          <w:szCs w:val="28"/>
        </w:rPr>
      </w:pPr>
      <w:r w:rsidRPr="00C82337">
        <w:rPr>
          <w:kern w:val="2"/>
          <w:sz w:val="28"/>
          <w:szCs w:val="28"/>
        </w:rPr>
        <w:lastRenderedPageBreak/>
        <w:t xml:space="preserve">Раздел 2. Результаты реализации основных </w:t>
      </w:r>
      <w:r w:rsidRPr="00C82337">
        <w:rPr>
          <w:kern w:val="2"/>
          <w:sz w:val="28"/>
          <w:szCs w:val="28"/>
        </w:rPr>
        <w:br/>
        <w:t>мероприятий муниципальной программы</w:t>
      </w:r>
    </w:p>
    <w:p w:rsidR="00C82337" w:rsidRPr="00C82337" w:rsidRDefault="00C82337" w:rsidP="00C82337">
      <w:pPr>
        <w:jc w:val="center"/>
        <w:rPr>
          <w:kern w:val="2"/>
          <w:sz w:val="28"/>
          <w:szCs w:val="28"/>
        </w:rPr>
      </w:pPr>
    </w:p>
    <w:p w:rsidR="00C82337" w:rsidRPr="00C82337" w:rsidRDefault="00C82337" w:rsidP="00C8233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82337">
        <w:rPr>
          <w:kern w:val="2"/>
          <w:sz w:val="28"/>
          <w:szCs w:val="28"/>
        </w:rPr>
        <w:t xml:space="preserve">В </w:t>
      </w:r>
      <w:r w:rsidR="00D74CC2">
        <w:rPr>
          <w:kern w:val="2"/>
          <w:sz w:val="28"/>
          <w:szCs w:val="28"/>
        </w:rPr>
        <w:t>202</w:t>
      </w:r>
      <w:r w:rsidR="00DA7D38">
        <w:rPr>
          <w:kern w:val="2"/>
          <w:sz w:val="28"/>
          <w:szCs w:val="28"/>
        </w:rPr>
        <w:t>4</w:t>
      </w:r>
      <w:r w:rsidRPr="00C82337">
        <w:rPr>
          <w:kern w:val="2"/>
          <w:sz w:val="28"/>
          <w:szCs w:val="28"/>
        </w:rPr>
        <w:t xml:space="preserve"> году муниципальной программой </w:t>
      </w:r>
      <w:r w:rsidR="00A71576">
        <w:rPr>
          <w:kern w:val="2"/>
          <w:sz w:val="28"/>
          <w:szCs w:val="28"/>
        </w:rPr>
        <w:t>была запланирована реализация 10</w:t>
      </w:r>
      <w:r w:rsidRPr="00C82337">
        <w:rPr>
          <w:kern w:val="2"/>
          <w:sz w:val="28"/>
          <w:szCs w:val="28"/>
        </w:rPr>
        <w:t xml:space="preserve"> основных мероприятий. </w:t>
      </w:r>
    </w:p>
    <w:p w:rsidR="00C82337" w:rsidRPr="00C82337" w:rsidRDefault="00C82337" w:rsidP="00C8233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82337">
        <w:rPr>
          <w:rFonts w:eastAsia="Calibri"/>
          <w:kern w:val="2"/>
          <w:sz w:val="28"/>
          <w:szCs w:val="28"/>
          <w:lang w:eastAsia="en-US"/>
        </w:rPr>
        <w:t xml:space="preserve">Целью подпрограммы 1 </w:t>
      </w:r>
      <w:r w:rsidRPr="00C82337">
        <w:rPr>
          <w:rFonts w:eastAsia="Calibri"/>
          <w:b/>
          <w:bCs/>
          <w:kern w:val="2"/>
          <w:sz w:val="28"/>
          <w:szCs w:val="28"/>
          <w:lang w:eastAsia="en-US"/>
        </w:rPr>
        <w:t>«</w:t>
      </w:r>
      <w:r w:rsidRPr="00C82337">
        <w:rPr>
          <w:rFonts w:eastAsia="Calibri"/>
          <w:bCs/>
          <w:kern w:val="2"/>
          <w:sz w:val="28"/>
          <w:szCs w:val="28"/>
          <w:lang w:eastAsia="en-US"/>
        </w:rPr>
        <w:t xml:space="preserve">Долгосрочное финансовое планирование» </w:t>
      </w:r>
      <w:r w:rsidRPr="00C82337">
        <w:rPr>
          <w:rFonts w:eastAsia="Calibri"/>
          <w:kern w:val="2"/>
          <w:sz w:val="28"/>
          <w:szCs w:val="28"/>
          <w:lang w:eastAsia="en-US"/>
        </w:rPr>
        <w:t>является создание условий для обеспечения долгосрочной сбалансированности и устойчивости бюджета</w:t>
      </w:r>
      <w:r w:rsidR="006055DA" w:rsidRPr="006055D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6055DA">
        <w:rPr>
          <w:rFonts w:eastAsia="Calibri"/>
          <w:kern w:val="2"/>
          <w:sz w:val="28"/>
          <w:szCs w:val="28"/>
          <w:lang w:eastAsia="en-US"/>
        </w:rPr>
        <w:t>Красноармейского сельского поселения</w:t>
      </w:r>
      <w:r w:rsidRPr="00C82337">
        <w:rPr>
          <w:rFonts w:eastAsia="Calibri"/>
          <w:kern w:val="2"/>
          <w:sz w:val="28"/>
          <w:szCs w:val="28"/>
          <w:lang w:eastAsia="en-US"/>
        </w:rPr>
        <w:t xml:space="preserve"> Орловского района.</w:t>
      </w:r>
    </w:p>
    <w:p w:rsidR="00C82337" w:rsidRPr="00C82337" w:rsidRDefault="00C82337" w:rsidP="00C8233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82337">
        <w:rPr>
          <w:rFonts w:eastAsia="Calibri"/>
          <w:kern w:val="2"/>
          <w:sz w:val="28"/>
          <w:szCs w:val="28"/>
          <w:lang w:eastAsia="en-US"/>
        </w:rPr>
        <w:t>1.1. «</w:t>
      </w:r>
      <w:r w:rsidR="00A71576" w:rsidRPr="00A71576">
        <w:rPr>
          <w:rFonts w:eastAsia="Calibri"/>
          <w:kern w:val="2"/>
          <w:sz w:val="28"/>
          <w:szCs w:val="28"/>
          <w:lang w:eastAsia="en-US"/>
        </w:rPr>
        <w:t>Реализация мероприятий по росту доходного потен</w:t>
      </w:r>
      <w:r w:rsidR="00A71576">
        <w:rPr>
          <w:rFonts w:eastAsia="Calibri"/>
          <w:kern w:val="2"/>
          <w:sz w:val="28"/>
          <w:szCs w:val="28"/>
          <w:lang w:eastAsia="en-US"/>
        </w:rPr>
        <w:t>циала  Красноармейского сельско</w:t>
      </w:r>
      <w:r w:rsidR="00A71576" w:rsidRPr="00A71576">
        <w:rPr>
          <w:rFonts w:eastAsia="Calibri"/>
          <w:kern w:val="2"/>
          <w:sz w:val="28"/>
          <w:szCs w:val="28"/>
          <w:lang w:eastAsia="en-US"/>
        </w:rPr>
        <w:t>го поселения Орловского района</w:t>
      </w:r>
      <w:r w:rsidRPr="00C82337">
        <w:rPr>
          <w:rFonts w:eastAsia="Calibri"/>
          <w:kern w:val="2"/>
          <w:sz w:val="28"/>
          <w:szCs w:val="28"/>
          <w:lang w:eastAsia="en-US"/>
        </w:rPr>
        <w:t xml:space="preserve">». </w:t>
      </w:r>
    </w:p>
    <w:p w:rsidR="009B4DFF" w:rsidRDefault="00C82337" w:rsidP="00C8233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65524">
        <w:rPr>
          <w:rFonts w:eastAsia="Calibri"/>
          <w:kern w:val="2"/>
          <w:sz w:val="28"/>
          <w:szCs w:val="28"/>
          <w:lang w:eastAsia="en-US"/>
        </w:rPr>
        <w:t>Реализация механизмов контроля за исполнением доходов бюджета</w:t>
      </w:r>
      <w:r w:rsidR="006055DA" w:rsidRPr="00E65524">
        <w:rPr>
          <w:rFonts w:eastAsia="Calibri"/>
          <w:kern w:val="2"/>
          <w:sz w:val="28"/>
          <w:szCs w:val="28"/>
          <w:lang w:eastAsia="en-US"/>
        </w:rPr>
        <w:t xml:space="preserve"> Красноармейского сельского поселения</w:t>
      </w:r>
      <w:r w:rsidRPr="00E65524">
        <w:rPr>
          <w:rFonts w:eastAsia="Calibri"/>
          <w:kern w:val="2"/>
          <w:sz w:val="28"/>
          <w:szCs w:val="28"/>
          <w:lang w:eastAsia="en-US"/>
        </w:rPr>
        <w:t xml:space="preserve"> Орловского района и снижением недоимки отражена в </w:t>
      </w:r>
      <w:r w:rsidR="00E65524" w:rsidRPr="00B27B16">
        <w:rPr>
          <w:rFonts w:eastAsia="Calibri"/>
          <w:kern w:val="2"/>
          <w:sz w:val="28"/>
          <w:szCs w:val="28"/>
          <w:lang w:eastAsia="en-US"/>
        </w:rPr>
        <w:t>постановлении</w:t>
      </w:r>
      <w:r w:rsidRPr="00B27B16">
        <w:rPr>
          <w:rFonts w:eastAsia="Calibri"/>
          <w:kern w:val="2"/>
          <w:sz w:val="28"/>
          <w:szCs w:val="28"/>
          <w:lang w:eastAsia="en-US"/>
        </w:rPr>
        <w:t xml:space="preserve"> Администрации </w:t>
      </w:r>
      <w:r w:rsidR="00E65524" w:rsidRPr="00B27B16">
        <w:rPr>
          <w:rFonts w:eastAsia="Calibri"/>
          <w:kern w:val="2"/>
          <w:sz w:val="28"/>
          <w:szCs w:val="28"/>
          <w:lang w:eastAsia="en-US"/>
        </w:rPr>
        <w:t>Красноармейского сельского поселения</w:t>
      </w:r>
      <w:r w:rsidR="005E171F" w:rsidRPr="00B27B16">
        <w:rPr>
          <w:rFonts w:eastAsia="Calibri"/>
          <w:kern w:val="2"/>
          <w:sz w:val="28"/>
          <w:szCs w:val="28"/>
          <w:lang w:eastAsia="en-US"/>
        </w:rPr>
        <w:t xml:space="preserve"> от 24.09.2018 № 196</w:t>
      </w:r>
      <w:r w:rsidRPr="00B27B16">
        <w:rPr>
          <w:rFonts w:eastAsia="Calibri"/>
          <w:kern w:val="2"/>
          <w:sz w:val="28"/>
          <w:szCs w:val="28"/>
          <w:lang w:eastAsia="en-US"/>
        </w:rPr>
        <w:t xml:space="preserve"> «</w:t>
      </w:r>
      <w:r w:rsidR="005E171F" w:rsidRPr="00B27B16">
        <w:rPr>
          <w:sz w:val="28"/>
          <w:szCs w:val="28"/>
        </w:rPr>
        <w:t>Об  утверждении  Плана   мероприятий по росту доходного потенциала муниципального образования «Красноармей</w:t>
      </w:r>
      <w:r w:rsidR="00E65524" w:rsidRPr="00B27B16">
        <w:rPr>
          <w:sz w:val="28"/>
          <w:szCs w:val="28"/>
        </w:rPr>
        <w:t>ское сельское поселение» до 2024</w:t>
      </w:r>
      <w:r w:rsidR="005E171F" w:rsidRPr="00B27B16">
        <w:rPr>
          <w:sz w:val="28"/>
          <w:szCs w:val="28"/>
        </w:rPr>
        <w:t xml:space="preserve"> года</w:t>
      </w:r>
      <w:r w:rsidRPr="00B27B16">
        <w:rPr>
          <w:rFonts w:eastAsia="Calibri"/>
          <w:kern w:val="2"/>
          <w:sz w:val="28"/>
          <w:szCs w:val="28"/>
          <w:lang w:eastAsia="en-US"/>
        </w:rPr>
        <w:t>»</w:t>
      </w:r>
      <w:r w:rsidR="001F3685" w:rsidRPr="00B27B16">
        <w:rPr>
          <w:rFonts w:eastAsia="Calibri"/>
          <w:kern w:val="2"/>
          <w:sz w:val="28"/>
          <w:szCs w:val="28"/>
          <w:lang w:eastAsia="en-US"/>
        </w:rPr>
        <w:t xml:space="preserve"> в редакции от </w:t>
      </w:r>
      <w:r w:rsidR="00E65524" w:rsidRPr="00B27B16">
        <w:rPr>
          <w:rFonts w:eastAsia="Calibri"/>
          <w:kern w:val="2"/>
          <w:sz w:val="28"/>
          <w:szCs w:val="28"/>
          <w:lang w:eastAsia="en-US"/>
        </w:rPr>
        <w:t>23.09</w:t>
      </w:r>
      <w:r w:rsidR="001F3685" w:rsidRPr="00B27B16">
        <w:rPr>
          <w:rFonts w:eastAsia="Calibri"/>
          <w:kern w:val="2"/>
          <w:sz w:val="28"/>
          <w:szCs w:val="28"/>
          <w:lang w:eastAsia="en-US"/>
        </w:rPr>
        <w:t>.20</w:t>
      </w:r>
      <w:r w:rsidR="00E65524" w:rsidRPr="00B27B16">
        <w:rPr>
          <w:rFonts w:eastAsia="Calibri"/>
          <w:kern w:val="2"/>
          <w:sz w:val="28"/>
          <w:szCs w:val="28"/>
          <w:lang w:eastAsia="en-US"/>
        </w:rPr>
        <w:t>20</w:t>
      </w:r>
      <w:r w:rsidR="001F3685" w:rsidRPr="00B27B16">
        <w:rPr>
          <w:rFonts w:eastAsia="Calibri"/>
          <w:kern w:val="2"/>
          <w:sz w:val="28"/>
          <w:szCs w:val="28"/>
          <w:lang w:eastAsia="en-US"/>
        </w:rPr>
        <w:t xml:space="preserve"> № 1</w:t>
      </w:r>
      <w:r w:rsidR="00E65524" w:rsidRPr="00B27B16">
        <w:rPr>
          <w:rFonts w:eastAsia="Calibri"/>
          <w:kern w:val="2"/>
          <w:sz w:val="28"/>
          <w:szCs w:val="28"/>
          <w:lang w:eastAsia="en-US"/>
        </w:rPr>
        <w:t>54</w:t>
      </w:r>
      <w:r w:rsidRPr="00B27B16">
        <w:rPr>
          <w:rFonts w:eastAsia="Calibri"/>
          <w:kern w:val="2"/>
          <w:sz w:val="28"/>
          <w:szCs w:val="28"/>
          <w:lang w:eastAsia="en-US"/>
        </w:rPr>
        <w:t>.</w:t>
      </w:r>
    </w:p>
    <w:p w:rsidR="00C82337" w:rsidRPr="00C82337" w:rsidRDefault="00C82337" w:rsidP="00C8233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82337">
        <w:rPr>
          <w:rFonts w:eastAsia="Calibri"/>
          <w:kern w:val="2"/>
          <w:sz w:val="28"/>
          <w:szCs w:val="28"/>
          <w:lang w:eastAsia="en-US"/>
        </w:rPr>
        <w:t>1.2. «</w:t>
      </w:r>
      <w:r w:rsidR="001F3685" w:rsidRPr="001F3685">
        <w:rPr>
          <w:kern w:val="2"/>
          <w:sz w:val="28"/>
          <w:szCs w:val="28"/>
        </w:rPr>
        <w:t>Проведение оценки эффе</w:t>
      </w:r>
      <w:r w:rsidR="001F3685" w:rsidRPr="001F3685">
        <w:rPr>
          <w:kern w:val="2"/>
          <w:sz w:val="28"/>
          <w:szCs w:val="28"/>
        </w:rPr>
        <w:t>к</w:t>
      </w:r>
      <w:r w:rsidR="001F3685" w:rsidRPr="001F3685">
        <w:rPr>
          <w:kern w:val="2"/>
          <w:sz w:val="28"/>
          <w:szCs w:val="28"/>
        </w:rPr>
        <w:t xml:space="preserve">тивности налоговых льгот (пониженных ставок </w:t>
      </w:r>
      <w:r w:rsidR="001F3685" w:rsidRPr="001F3685">
        <w:rPr>
          <w:spacing w:val="-4"/>
          <w:kern w:val="2"/>
          <w:sz w:val="28"/>
          <w:szCs w:val="28"/>
        </w:rPr>
        <w:t xml:space="preserve">по налогам), установленных </w:t>
      </w:r>
      <w:r w:rsidR="001F3685" w:rsidRPr="001F3685">
        <w:rPr>
          <w:kern w:val="2"/>
          <w:sz w:val="28"/>
          <w:szCs w:val="28"/>
        </w:rPr>
        <w:t>нормативно-правовыми а</w:t>
      </w:r>
      <w:r w:rsidR="001F3685" w:rsidRPr="001F3685">
        <w:rPr>
          <w:kern w:val="2"/>
          <w:sz w:val="28"/>
          <w:szCs w:val="28"/>
        </w:rPr>
        <w:t>к</w:t>
      </w:r>
      <w:r w:rsidR="001F3685" w:rsidRPr="001F3685">
        <w:rPr>
          <w:kern w:val="2"/>
          <w:sz w:val="28"/>
          <w:szCs w:val="28"/>
        </w:rPr>
        <w:t xml:space="preserve">тами </w:t>
      </w:r>
      <w:r w:rsidR="001F3685" w:rsidRPr="001F3685">
        <w:rPr>
          <w:sz w:val="28"/>
          <w:szCs w:val="28"/>
        </w:rPr>
        <w:t xml:space="preserve">Красноармейского сельского поселения </w:t>
      </w:r>
      <w:r w:rsidR="001F3685" w:rsidRPr="001F3685">
        <w:rPr>
          <w:kern w:val="2"/>
          <w:sz w:val="28"/>
          <w:szCs w:val="28"/>
        </w:rPr>
        <w:t>о налогах и сборах</w:t>
      </w:r>
      <w:r w:rsidRPr="00C82337">
        <w:rPr>
          <w:rFonts w:eastAsia="Calibri"/>
          <w:kern w:val="2"/>
          <w:sz w:val="28"/>
          <w:szCs w:val="28"/>
          <w:lang w:eastAsia="en-US"/>
        </w:rPr>
        <w:t xml:space="preserve">». </w:t>
      </w:r>
    </w:p>
    <w:p w:rsidR="00C82337" w:rsidRPr="00C82337" w:rsidRDefault="00C82337" w:rsidP="00C8233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82337">
        <w:rPr>
          <w:rFonts w:eastAsia="Calibri"/>
          <w:kern w:val="2"/>
          <w:sz w:val="28"/>
          <w:szCs w:val="28"/>
          <w:lang w:eastAsia="en-US"/>
        </w:rPr>
        <w:t>В соответствии с постановлением Администрации</w:t>
      </w:r>
      <w:r w:rsidR="00FE2597" w:rsidRPr="00FE259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E2597">
        <w:rPr>
          <w:rFonts w:eastAsia="Calibri"/>
          <w:kern w:val="2"/>
          <w:sz w:val="28"/>
          <w:szCs w:val="28"/>
          <w:lang w:eastAsia="en-US"/>
        </w:rPr>
        <w:t>Красноармейского сельского поселения</w:t>
      </w:r>
      <w:r w:rsidRPr="00C82337">
        <w:rPr>
          <w:rFonts w:eastAsia="Calibri"/>
          <w:kern w:val="2"/>
          <w:sz w:val="28"/>
          <w:szCs w:val="28"/>
          <w:lang w:eastAsia="en-US"/>
        </w:rPr>
        <w:t xml:space="preserve"> Орловского района </w:t>
      </w:r>
      <w:r w:rsidRPr="00C82337">
        <w:rPr>
          <w:rFonts w:eastAsia="Calibri"/>
          <w:kern w:val="2"/>
          <w:sz w:val="28"/>
          <w:szCs w:val="28"/>
          <w:lang w:eastAsia="en-US"/>
        </w:rPr>
        <w:br/>
        <w:t xml:space="preserve">«О Порядке оценки обоснованности  и эффективности налоговых льгот, установленных нормативными правовыми актами органов местного самоуправления </w:t>
      </w:r>
      <w:r w:rsidR="00FE2597">
        <w:rPr>
          <w:rFonts w:eastAsia="Calibri"/>
          <w:kern w:val="2"/>
          <w:sz w:val="28"/>
          <w:szCs w:val="28"/>
          <w:lang w:eastAsia="en-US"/>
        </w:rPr>
        <w:t>Красноармейского сельского поселения</w:t>
      </w:r>
      <w:r w:rsidR="00FE2597" w:rsidRPr="00C8233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C82337">
        <w:rPr>
          <w:rFonts w:eastAsia="Calibri"/>
          <w:kern w:val="2"/>
          <w:sz w:val="28"/>
          <w:szCs w:val="28"/>
          <w:lang w:eastAsia="en-US"/>
        </w:rPr>
        <w:t>Орловского района» в отчетном периоде проведена ежегодная оценка предоставленных на местном уровне налоговых льгот. Результаты рассмотрены на заседаниях постоянной комиссии по бюджету, н</w:t>
      </w:r>
      <w:r w:rsidR="00FE2597">
        <w:rPr>
          <w:rFonts w:eastAsia="Calibri"/>
          <w:kern w:val="2"/>
          <w:sz w:val="28"/>
          <w:szCs w:val="28"/>
          <w:lang w:eastAsia="en-US"/>
        </w:rPr>
        <w:t>алогам и собственности сельского поселения</w:t>
      </w:r>
      <w:r w:rsidRPr="00C82337">
        <w:rPr>
          <w:rFonts w:eastAsia="Calibri"/>
          <w:kern w:val="2"/>
          <w:sz w:val="28"/>
          <w:szCs w:val="28"/>
          <w:lang w:eastAsia="en-US"/>
        </w:rPr>
        <w:t>. В итоге все льготы признаны актуальными.</w:t>
      </w:r>
    </w:p>
    <w:p w:rsidR="00C82337" w:rsidRPr="001F3685" w:rsidRDefault="00C82337" w:rsidP="001F368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82337">
        <w:rPr>
          <w:rFonts w:eastAsia="Calibri"/>
          <w:kern w:val="2"/>
          <w:sz w:val="28"/>
          <w:szCs w:val="28"/>
          <w:lang w:eastAsia="en-US"/>
        </w:rPr>
        <w:t>1.3. «</w:t>
      </w:r>
      <w:r w:rsidR="001F3685" w:rsidRPr="001F3685">
        <w:rPr>
          <w:color w:val="000000"/>
          <w:sz w:val="28"/>
          <w:szCs w:val="28"/>
        </w:rPr>
        <w:t>Формирование расходов бюджета Красноармей</w:t>
      </w:r>
      <w:r w:rsidR="001F3685">
        <w:rPr>
          <w:color w:val="000000"/>
          <w:sz w:val="28"/>
          <w:szCs w:val="28"/>
        </w:rPr>
        <w:t>ского сельского поселения Орлов</w:t>
      </w:r>
      <w:r w:rsidR="001F3685" w:rsidRPr="001F3685">
        <w:rPr>
          <w:color w:val="000000"/>
          <w:sz w:val="28"/>
          <w:szCs w:val="28"/>
        </w:rPr>
        <w:t>ского района</w:t>
      </w:r>
      <w:r w:rsidR="001F3685">
        <w:rPr>
          <w:color w:val="000000"/>
          <w:sz w:val="28"/>
          <w:szCs w:val="28"/>
        </w:rPr>
        <w:t xml:space="preserve"> в соответствии с муници</w:t>
      </w:r>
      <w:r w:rsidR="001F3685" w:rsidRPr="001F3685">
        <w:rPr>
          <w:color w:val="000000"/>
          <w:sz w:val="28"/>
          <w:szCs w:val="28"/>
        </w:rPr>
        <w:t>пальными программами</w:t>
      </w:r>
      <w:r w:rsidRPr="00C82337">
        <w:rPr>
          <w:rFonts w:eastAsia="Calibri"/>
          <w:iCs/>
          <w:kern w:val="2"/>
          <w:sz w:val="28"/>
          <w:szCs w:val="28"/>
          <w:lang w:eastAsia="en-US"/>
        </w:rPr>
        <w:t>».</w:t>
      </w:r>
      <w:r w:rsidRPr="00C82337">
        <w:rPr>
          <w:rFonts w:eastAsia="Calibri"/>
          <w:i/>
          <w:iCs/>
          <w:kern w:val="2"/>
          <w:sz w:val="28"/>
          <w:szCs w:val="28"/>
          <w:lang w:eastAsia="en-US"/>
        </w:rPr>
        <w:t xml:space="preserve"> </w:t>
      </w:r>
    </w:p>
    <w:p w:rsidR="00C82337" w:rsidRPr="00C82337" w:rsidRDefault="00FB1A8C" w:rsidP="00C8233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color w:val="000000"/>
          <w:kern w:val="2"/>
          <w:sz w:val="28"/>
          <w:szCs w:val="28"/>
          <w:lang w:eastAsia="en-US"/>
        </w:rPr>
        <w:t>В очередной раз</w:t>
      </w:r>
      <w:r w:rsidR="00C82337" w:rsidRPr="00C82337">
        <w:rPr>
          <w:rFonts w:eastAsia="Calibri"/>
          <w:color w:val="000000"/>
          <w:kern w:val="2"/>
          <w:sz w:val="28"/>
          <w:szCs w:val="28"/>
          <w:lang w:eastAsia="en-US"/>
        </w:rPr>
        <w:t xml:space="preserve"> </w:t>
      </w:r>
      <w:r w:rsidR="00FE2597">
        <w:rPr>
          <w:rFonts w:eastAsia="Calibri"/>
          <w:kern w:val="2"/>
          <w:sz w:val="28"/>
          <w:szCs w:val="28"/>
          <w:lang w:eastAsia="en-US"/>
        </w:rPr>
        <w:t>Красноармейским сельским поселением</w:t>
      </w:r>
      <w:r w:rsidR="00FE2597" w:rsidRPr="00C8233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82337" w:rsidRPr="00C82337">
        <w:rPr>
          <w:rFonts w:eastAsia="Calibri"/>
          <w:color w:val="000000"/>
          <w:kern w:val="2"/>
          <w:sz w:val="28"/>
          <w:szCs w:val="28"/>
          <w:lang w:eastAsia="en-US"/>
        </w:rPr>
        <w:t xml:space="preserve">планирование и исполнение бюджета </w:t>
      </w:r>
      <w:r w:rsidR="00FE2597">
        <w:rPr>
          <w:rFonts w:eastAsia="Calibri"/>
          <w:kern w:val="2"/>
          <w:sz w:val="28"/>
          <w:szCs w:val="28"/>
          <w:lang w:eastAsia="en-US"/>
        </w:rPr>
        <w:t>Красноармейского сельского поселения</w:t>
      </w:r>
      <w:r w:rsidR="00FE2597" w:rsidRPr="00C8233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82337" w:rsidRPr="00C82337">
        <w:rPr>
          <w:rFonts w:eastAsia="Calibri"/>
          <w:color w:val="000000"/>
          <w:kern w:val="2"/>
          <w:sz w:val="28"/>
          <w:szCs w:val="28"/>
          <w:lang w:eastAsia="en-US"/>
        </w:rPr>
        <w:t xml:space="preserve">Орловского района осуществлялось по программному принципу. Администрацией </w:t>
      </w:r>
      <w:r w:rsidR="00DF694F">
        <w:rPr>
          <w:rFonts w:eastAsia="Calibri"/>
          <w:kern w:val="2"/>
          <w:sz w:val="28"/>
          <w:szCs w:val="28"/>
          <w:lang w:eastAsia="en-US"/>
        </w:rPr>
        <w:t>Красноармейского сельского поселения</w:t>
      </w:r>
      <w:r w:rsidR="00DF694F" w:rsidRPr="00C8233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82337" w:rsidRPr="00C82337">
        <w:rPr>
          <w:rFonts w:eastAsia="Calibri"/>
          <w:color w:val="000000"/>
          <w:kern w:val="2"/>
          <w:sz w:val="28"/>
          <w:szCs w:val="28"/>
          <w:lang w:eastAsia="en-US"/>
        </w:rPr>
        <w:t xml:space="preserve">Орловского района утверждено 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13</w:t>
      </w:r>
      <w:r w:rsidR="00C82337" w:rsidRPr="00C82337">
        <w:rPr>
          <w:rFonts w:eastAsia="Calibri"/>
          <w:color w:val="000000"/>
          <w:kern w:val="2"/>
          <w:sz w:val="28"/>
          <w:szCs w:val="28"/>
          <w:lang w:eastAsia="en-US"/>
        </w:rPr>
        <w:t xml:space="preserve"> муниципальных программ, которые включены в перечень муниципальных программ </w:t>
      </w:r>
      <w:r w:rsidR="00DF694F">
        <w:rPr>
          <w:rFonts w:eastAsia="Calibri"/>
          <w:kern w:val="2"/>
          <w:sz w:val="28"/>
          <w:szCs w:val="28"/>
          <w:lang w:eastAsia="en-US"/>
        </w:rPr>
        <w:t>Красноармейского сельского поселения</w:t>
      </w:r>
      <w:r w:rsidR="00DF694F" w:rsidRPr="00C8233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82337" w:rsidRPr="00C82337">
        <w:rPr>
          <w:rFonts w:eastAsia="Calibri"/>
          <w:color w:val="000000"/>
          <w:kern w:val="2"/>
          <w:sz w:val="28"/>
          <w:szCs w:val="28"/>
          <w:lang w:eastAsia="en-US"/>
        </w:rPr>
        <w:t xml:space="preserve">Орловского района </w:t>
      </w:r>
      <w:r w:rsidR="00C82337" w:rsidRPr="00C82337">
        <w:rPr>
          <w:rFonts w:eastAsia="Calibri"/>
          <w:kern w:val="2"/>
          <w:sz w:val="28"/>
          <w:szCs w:val="28"/>
          <w:lang w:eastAsia="en-US"/>
        </w:rPr>
        <w:t xml:space="preserve">(распоряжение Администрации Орловского района от </w:t>
      </w:r>
      <w:r w:rsidR="001F3685">
        <w:rPr>
          <w:rFonts w:eastAsia="Calibri"/>
          <w:kern w:val="2"/>
          <w:sz w:val="28"/>
          <w:szCs w:val="28"/>
          <w:lang w:eastAsia="en-US"/>
        </w:rPr>
        <w:t>01.10.2018 № 125</w:t>
      </w:r>
      <w:r w:rsidR="00C82337" w:rsidRPr="00C82337">
        <w:rPr>
          <w:rFonts w:eastAsia="Calibri"/>
          <w:kern w:val="2"/>
          <w:sz w:val="28"/>
          <w:szCs w:val="28"/>
          <w:lang w:eastAsia="en-US"/>
        </w:rPr>
        <w:t xml:space="preserve">). </w:t>
      </w:r>
    </w:p>
    <w:p w:rsidR="00C82337" w:rsidRPr="00C82337" w:rsidRDefault="00C82337" w:rsidP="00C8233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F3685">
        <w:rPr>
          <w:rFonts w:eastAsia="Calibri"/>
          <w:kern w:val="2"/>
          <w:sz w:val="28"/>
          <w:szCs w:val="28"/>
          <w:lang w:eastAsia="en-US"/>
        </w:rPr>
        <w:t>Утверж</w:t>
      </w:r>
      <w:r w:rsidRPr="00C82337">
        <w:rPr>
          <w:rFonts w:eastAsia="Calibri"/>
          <w:kern w:val="2"/>
          <w:sz w:val="28"/>
          <w:szCs w:val="28"/>
          <w:lang w:eastAsia="en-US"/>
        </w:rPr>
        <w:t>денные муниципальные программы легли в основу струк</w:t>
      </w:r>
      <w:r w:rsidR="00FB1A8C">
        <w:rPr>
          <w:rFonts w:eastAsia="Calibri"/>
          <w:kern w:val="2"/>
          <w:sz w:val="28"/>
          <w:szCs w:val="28"/>
          <w:lang w:eastAsia="en-US"/>
        </w:rPr>
        <w:t xml:space="preserve">туры Решения от </w:t>
      </w:r>
      <w:r w:rsidR="00837D67">
        <w:rPr>
          <w:rFonts w:eastAsia="Calibri"/>
          <w:kern w:val="2"/>
          <w:sz w:val="28"/>
          <w:szCs w:val="28"/>
          <w:lang w:eastAsia="en-US"/>
        </w:rPr>
        <w:t>2</w:t>
      </w:r>
      <w:r w:rsidR="00DA7D38">
        <w:rPr>
          <w:rFonts w:eastAsia="Calibri"/>
          <w:kern w:val="2"/>
          <w:sz w:val="28"/>
          <w:szCs w:val="28"/>
          <w:lang w:eastAsia="en-US"/>
        </w:rPr>
        <w:t>2</w:t>
      </w:r>
      <w:r w:rsidR="00837D67">
        <w:rPr>
          <w:rFonts w:eastAsia="Calibri"/>
          <w:kern w:val="2"/>
          <w:sz w:val="28"/>
          <w:szCs w:val="28"/>
          <w:lang w:eastAsia="en-US"/>
        </w:rPr>
        <w:t>.12.20</w:t>
      </w:r>
      <w:r w:rsidR="00EA242A">
        <w:rPr>
          <w:rFonts w:eastAsia="Calibri"/>
          <w:kern w:val="2"/>
          <w:sz w:val="28"/>
          <w:szCs w:val="28"/>
          <w:lang w:eastAsia="en-US"/>
        </w:rPr>
        <w:t>2</w:t>
      </w:r>
      <w:r w:rsidR="00DA7D38">
        <w:rPr>
          <w:rFonts w:eastAsia="Calibri"/>
          <w:kern w:val="2"/>
          <w:sz w:val="28"/>
          <w:szCs w:val="28"/>
          <w:lang w:eastAsia="en-US"/>
        </w:rPr>
        <w:t>3</w:t>
      </w:r>
      <w:r w:rsidR="00EA242A">
        <w:rPr>
          <w:rFonts w:eastAsia="Calibri"/>
          <w:kern w:val="2"/>
          <w:sz w:val="28"/>
          <w:szCs w:val="28"/>
          <w:lang w:eastAsia="en-US"/>
        </w:rPr>
        <w:t xml:space="preserve"> № </w:t>
      </w:r>
      <w:r w:rsidR="00DA7D38">
        <w:rPr>
          <w:rFonts w:eastAsia="Calibri"/>
          <w:kern w:val="2"/>
          <w:sz w:val="28"/>
          <w:szCs w:val="28"/>
          <w:lang w:eastAsia="en-US"/>
        </w:rPr>
        <w:t>91</w:t>
      </w:r>
      <w:r w:rsidR="001F3685" w:rsidRPr="001F3685">
        <w:rPr>
          <w:rFonts w:eastAsia="Calibri"/>
          <w:kern w:val="2"/>
          <w:sz w:val="28"/>
          <w:szCs w:val="28"/>
          <w:lang w:eastAsia="en-US"/>
        </w:rPr>
        <w:t xml:space="preserve"> «О бюджете Красноармейского сельского пос</w:t>
      </w:r>
      <w:r w:rsidR="00837D67">
        <w:rPr>
          <w:rFonts w:eastAsia="Calibri"/>
          <w:kern w:val="2"/>
          <w:sz w:val="28"/>
          <w:szCs w:val="28"/>
          <w:lang w:eastAsia="en-US"/>
        </w:rPr>
        <w:t>еления Орловского района на 202</w:t>
      </w:r>
      <w:r w:rsidR="00DA7D38">
        <w:rPr>
          <w:rFonts w:eastAsia="Calibri"/>
          <w:kern w:val="2"/>
          <w:sz w:val="28"/>
          <w:szCs w:val="28"/>
          <w:lang w:eastAsia="en-US"/>
        </w:rPr>
        <w:t>4</w:t>
      </w:r>
      <w:r w:rsidR="00837D67">
        <w:rPr>
          <w:rFonts w:eastAsia="Calibri"/>
          <w:kern w:val="2"/>
          <w:sz w:val="28"/>
          <w:szCs w:val="28"/>
          <w:lang w:eastAsia="en-US"/>
        </w:rPr>
        <w:t xml:space="preserve"> год и на </w:t>
      </w:r>
      <w:r w:rsidR="00837D67" w:rsidRPr="00275A4A">
        <w:rPr>
          <w:rFonts w:eastAsia="Calibri"/>
          <w:kern w:val="2"/>
          <w:sz w:val="28"/>
          <w:szCs w:val="28"/>
          <w:lang w:eastAsia="en-US"/>
        </w:rPr>
        <w:t>плановый период 202</w:t>
      </w:r>
      <w:r w:rsidR="00DA7D38" w:rsidRPr="00275A4A">
        <w:rPr>
          <w:rFonts w:eastAsia="Calibri"/>
          <w:kern w:val="2"/>
          <w:sz w:val="28"/>
          <w:szCs w:val="28"/>
          <w:lang w:eastAsia="en-US"/>
        </w:rPr>
        <w:t>5</w:t>
      </w:r>
      <w:r w:rsidR="001F3685" w:rsidRPr="00275A4A">
        <w:rPr>
          <w:rFonts w:eastAsia="Calibri"/>
          <w:kern w:val="2"/>
          <w:sz w:val="28"/>
          <w:szCs w:val="28"/>
          <w:lang w:eastAsia="en-US"/>
        </w:rPr>
        <w:t xml:space="preserve"> и 2</w:t>
      </w:r>
      <w:r w:rsidR="00EA242A" w:rsidRPr="00275A4A">
        <w:rPr>
          <w:rFonts w:eastAsia="Calibri"/>
          <w:kern w:val="2"/>
          <w:sz w:val="28"/>
          <w:szCs w:val="28"/>
          <w:lang w:eastAsia="en-US"/>
        </w:rPr>
        <w:t>02</w:t>
      </w:r>
      <w:r w:rsidR="00DA7D38" w:rsidRPr="00275A4A">
        <w:rPr>
          <w:rFonts w:eastAsia="Calibri"/>
          <w:kern w:val="2"/>
          <w:sz w:val="28"/>
          <w:szCs w:val="28"/>
          <w:lang w:eastAsia="en-US"/>
        </w:rPr>
        <w:t>6</w:t>
      </w:r>
      <w:r w:rsidR="001F3685" w:rsidRPr="00275A4A">
        <w:rPr>
          <w:rFonts w:eastAsia="Calibri"/>
          <w:kern w:val="2"/>
          <w:sz w:val="28"/>
          <w:szCs w:val="28"/>
          <w:lang w:eastAsia="en-US"/>
        </w:rPr>
        <w:t xml:space="preserve"> годов»</w:t>
      </w:r>
      <w:r w:rsidRPr="00275A4A">
        <w:rPr>
          <w:rFonts w:eastAsia="Calibri"/>
          <w:kern w:val="2"/>
          <w:sz w:val="28"/>
          <w:szCs w:val="28"/>
          <w:lang w:eastAsia="en-US"/>
        </w:rPr>
        <w:t xml:space="preserve">». На реализацию принятых муниципальных программ в </w:t>
      </w:r>
      <w:r w:rsidR="00837D67" w:rsidRPr="00275A4A">
        <w:rPr>
          <w:rFonts w:eastAsia="Calibri"/>
          <w:kern w:val="2"/>
          <w:sz w:val="28"/>
          <w:szCs w:val="28"/>
          <w:lang w:eastAsia="en-US"/>
        </w:rPr>
        <w:t>202</w:t>
      </w:r>
      <w:r w:rsidR="00275A4A" w:rsidRPr="00275A4A">
        <w:rPr>
          <w:rFonts w:eastAsia="Calibri"/>
          <w:kern w:val="2"/>
          <w:sz w:val="28"/>
          <w:szCs w:val="28"/>
          <w:lang w:eastAsia="en-US"/>
        </w:rPr>
        <w:t>4</w:t>
      </w:r>
      <w:r w:rsidRPr="00275A4A">
        <w:rPr>
          <w:rFonts w:eastAsia="Calibri"/>
          <w:kern w:val="2"/>
          <w:sz w:val="28"/>
          <w:szCs w:val="28"/>
          <w:lang w:eastAsia="en-US"/>
        </w:rPr>
        <w:t xml:space="preserve"> году направлено </w:t>
      </w:r>
      <w:r w:rsidR="00275A4A" w:rsidRPr="00275A4A">
        <w:rPr>
          <w:rFonts w:eastAsia="Calibri"/>
          <w:kern w:val="2"/>
          <w:sz w:val="28"/>
          <w:szCs w:val="28"/>
          <w:lang w:eastAsia="en-US"/>
        </w:rPr>
        <w:t>21174,7</w:t>
      </w:r>
      <w:r w:rsidR="00882469" w:rsidRPr="00275A4A">
        <w:rPr>
          <w:rFonts w:eastAsia="Calibri"/>
          <w:kern w:val="2"/>
          <w:sz w:val="28"/>
          <w:szCs w:val="28"/>
          <w:lang w:eastAsia="en-US"/>
        </w:rPr>
        <w:t xml:space="preserve"> тыс. рублей, или </w:t>
      </w:r>
      <w:r w:rsidR="00EA242A" w:rsidRPr="00275A4A">
        <w:rPr>
          <w:rFonts w:eastAsia="Calibri"/>
          <w:kern w:val="2"/>
          <w:sz w:val="28"/>
          <w:szCs w:val="28"/>
          <w:lang w:eastAsia="en-US"/>
        </w:rPr>
        <w:t>9</w:t>
      </w:r>
      <w:r w:rsidR="00275A4A" w:rsidRPr="00275A4A">
        <w:rPr>
          <w:rFonts w:eastAsia="Calibri"/>
          <w:kern w:val="2"/>
          <w:sz w:val="28"/>
          <w:szCs w:val="28"/>
          <w:lang w:eastAsia="en-US"/>
        </w:rPr>
        <w:t>7,2</w:t>
      </w:r>
      <w:r w:rsidR="003E5897" w:rsidRPr="00275A4A">
        <w:rPr>
          <w:rFonts w:eastAsia="Calibri"/>
          <w:kern w:val="2"/>
          <w:sz w:val="28"/>
          <w:szCs w:val="28"/>
          <w:lang w:eastAsia="en-US"/>
        </w:rPr>
        <w:t xml:space="preserve"> процентов</w:t>
      </w:r>
      <w:r w:rsidRPr="00275A4A">
        <w:rPr>
          <w:rFonts w:eastAsia="Calibri"/>
          <w:kern w:val="2"/>
          <w:sz w:val="28"/>
          <w:szCs w:val="28"/>
          <w:lang w:eastAsia="en-US"/>
        </w:rPr>
        <w:t xml:space="preserve"> от общего объема расходов бюджета</w:t>
      </w:r>
      <w:r w:rsidR="00882469" w:rsidRPr="00275A4A">
        <w:rPr>
          <w:rFonts w:eastAsia="Calibri"/>
          <w:kern w:val="2"/>
          <w:sz w:val="28"/>
          <w:szCs w:val="28"/>
          <w:lang w:eastAsia="en-US"/>
        </w:rPr>
        <w:t xml:space="preserve"> Красноармейского сельского поселения</w:t>
      </w:r>
      <w:r w:rsidRPr="00275A4A">
        <w:rPr>
          <w:rFonts w:eastAsia="Calibri"/>
          <w:kern w:val="2"/>
          <w:sz w:val="28"/>
          <w:szCs w:val="28"/>
          <w:lang w:eastAsia="en-US"/>
        </w:rPr>
        <w:t xml:space="preserve"> Орловского района. Исполнение по муниципальным программам в отчетном году составило </w:t>
      </w:r>
      <w:r w:rsidR="00275A4A" w:rsidRPr="00275A4A">
        <w:rPr>
          <w:rFonts w:eastAsia="Calibri"/>
          <w:kern w:val="2"/>
          <w:sz w:val="28"/>
          <w:szCs w:val="28"/>
          <w:lang w:eastAsia="en-US"/>
        </w:rPr>
        <w:t>96,1</w:t>
      </w:r>
      <w:r w:rsidRPr="00275A4A">
        <w:rPr>
          <w:rFonts w:eastAsia="Calibri"/>
          <w:kern w:val="2"/>
          <w:sz w:val="28"/>
          <w:szCs w:val="28"/>
          <w:lang w:eastAsia="en-US"/>
        </w:rPr>
        <w:t xml:space="preserve"> процента.</w:t>
      </w:r>
    </w:p>
    <w:p w:rsidR="00C82337" w:rsidRPr="00C82337" w:rsidRDefault="00C82337" w:rsidP="00C8233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82337">
        <w:rPr>
          <w:rFonts w:eastAsia="Calibri"/>
          <w:kern w:val="2"/>
          <w:sz w:val="28"/>
          <w:szCs w:val="28"/>
          <w:lang w:eastAsia="en-US"/>
        </w:rPr>
        <w:lastRenderedPageBreak/>
        <w:t xml:space="preserve">Целью подпрограммы 2 «Нормативно-методическое обеспечение и организация бюджетного процесса» является нормативное правовое регулирование и методологическое обеспечение бюджетного процесса, своевременная и качественная подготовка проекта решения </w:t>
      </w:r>
      <w:r w:rsidR="00AA2561">
        <w:rPr>
          <w:rFonts w:eastAsia="Calibri"/>
          <w:kern w:val="2"/>
          <w:sz w:val="28"/>
          <w:szCs w:val="28"/>
          <w:lang w:eastAsia="en-US"/>
        </w:rPr>
        <w:t>«</w:t>
      </w:r>
      <w:r w:rsidRPr="00C82337">
        <w:rPr>
          <w:rFonts w:eastAsia="Calibri"/>
          <w:kern w:val="2"/>
          <w:sz w:val="28"/>
          <w:szCs w:val="28"/>
          <w:lang w:eastAsia="en-US"/>
        </w:rPr>
        <w:t xml:space="preserve">О бюджете </w:t>
      </w:r>
      <w:r w:rsidR="003901E8">
        <w:rPr>
          <w:rFonts w:eastAsia="Calibri"/>
          <w:kern w:val="2"/>
          <w:sz w:val="28"/>
          <w:szCs w:val="28"/>
          <w:lang w:eastAsia="en-US"/>
        </w:rPr>
        <w:t>Красноармейского сельского поселения</w:t>
      </w:r>
      <w:r w:rsidR="003901E8" w:rsidRPr="00C8233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C82337">
        <w:rPr>
          <w:rFonts w:eastAsia="Calibri"/>
          <w:kern w:val="2"/>
          <w:sz w:val="28"/>
          <w:szCs w:val="28"/>
          <w:lang w:eastAsia="en-US"/>
        </w:rPr>
        <w:t>Орловского района на очередной финансовый год и плановый период</w:t>
      </w:r>
      <w:r w:rsidR="00AA2561">
        <w:rPr>
          <w:rFonts w:eastAsia="Calibri"/>
          <w:kern w:val="2"/>
          <w:sz w:val="28"/>
          <w:szCs w:val="28"/>
          <w:lang w:eastAsia="en-US"/>
        </w:rPr>
        <w:t>»</w:t>
      </w:r>
      <w:r w:rsidRPr="00C82337">
        <w:rPr>
          <w:rFonts w:eastAsia="Calibri"/>
          <w:kern w:val="2"/>
          <w:sz w:val="28"/>
          <w:szCs w:val="28"/>
          <w:lang w:eastAsia="en-US"/>
        </w:rPr>
        <w:t xml:space="preserve">, организация исполнения бюджета </w:t>
      </w:r>
      <w:r w:rsidR="00AA2561">
        <w:rPr>
          <w:rFonts w:eastAsia="Calibri"/>
          <w:kern w:val="2"/>
          <w:sz w:val="28"/>
          <w:szCs w:val="28"/>
          <w:lang w:eastAsia="en-US"/>
        </w:rPr>
        <w:t>Красноармейского сельского поселения</w:t>
      </w:r>
      <w:r w:rsidR="00AA2561" w:rsidRPr="00C8233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C82337">
        <w:rPr>
          <w:rFonts w:eastAsia="Calibri"/>
          <w:kern w:val="2"/>
          <w:sz w:val="28"/>
          <w:szCs w:val="28"/>
          <w:lang w:eastAsia="en-US"/>
        </w:rPr>
        <w:t>Орловского района, формирование бюджетной отчетности.</w:t>
      </w:r>
    </w:p>
    <w:p w:rsidR="00C82337" w:rsidRPr="00D658A7" w:rsidRDefault="00C82337" w:rsidP="00C82337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kern w:val="2"/>
          <w:sz w:val="28"/>
          <w:szCs w:val="28"/>
          <w:lang w:eastAsia="en-US"/>
        </w:rPr>
      </w:pPr>
      <w:r w:rsidRPr="00D658A7">
        <w:rPr>
          <w:rFonts w:eastAsia="Calibri"/>
          <w:iCs/>
          <w:kern w:val="2"/>
          <w:sz w:val="28"/>
          <w:szCs w:val="28"/>
          <w:lang w:eastAsia="en-US"/>
        </w:rPr>
        <w:t>2.1. «</w:t>
      </w:r>
      <w:r w:rsidR="008E08EF">
        <w:rPr>
          <w:rFonts w:eastAsia="Calibri"/>
          <w:iCs/>
          <w:kern w:val="2"/>
          <w:sz w:val="28"/>
          <w:szCs w:val="28"/>
          <w:lang w:eastAsia="en-US"/>
        </w:rPr>
        <w:t>Разработка и совершенство</w:t>
      </w:r>
      <w:r w:rsidR="008E08EF" w:rsidRPr="008E08EF">
        <w:rPr>
          <w:rFonts w:eastAsia="Calibri"/>
          <w:iCs/>
          <w:kern w:val="2"/>
          <w:sz w:val="28"/>
          <w:szCs w:val="28"/>
          <w:lang w:eastAsia="en-US"/>
        </w:rPr>
        <w:t xml:space="preserve">вание нормативного </w:t>
      </w:r>
      <w:r w:rsidR="008E08EF">
        <w:rPr>
          <w:rFonts w:eastAsia="Calibri"/>
          <w:iCs/>
          <w:kern w:val="2"/>
          <w:sz w:val="28"/>
          <w:szCs w:val="28"/>
          <w:lang w:eastAsia="en-US"/>
        </w:rPr>
        <w:t>правового регулирования органи</w:t>
      </w:r>
      <w:r w:rsidR="008E08EF" w:rsidRPr="008E08EF">
        <w:rPr>
          <w:rFonts w:eastAsia="Calibri"/>
          <w:iCs/>
          <w:kern w:val="2"/>
          <w:sz w:val="28"/>
          <w:szCs w:val="28"/>
          <w:lang w:eastAsia="en-US"/>
        </w:rPr>
        <w:t>зации бюджетного процесса</w:t>
      </w:r>
      <w:r w:rsidRPr="00D658A7">
        <w:rPr>
          <w:rFonts w:eastAsia="Calibri"/>
          <w:iCs/>
          <w:kern w:val="2"/>
          <w:sz w:val="28"/>
          <w:szCs w:val="28"/>
          <w:lang w:eastAsia="en-US"/>
        </w:rPr>
        <w:t>».</w:t>
      </w:r>
      <w:r w:rsidRPr="00D658A7">
        <w:rPr>
          <w:rFonts w:eastAsia="Calibri"/>
          <w:i/>
          <w:iCs/>
          <w:kern w:val="2"/>
          <w:sz w:val="28"/>
          <w:szCs w:val="28"/>
          <w:lang w:eastAsia="en-US"/>
        </w:rPr>
        <w:t xml:space="preserve"> </w:t>
      </w:r>
    </w:p>
    <w:p w:rsidR="00C82337" w:rsidRPr="00F1277E" w:rsidRDefault="00C82337" w:rsidP="00C82337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kern w:val="2"/>
          <w:sz w:val="28"/>
          <w:szCs w:val="28"/>
          <w:lang w:eastAsia="en-US"/>
        </w:rPr>
      </w:pPr>
      <w:r w:rsidRPr="00F1277E">
        <w:rPr>
          <w:rFonts w:eastAsia="Calibri"/>
          <w:iCs/>
          <w:kern w:val="2"/>
          <w:sz w:val="28"/>
          <w:szCs w:val="28"/>
          <w:lang w:eastAsia="en-US"/>
        </w:rPr>
        <w:t xml:space="preserve">По итогам </w:t>
      </w:r>
      <w:r w:rsidR="002F34A4" w:rsidRPr="00F1277E">
        <w:rPr>
          <w:rFonts w:eastAsia="Calibri"/>
          <w:iCs/>
          <w:kern w:val="2"/>
          <w:sz w:val="28"/>
          <w:szCs w:val="28"/>
          <w:lang w:eastAsia="en-US"/>
        </w:rPr>
        <w:t>202</w:t>
      </w:r>
      <w:r w:rsidR="00DA7D38">
        <w:rPr>
          <w:rFonts w:eastAsia="Calibri"/>
          <w:iCs/>
          <w:kern w:val="2"/>
          <w:sz w:val="28"/>
          <w:szCs w:val="28"/>
          <w:lang w:eastAsia="en-US"/>
        </w:rPr>
        <w:t>4</w:t>
      </w:r>
      <w:r w:rsidR="00706A5B" w:rsidRPr="00F1277E">
        <w:rPr>
          <w:rFonts w:eastAsia="Calibri"/>
          <w:iCs/>
          <w:kern w:val="2"/>
          <w:sz w:val="28"/>
          <w:szCs w:val="28"/>
          <w:lang w:eastAsia="en-US"/>
        </w:rPr>
        <w:t xml:space="preserve"> года принято Решение</w:t>
      </w:r>
      <w:r w:rsidRPr="00F1277E">
        <w:rPr>
          <w:rFonts w:eastAsia="Calibri"/>
          <w:iCs/>
          <w:kern w:val="2"/>
          <w:sz w:val="28"/>
          <w:szCs w:val="28"/>
          <w:lang w:eastAsia="en-US"/>
        </w:rPr>
        <w:t xml:space="preserve"> Собрания депутатов:</w:t>
      </w:r>
    </w:p>
    <w:p w:rsidR="00C82337" w:rsidRPr="0013732F" w:rsidRDefault="002F34A4" w:rsidP="002F34A4">
      <w:pPr>
        <w:autoSpaceDE w:val="0"/>
        <w:autoSpaceDN w:val="0"/>
        <w:adjustRightInd w:val="0"/>
        <w:jc w:val="both"/>
        <w:rPr>
          <w:iCs/>
          <w:kern w:val="2"/>
          <w:sz w:val="28"/>
          <w:szCs w:val="28"/>
        </w:rPr>
      </w:pPr>
      <w:r w:rsidRPr="00F1277E">
        <w:rPr>
          <w:iCs/>
          <w:kern w:val="2"/>
          <w:sz w:val="28"/>
          <w:szCs w:val="28"/>
        </w:rPr>
        <w:t xml:space="preserve"> </w:t>
      </w:r>
      <w:r w:rsidRPr="00275A4A">
        <w:rPr>
          <w:iCs/>
          <w:kern w:val="2"/>
          <w:sz w:val="28"/>
          <w:szCs w:val="28"/>
        </w:rPr>
        <w:t xml:space="preserve">от </w:t>
      </w:r>
      <w:r w:rsidR="0013732F" w:rsidRPr="00275A4A">
        <w:rPr>
          <w:iCs/>
          <w:kern w:val="2"/>
          <w:sz w:val="28"/>
          <w:szCs w:val="28"/>
        </w:rPr>
        <w:t>2</w:t>
      </w:r>
      <w:r w:rsidR="00275A4A" w:rsidRPr="00275A4A">
        <w:rPr>
          <w:iCs/>
          <w:kern w:val="2"/>
          <w:sz w:val="28"/>
          <w:szCs w:val="28"/>
        </w:rPr>
        <w:t>6</w:t>
      </w:r>
      <w:r w:rsidR="00992232" w:rsidRPr="00275A4A">
        <w:rPr>
          <w:iCs/>
          <w:kern w:val="2"/>
          <w:sz w:val="28"/>
          <w:szCs w:val="28"/>
        </w:rPr>
        <w:t>.</w:t>
      </w:r>
      <w:r w:rsidR="00275A4A" w:rsidRPr="00275A4A">
        <w:rPr>
          <w:iCs/>
          <w:kern w:val="2"/>
          <w:sz w:val="28"/>
          <w:szCs w:val="28"/>
        </w:rPr>
        <w:t>06</w:t>
      </w:r>
      <w:r w:rsidRPr="00275A4A">
        <w:rPr>
          <w:iCs/>
          <w:kern w:val="2"/>
          <w:sz w:val="28"/>
          <w:szCs w:val="28"/>
        </w:rPr>
        <w:t>.202</w:t>
      </w:r>
      <w:r w:rsidR="00275A4A" w:rsidRPr="00275A4A">
        <w:rPr>
          <w:iCs/>
          <w:kern w:val="2"/>
          <w:sz w:val="28"/>
          <w:szCs w:val="28"/>
        </w:rPr>
        <w:t>4</w:t>
      </w:r>
      <w:r w:rsidRPr="00275A4A">
        <w:rPr>
          <w:iCs/>
          <w:kern w:val="2"/>
          <w:sz w:val="28"/>
          <w:szCs w:val="28"/>
        </w:rPr>
        <w:t xml:space="preserve"> № </w:t>
      </w:r>
      <w:r w:rsidR="00275A4A" w:rsidRPr="00275A4A">
        <w:rPr>
          <w:iCs/>
          <w:kern w:val="2"/>
          <w:sz w:val="28"/>
          <w:szCs w:val="28"/>
        </w:rPr>
        <w:t>112</w:t>
      </w:r>
      <w:r w:rsidR="008E08EF" w:rsidRPr="00275A4A">
        <w:rPr>
          <w:iCs/>
          <w:kern w:val="2"/>
          <w:sz w:val="28"/>
          <w:szCs w:val="28"/>
        </w:rPr>
        <w:t xml:space="preserve"> о внесении изменений в решение Собрания депутатов</w:t>
      </w:r>
      <w:r w:rsidR="00C82337" w:rsidRPr="00275A4A">
        <w:rPr>
          <w:iCs/>
          <w:kern w:val="2"/>
          <w:sz w:val="28"/>
          <w:szCs w:val="28"/>
        </w:rPr>
        <w:t xml:space="preserve"> «О бюджетном процессе в </w:t>
      </w:r>
      <w:r w:rsidR="00922BD2" w:rsidRPr="00275A4A">
        <w:rPr>
          <w:iCs/>
          <w:kern w:val="2"/>
          <w:sz w:val="28"/>
          <w:szCs w:val="28"/>
        </w:rPr>
        <w:t>Красн</w:t>
      </w:r>
      <w:r w:rsidR="00706A5B" w:rsidRPr="00275A4A">
        <w:rPr>
          <w:iCs/>
          <w:kern w:val="2"/>
          <w:sz w:val="28"/>
          <w:szCs w:val="28"/>
        </w:rPr>
        <w:t>оармейском сельском поселении».</w:t>
      </w:r>
    </w:p>
    <w:p w:rsidR="00C82337" w:rsidRPr="00F1277E" w:rsidRDefault="008E08EF" w:rsidP="00C82337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kern w:val="2"/>
          <w:sz w:val="28"/>
          <w:szCs w:val="28"/>
          <w:lang w:eastAsia="en-US"/>
        </w:rPr>
      </w:pPr>
      <w:r w:rsidRPr="00F1277E">
        <w:rPr>
          <w:rFonts w:eastAsia="Calibri"/>
          <w:iCs/>
          <w:kern w:val="2"/>
          <w:sz w:val="28"/>
          <w:szCs w:val="28"/>
          <w:lang w:eastAsia="en-US"/>
        </w:rPr>
        <w:t>2.2</w:t>
      </w:r>
      <w:r w:rsidR="00C82337" w:rsidRPr="00F1277E">
        <w:rPr>
          <w:rFonts w:eastAsia="Calibri"/>
          <w:iCs/>
          <w:kern w:val="2"/>
          <w:sz w:val="28"/>
          <w:szCs w:val="28"/>
          <w:lang w:eastAsia="en-US"/>
        </w:rPr>
        <w:t>. «</w:t>
      </w:r>
      <w:r w:rsidRPr="00F1277E">
        <w:rPr>
          <w:rFonts w:eastAsia="Calibri"/>
          <w:iCs/>
          <w:kern w:val="2"/>
          <w:sz w:val="28"/>
          <w:szCs w:val="28"/>
          <w:lang w:eastAsia="en-US"/>
        </w:rPr>
        <w:t>Обеспечение деятельности Администрации Красноармейского сельского поселения</w:t>
      </w:r>
      <w:r w:rsidR="00C82337" w:rsidRPr="00F1277E">
        <w:rPr>
          <w:rFonts w:eastAsia="Calibri"/>
          <w:iCs/>
          <w:kern w:val="2"/>
          <w:sz w:val="28"/>
          <w:szCs w:val="28"/>
          <w:lang w:eastAsia="en-US"/>
        </w:rPr>
        <w:t xml:space="preserve">». </w:t>
      </w:r>
    </w:p>
    <w:p w:rsidR="00C82337" w:rsidRPr="00F1277E" w:rsidRDefault="009D79B0" w:rsidP="00C82337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kern w:val="2"/>
          <w:sz w:val="28"/>
          <w:szCs w:val="28"/>
          <w:lang w:eastAsia="en-US"/>
        </w:rPr>
      </w:pPr>
      <w:r w:rsidRPr="00F1277E">
        <w:rPr>
          <w:rFonts w:eastAsia="Calibri"/>
          <w:iCs/>
          <w:kern w:val="2"/>
          <w:sz w:val="28"/>
          <w:szCs w:val="28"/>
          <w:lang w:eastAsia="en-US"/>
        </w:rPr>
        <w:t>Обеспечение деятельности Красноармейского сельского поселения Орловского района</w:t>
      </w:r>
      <w:r w:rsidR="00C82337" w:rsidRPr="00F1277E">
        <w:rPr>
          <w:rFonts w:eastAsia="Calibri"/>
          <w:iCs/>
          <w:kern w:val="2"/>
          <w:sz w:val="28"/>
          <w:szCs w:val="28"/>
          <w:lang w:eastAsia="en-US"/>
        </w:rPr>
        <w:t xml:space="preserve"> производилось в соответствии с утвержденной бюджетной сметой на </w:t>
      </w:r>
      <w:r w:rsidR="002F34A4" w:rsidRPr="00F1277E">
        <w:rPr>
          <w:rFonts w:eastAsia="Calibri"/>
          <w:iCs/>
          <w:kern w:val="2"/>
          <w:sz w:val="28"/>
          <w:szCs w:val="28"/>
          <w:lang w:eastAsia="en-US"/>
        </w:rPr>
        <w:t>202</w:t>
      </w:r>
      <w:r w:rsidR="009C77CD">
        <w:rPr>
          <w:rFonts w:eastAsia="Calibri"/>
          <w:iCs/>
          <w:kern w:val="2"/>
          <w:sz w:val="28"/>
          <w:szCs w:val="28"/>
          <w:lang w:eastAsia="en-US"/>
        </w:rPr>
        <w:t>4</w:t>
      </w:r>
      <w:r w:rsidR="00C82337" w:rsidRPr="00F1277E">
        <w:rPr>
          <w:rFonts w:eastAsia="Calibri"/>
          <w:iCs/>
          <w:kern w:val="2"/>
          <w:sz w:val="28"/>
          <w:szCs w:val="28"/>
          <w:lang w:eastAsia="en-US"/>
        </w:rPr>
        <w:t xml:space="preserve"> год, принятыми бюджетными обязательствами и реализацией </w:t>
      </w:r>
      <w:r w:rsidR="00C82337" w:rsidRPr="00F1277E">
        <w:rPr>
          <w:rFonts w:eastAsia="Calibri"/>
          <w:iCs/>
          <w:kern w:val="2"/>
          <w:sz w:val="28"/>
          <w:szCs w:val="28"/>
          <w:lang w:eastAsia="en-US"/>
        </w:rPr>
        <w:br/>
        <w:t xml:space="preserve">плана-графика закупок на </w:t>
      </w:r>
      <w:r w:rsidR="002F34A4" w:rsidRPr="00F1277E">
        <w:rPr>
          <w:rFonts w:eastAsia="Calibri"/>
          <w:iCs/>
          <w:kern w:val="2"/>
          <w:sz w:val="28"/>
          <w:szCs w:val="28"/>
          <w:lang w:eastAsia="en-US"/>
        </w:rPr>
        <w:t>202</w:t>
      </w:r>
      <w:r w:rsidR="009C77CD">
        <w:rPr>
          <w:rFonts w:eastAsia="Calibri"/>
          <w:iCs/>
          <w:kern w:val="2"/>
          <w:sz w:val="28"/>
          <w:szCs w:val="28"/>
          <w:lang w:eastAsia="en-US"/>
        </w:rPr>
        <w:t>4</w:t>
      </w:r>
      <w:r w:rsidR="00706A5B" w:rsidRPr="00F1277E">
        <w:rPr>
          <w:rFonts w:eastAsia="Calibri"/>
          <w:iCs/>
          <w:kern w:val="2"/>
          <w:sz w:val="28"/>
          <w:szCs w:val="28"/>
          <w:lang w:eastAsia="en-US"/>
        </w:rPr>
        <w:t xml:space="preserve"> год.</w:t>
      </w:r>
    </w:p>
    <w:p w:rsidR="00C82337" w:rsidRPr="00F1277E" w:rsidRDefault="008E08EF" w:rsidP="00C82337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kern w:val="2"/>
          <w:sz w:val="28"/>
          <w:szCs w:val="28"/>
          <w:lang w:eastAsia="en-US"/>
        </w:rPr>
      </w:pPr>
      <w:r w:rsidRPr="00F1277E">
        <w:rPr>
          <w:rFonts w:eastAsia="Calibri"/>
          <w:iCs/>
          <w:kern w:val="2"/>
          <w:sz w:val="28"/>
          <w:szCs w:val="28"/>
          <w:lang w:eastAsia="en-US"/>
        </w:rPr>
        <w:t>2.3</w:t>
      </w:r>
      <w:r w:rsidR="00C82337" w:rsidRPr="00F1277E">
        <w:rPr>
          <w:rFonts w:eastAsia="Calibri"/>
          <w:iCs/>
          <w:kern w:val="2"/>
          <w:sz w:val="28"/>
          <w:szCs w:val="28"/>
          <w:lang w:eastAsia="en-US"/>
        </w:rPr>
        <w:t>. «</w:t>
      </w:r>
      <w:r w:rsidRPr="00F1277E">
        <w:rPr>
          <w:rFonts w:eastAsia="Calibri"/>
          <w:iCs/>
          <w:kern w:val="2"/>
          <w:sz w:val="28"/>
          <w:szCs w:val="28"/>
          <w:lang w:eastAsia="en-US"/>
        </w:rPr>
        <w:t>Организация планирования и исполнения расходов бюджета Красноармейского сельского поселения Орловского района</w:t>
      </w:r>
      <w:r w:rsidR="00C82337" w:rsidRPr="00F1277E">
        <w:rPr>
          <w:rFonts w:eastAsia="Calibri"/>
          <w:iCs/>
          <w:kern w:val="2"/>
          <w:sz w:val="28"/>
          <w:szCs w:val="28"/>
          <w:lang w:eastAsia="en-US"/>
        </w:rPr>
        <w:t xml:space="preserve">». </w:t>
      </w:r>
    </w:p>
    <w:p w:rsidR="00C82337" w:rsidRPr="009311AC" w:rsidRDefault="00C82337" w:rsidP="00AD77A9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color w:val="000000"/>
          <w:kern w:val="2"/>
          <w:sz w:val="28"/>
          <w:szCs w:val="28"/>
          <w:highlight w:val="yellow"/>
          <w:lang w:eastAsia="en-US"/>
        </w:rPr>
      </w:pPr>
      <w:r w:rsidRPr="00F1277E">
        <w:rPr>
          <w:rFonts w:eastAsia="Calibri"/>
          <w:iCs/>
          <w:color w:val="000000"/>
          <w:kern w:val="2"/>
          <w:sz w:val="28"/>
          <w:szCs w:val="28"/>
          <w:lang w:eastAsia="en-US"/>
        </w:rPr>
        <w:t>В соответствии с постановлениями Администрации</w:t>
      </w:r>
      <w:r w:rsidR="00D335B6" w:rsidRPr="00F1277E">
        <w:rPr>
          <w:rFonts w:eastAsia="Calibri"/>
          <w:iCs/>
          <w:color w:val="000000"/>
          <w:kern w:val="2"/>
          <w:sz w:val="28"/>
          <w:szCs w:val="28"/>
          <w:lang w:eastAsia="en-US"/>
        </w:rPr>
        <w:t xml:space="preserve"> </w:t>
      </w:r>
      <w:r w:rsidR="00D335B6" w:rsidRPr="00F1277E">
        <w:rPr>
          <w:rFonts w:eastAsia="Calibri"/>
          <w:iCs/>
          <w:kern w:val="2"/>
          <w:sz w:val="28"/>
          <w:szCs w:val="28"/>
          <w:lang w:eastAsia="en-US"/>
        </w:rPr>
        <w:t>Красноармейского сельского поселения</w:t>
      </w:r>
      <w:r w:rsidRPr="00F1277E">
        <w:rPr>
          <w:rFonts w:eastAsia="Calibri"/>
          <w:iCs/>
          <w:color w:val="000000"/>
          <w:kern w:val="2"/>
          <w:sz w:val="28"/>
          <w:szCs w:val="28"/>
          <w:lang w:eastAsia="en-US"/>
        </w:rPr>
        <w:t xml:space="preserve"> Орловского района</w:t>
      </w:r>
      <w:r w:rsidR="000B5083" w:rsidRPr="00F1277E">
        <w:rPr>
          <w:rFonts w:eastAsia="Calibri"/>
          <w:iCs/>
          <w:color w:val="000000"/>
          <w:kern w:val="2"/>
          <w:sz w:val="28"/>
          <w:szCs w:val="28"/>
          <w:lang w:eastAsia="en-US"/>
        </w:rPr>
        <w:t xml:space="preserve"> </w:t>
      </w:r>
      <w:r w:rsidR="000B5083" w:rsidRPr="00F1277E">
        <w:rPr>
          <w:rFonts w:eastAsia="Calibri"/>
          <w:iCs/>
          <w:color w:val="000000"/>
          <w:kern w:val="2"/>
          <w:sz w:val="28"/>
          <w:szCs w:val="28"/>
          <w:lang w:eastAsia="en-US"/>
        </w:rPr>
        <w:br/>
        <w:t>о</w:t>
      </w:r>
      <w:r w:rsidR="0013732F">
        <w:rPr>
          <w:rFonts w:eastAsia="Calibri"/>
          <w:iCs/>
          <w:color w:val="000000"/>
          <w:kern w:val="2"/>
          <w:sz w:val="28"/>
          <w:szCs w:val="28"/>
          <w:lang w:eastAsia="en-US"/>
        </w:rPr>
        <w:t>т 27</w:t>
      </w:r>
      <w:r w:rsidR="000B5083" w:rsidRPr="00F1277E">
        <w:rPr>
          <w:rFonts w:eastAsia="Calibri"/>
          <w:iCs/>
          <w:color w:val="000000"/>
          <w:kern w:val="2"/>
          <w:sz w:val="28"/>
          <w:szCs w:val="28"/>
          <w:lang w:eastAsia="en-US"/>
        </w:rPr>
        <w:t>.02.20</w:t>
      </w:r>
      <w:r w:rsidR="002F729F">
        <w:rPr>
          <w:rFonts w:eastAsia="Calibri"/>
          <w:iCs/>
          <w:color w:val="000000"/>
          <w:kern w:val="2"/>
          <w:sz w:val="28"/>
          <w:szCs w:val="28"/>
          <w:lang w:eastAsia="en-US"/>
        </w:rPr>
        <w:t>2</w:t>
      </w:r>
      <w:r w:rsidR="0013732F">
        <w:rPr>
          <w:rFonts w:eastAsia="Calibri"/>
          <w:iCs/>
          <w:color w:val="000000"/>
          <w:kern w:val="2"/>
          <w:sz w:val="28"/>
          <w:szCs w:val="28"/>
          <w:lang w:eastAsia="en-US"/>
        </w:rPr>
        <w:t>3</w:t>
      </w:r>
      <w:r w:rsidR="000B5083" w:rsidRPr="00F1277E">
        <w:rPr>
          <w:rFonts w:eastAsia="Calibri"/>
          <w:iCs/>
          <w:color w:val="000000"/>
          <w:kern w:val="2"/>
          <w:sz w:val="28"/>
          <w:szCs w:val="28"/>
          <w:lang w:eastAsia="en-US"/>
        </w:rPr>
        <w:t xml:space="preserve"> № 2</w:t>
      </w:r>
      <w:r w:rsidR="0013732F">
        <w:rPr>
          <w:rFonts w:eastAsia="Calibri"/>
          <w:iCs/>
          <w:color w:val="000000"/>
          <w:kern w:val="2"/>
          <w:sz w:val="28"/>
          <w:szCs w:val="28"/>
          <w:lang w:eastAsia="en-US"/>
        </w:rPr>
        <w:t>2</w:t>
      </w:r>
      <w:r w:rsidRPr="00F1277E">
        <w:rPr>
          <w:rFonts w:eastAsia="Calibri"/>
          <w:iCs/>
          <w:color w:val="000000"/>
          <w:kern w:val="2"/>
          <w:sz w:val="28"/>
          <w:szCs w:val="28"/>
          <w:lang w:eastAsia="en-US"/>
        </w:rPr>
        <w:t xml:space="preserve"> «Об утверждении </w:t>
      </w:r>
      <w:r w:rsidR="000B5083" w:rsidRPr="00F1277E">
        <w:rPr>
          <w:rFonts w:eastAsia="Calibri"/>
          <w:iCs/>
          <w:color w:val="000000"/>
          <w:kern w:val="2"/>
          <w:sz w:val="28"/>
          <w:szCs w:val="28"/>
          <w:lang w:eastAsia="en-US"/>
        </w:rPr>
        <w:t>бюджетного прогноза Красноармейского сельско</w:t>
      </w:r>
      <w:r w:rsidR="00677F8C" w:rsidRPr="00F1277E">
        <w:rPr>
          <w:rFonts w:eastAsia="Calibri"/>
          <w:iCs/>
          <w:color w:val="000000"/>
          <w:kern w:val="2"/>
          <w:sz w:val="28"/>
          <w:szCs w:val="28"/>
          <w:lang w:eastAsia="en-US"/>
        </w:rPr>
        <w:t>го поселения на период 20</w:t>
      </w:r>
      <w:r w:rsidR="0080672C">
        <w:rPr>
          <w:rFonts w:eastAsia="Calibri"/>
          <w:iCs/>
          <w:color w:val="000000"/>
          <w:kern w:val="2"/>
          <w:sz w:val="28"/>
          <w:szCs w:val="28"/>
          <w:lang w:eastAsia="en-US"/>
        </w:rPr>
        <w:t>23</w:t>
      </w:r>
      <w:r w:rsidR="00677F8C" w:rsidRPr="00F1277E">
        <w:rPr>
          <w:rFonts w:eastAsia="Calibri"/>
          <w:iCs/>
          <w:color w:val="000000"/>
          <w:kern w:val="2"/>
          <w:sz w:val="28"/>
          <w:szCs w:val="28"/>
          <w:lang w:eastAsia="en-US"/>
        </w:rPr>
        <w:t>-2030</w:t>
      </w:r>
      <w:r w:rsidR="000B5083" w:rsidRPr="00F1277E">
        <w:rPr>
          <w:rFonts w:eastAsia="Calibri"/>
          <w:iCs/>
          <w:color w:val="000000"/>
          <w:kern w:val="2"/>
          <w:sz w:val="28"/>
          <w:szCs w:val="28"/>
          <w:lang w:eastAsia="en-US"/>
        </w:rPr>
        <w:t xml:space="preserve"> г</w:t>
      </w:r>
      <w:r w:rsidR="00B67AF2" w:rsidRPr="00F1277E">
        <w:rPr>
          <w:rFonts w:eastAsia="Calibri"/>
          <w:iCs/>
          <w:color w:val="000000"/>
          <w:kern w:val="2"/>
          <w:sz w:val="28"/>
          <w:szCs w:val="28"/>
          <w:lang w:eastAsia="en-US"/>
        </w:rPr>
        <w:t xml:space="preserve">», </w:t>
      </w:r>
      <w:r w:rsidR="00706A5B" w:rsidRPr="00F1277E">
        <w:rPr>
          <w:rFonts w:eastAsia="Calibri"/>
          <w:iCs/>
          <w:kern w:val="2"/>
          <w:sz w:val="28"/>
          <w:szCs w:val="28"/>
          <w:lang w:eastAsia="en-US"/>
        </w:rPr>
        <w:t>от 06.02</w:t>
      </w:r>
      <w:r w:rsidR="00ED5F4E" w:rsidRPr="00F1277E">
        <w:rPr>
          <w:rFonts w:eastAsia="Calibri"/>
          <w:iCs/>
          <w:kern w:val="2"/>
          <w:sz w:val="28"/>
          <w:szCs w:val="28"/>
          <w:lang w:eastAsia="en-US"/>
        </w:rPr>
        <w:t>.</w:t>
      </w:r>
      <w:r w:rsidR="00706A5B" w:rsidRPr="00F1277E">
        <w:rPr>
          <w:rFonts w:eastAsia="Calibri"/>
          <w:iCs/>
          <w:kern w:val="2"/>
          <w:sz w:val="28"/>
          <w:szCs w:val="28"/>
          <w:lang w:eastAsia="en-US"/>
        </w:rPr>
        <w:t>2018</w:t>
      </w:r>
      <w:r w:rsidR="00ED5F4E" w:rsidRPr="00F1277E">
        <w:rPr>
          <w:rFonts w:eastAsia="Calibri"/>
          <w:iCs/>
          <w:kern w:val="2"/>
          <w:sz w:val="28"/>
          <w:szCs w:val="28"/>
          <w:lang w:eastAsia="en-US"/>
        </w:rPr>
        <w:t xml:space="preserve"> № </w:t>
      </w:r>
      <w:r w:rsidR="00706A5B" w:rsidRPr="00F1277E">
        <w:rPr>
          <w:rFonts w:eastAsia="Calibri"/>
          <w:iCs/>
          <w:kern w:val="2"/>
          <w:sz w:val="28"/>
          <w:szCs w:val="28"/>
          <w:lang w:eastAsia="en-US"/>
        </w:rPr>
        <w:t>27</w:t>
      </w:r>
      <w:r w:rsidRPr="00F1277E">
        <w:rPr>
          <w:rFonts w:eastAsia="Calibri"/>
          <w:iCs/>
          <w:color w:val="000000"/>
          <w:kern w:val="2"/>
          <w:sz w:val="28"/>
          <w:szCs w:val="28"/>
          <w:lang w:eastAsia="en-US"/>
        </w:rPr>
        <w:t xml:space="preserve"> «</w:t>
      </w:r>
      <w:r w:rsidR="00706A5B" w:rsidRPr="00F1277E">
        <w:rPr>
          <w:rFonts w:eastAsia="Calibri"/>
          <w:iCs/>
          <w:color w:val="000000"/>
          <w:kern w:val="2"/>
          <w:sz w:val="28"/>
          <w:szCs w:val="28"/>
          <w:lang w:eastAsia="en-US"/>
        </w:rPr>
        <w:t xml:space="preserve">О мерах по обеспечению исполнения бюджета </w:t>
      </w:r>
      <w:r w:rsidR="00706A5B" w:rsidRPr="00FC4E1C">
        <w:rPr>
          <w:rFonts w:eastAsia="Calibri"/>
          <w:iCs/>
          <w:color w:val="000000"/>
          <w:kern w:val="2"/>
          <w:sz w:val="28"/>
          <w:szCs w:val="28"/>
          <w:lang w:eastAsia="en-US"/>
        </w:rPr>
        <w:t>Красноармейского сельского поселения Орловского района</w:t>
      </w:r>
      <w:r w:rsidRPr="00FC4E1C">
        <w:rPr>
          <w:rFonts w:eastAsia="Calibri"/>
          <w:iCs/>
          <w:color w:val="000000"/>
          <w:kern w:val="2"/>
          <w:sz w:val="28"/>
          <w:szCs w:val="28"/>
          <w:lang w:eastAsia="en-US"/>
        </w:rPr>
        <w:t>»</w:t>
      </w:r>
      <w:r w:rsidR="002F729F" w:rsidRPr="00FC4E1C">
        <w:rPr>
          <w:rFonts w:eastAsia="Calibri"/>
          <w:iCs/>
          <w:color w:val="000000"/>
          <w:kern w:val="2"/>
          <w:sz w:val="28"/>
          <w:szCs w:val="28"/>
          <w:lang w:eastAsia="en-US"/>
        </w:rPr>
        <w:t xml:space="preserve"> в редакции </w:t>
      </w:r>
      <w:r w:rsidR="002F729F" w:rsidRPr="00275A4A">
        <w:rPr>
          <w:rFonts w:eastAsia="Calibri"/>
          <w:iCs/>
          <w:color w:val="000000"/>
          <w:kern w:val="2"/>
          <w:sz w:val="28"/>
          <w:szCs w:val="28"/>
          <w:lang w:eastAsia="en-US"/>
        </w:rPr>
        <w:t>от 04.05.2022 № 85</w:t>
      </w:r>
      <w:r w:rsidRPr="00275A4A">
        <w:rPr>
          <w:rFonts w:eastAsia="Calibri"/>
          <w:iCs/>
          <w:color w:val="000000"/>
          <w:kern w:val="2"/>
          <w:sz w:val="28"/>
          <w:szCs w:val="28"/>
          <w:lang w:eastAsia="en-US"/>
        </w:rPr>
        <w:t>,</w:t>
      </w:r>
      <w:r w:rsidR="00421CED" w:rsidRPr="00275A4A">
        <w:rPr>
          <w:rFonts w:eastAsia="Calibri"/>
          <w:iCs/>
          <w:color w:val="000000"/>
          <w:kern w:val="2"/>
          <w:sz w:val="28"/>
          <w:szCs w:val="28"/>
          <w:lang w:eastAsia="en-US"/>
        </w:rPr>
        <w:t xml:space="preserve"> от </w:t>
      </w:r>
      <w:r w:rsidR="003C76DF" w:rsidRPr="00275A4A">
        <w:rPr>
          <w:rFonts w:eastAsia="Calibri"/>
          <w:iCs/>
          <w:color w:val="000000"/>
          <w:kern w:val="2"/>
          <w:sz w:val="28"/>
          <w:szCs w:val="28"/>
          <w:lang w:eastAsia="en-US"/>
        </w:rPr>
        <w:t>28.02.2020 № 41 «Об утверждении Порядка исполнения</w:t>
      </w:r>
      <w:r w:rsidR="00AD77A9" w:rsidRPr="00275A4A">
        <w:rPr>
          <w:rFonts w:eastAsia="Calibri"/>
          <w:iCs/>
          <w:color w:val="000000"/>
          <w:kern w:val="2"/>
          <w:sz w:val="28"/>
          <w:szCs w:val="28"/>
          <w:lang w:eastAsia="en-US"/>
        </w:rPr>
        <w:t xml:space="preserve"> </w:t>
      </w:r>
      <w:r w:rsidR="003C76DF" w:rsidRPr="00275A4A">
        <w:rPr>
          <w:rFonts w:eastAsia="Calibri"/>
          <w:iCs/>
          <w:color w:val="000000"/>
          <w:kern w:val="2"/>
          <w:sz w:val="28"/>
          <w:szCs w:val="28"/>
          <w:lang w:eastAsia="en-US"/>
        </w:rPr>
        <w:t>бюджета Красноармейского сельского поселения Орловского района по расходам и источникам финансирования дефицита бюджета Красноармейского сельского</w:t>
      </w:r>
      <w:r w:rsidR="009311AC" w:rsidRPr="00275A4A">
        <w:rPr>
          <w:rFonts w:eastAsia="Calibri"/>
          <w:iCs/>
          <w:color w:val="000000"/>
          <w:kern w:val="2"/>
          <w:sz w:val="28"/>
          <w:szCs w:val="28"/>
          <w:lang w:eastAsia="en-US"/>
        </w:rPr>
        <w:t xml:space="preserve"> </w:t>
      </w:r>
      <w:r w:rsidR="003C76DF" w:rsidRPr="00275A4A">
        <w:rPr>
          <w:rFonts w:eastAsia="Calibri"/>
          <w:iCs/>
          <w:color w:val="000000"/>
          <w:kern w:val="2"/>
          <w:sz w:val="28"/>
          <w:szCs w:val="28"/>
          <w:lang w:eastAsia="en-US"/>
        </w:rPr>
        <w:t xml:space="preserve">поселения Орловского района», </w:t>
      </w:r>
      <w:r w:rsidR="00DF1AC6" w:rsidRPr="00275A4A">
        <w:rPr>
          <w:rFonts w:eastAsia="Calibri"/>
          <w:iCs/>
          <w:color w:val="000000"/>
          <w:kern w:val="2"/>
          <w:sz w:val="28"/>
          <w:szCs w:val="28"/>
          <w:lang w:eastAsia="en-US"/>
        </w:rPr>
        <w:t>Распоряжениями</w:t>
      </w:r>
      <w:r w:rsidRPr="00275A4A">
        <w:rPr>
          <w:rFonts w:eastAsia="Calibri"/>
          <w:iCs/>
          <w:color w:val="000000"/>
          <w:kern w:val="2"/>
          <w:sz w:val="28"/>
          <w:szCs w:val="28"/>
          <w:lang w:eastAsia="en-US"/>
        </w:rPr>
        <w:t xml:space="preserve"> Администрации </w:t>
      </w:r>
      <w:r w:rsidR="00DF1AC6" w:rsidRPr="00275A4A">
        <w:rPr>
          <w:rFonts w:eastAsia="Calibri"/>
          <w:iCs/>
          <w:kern w:val="2"/>
          <w:sz w:val="28"/>
          <w:szCs w:val="28"/>
          <w:lang w:eastAsia="en-US"/>
        </w:rPr>
        <w:t xml:space="preserve">Красноармейского сельского поселения </w:t>
      </w:r>
      <w:r w:rsidRPr="00275A4A">
        <w:rPr>
          <w:rFonts w:eastAsia="Calibri"/>
          <w:iCs/>
          <w:color w:val="000000"/>
          <w:kern w:val="2"/>
          <w:sz w:val="28"/>
          <w:szCs w:val="28"/>
          <w:lang w:eastAsia="en-US"/>
        </w:rPr>
        <w:t>Орловского района</w:t>
      </w:r>
      <w:r w:rsidRPr="00275A4A">
        <w:rPr>
          <w:rFonts w:eastAsia="Calibri"/>
          <w:iCs/>
          <w:color w:val="FF0000"/>
          <w:kern w:val="2"/>
          <w:sz w:val="28"/>
          <w:szCs w:val="28"/>
          <w:lang w:eastAsia="en-US"/>
        </w:rPr>
        <w:t xml:space="preserve">  </w:t>
      </w:r>
      <w:r w:rsidR="00DF1AC6" w:rsidRPr="00275A4A">
        <w:rPr>
          <w:rFonts w:eastAsia="Calibri"/>
          <w:iCs/>
          <w:kern w:val="2"/>
          <w:sz w:val="28"/>
          <w:szCs w:val="28"/>
          <w:lang w:eastAsia="en-US"/>
        </w:rPr>
        <w:t>от 28.08.2013 № 78</w:t>
      </w:r>
      <w:r w:rsidRPr="00275A4A">
        <w:rPr>
          <w:rFonts w:eastAsia="Calibri"/>
          <w:iCs/>
          <w:kern w:val="2"/>
          <w:sz w:val="28"/>
          <w:szCs w:val="28"/>
          <w:lang w:eastAsia="en-US"/>
        </w:rPr>
        <w:t xml:space="preserve"> «Об утверждении Порядка составления и ведения сводной бюджетной росписи бюджета </w:t>
      </w:r>
      <w:r w:rsidR="00DF1AC6" w:rsidRPr="00275A4A">
        <w:rPr>
          <w:rFonts w:eastAsia="Calibri"/>
          <w:iCs/>
          <w:kern w:val="2"/>
          <w:sz w:val="28"/>
          <w:szCs w:val="28"/>
          <w:lang w:eastAsia="en-US"/>
        </w:rPr>
        <w:t xml:space="preserve">Красноармейского сельского поселения </w:t>
      </w:r>
      <w:r w:rsidRPr="00275A4A">
        <w:rPr>
          <w:rFonts w:eastAsia="Calibri"/>
          <w:iCs/>
          <w:kern w:val="2"/>
          <w:sz w:val="28"/>
          <w:szCs w:val="28"/>
          <w:lang w:eastAsia="en-US"/>
        </w:rPr>
        <w:t xml:space="preserve">Орловского района и бюджетных росписей главных распорядителей средств бюджета </w:t>
      </w:r>
      <w:r w:rsidR="00DF1AC6" w:rsidRPr="00275A4A">
        <w:rPr>
          <w:rFonts w:eastAsia="Calibri"/>
          <w:iCs/>
          <w:kern w:val="2"/>
          <w:sz w:val="28"/>
          <w:szCs w:val="28"/>
          <w:lang w:eastAsia="en-US"/>
        </w:rPr>
        <w:t xml:space="preserve">Красноармейского сельского поселения </w:t>
      </w:r>
      <w:r w:rsidRPr="00275A4A">
        <w:rPr>
          <w:rFonts w:eastAsia="Calibri"/>
          <w:iCs/>
          <w:kern w:val="2"/>
          <w:sz w:val="28"/>
          <w:szCs w:val="28"/>
          <w:lang w:eastAsia="en-US"/>
        </w:rPr>
        <w:t xml:space="preserve">Орловского района (главных администраторов источников финансирования дефицита бюджета </w:t>
      </w:r>
      <w:r w:rsidR="00DF1AC6" w:rsidRPr="00275A4A">
        <w:rPr>
          <w:rFonts w:eastAsia="Calibri"/>
          <w:iCs/>
          <w:kern w:val="2"/>
          <w:sz w:val="28"/>
          <w:szCs w:val="28"/>
          <w:lang w:eastAsia="en-US"/>
        </w:rPr>
        <w:t xml:space="preserve">Красноармейского сельского поселения </w:t>
      </w:r>
      <w:r w:rsidRPr="00275A4A">
        <w:rPr>
          <w:rFonts w:eastAsia="Calibri"/>
          <w:iCs/>
          <w:kern w:val="2"/>
          <w:sz w:val="28"/>
          <w:szCs w:val="28"/>
          <w:lang w:eastAsia="en-US"/>
        </w:rPr>
        <w:t>Орловского района)»</w:t>
      </w:r>
      <w:r w:rsidR="00421CED" w:rsidRPr="00275A4A">
        <w:rPr>
          <w:rFonts w:eastAsia="Calibri"/>
          <w:iCs/>
          <w:kern w:val="2"/>
          <w:sz w:val="28"/>
          <w:szCs w:val="28"/>
          <w:lang w:eastAsia="en-US"/>
        </w:rPr>
        <w:t xml:space="preserve"> в редакции от 27.01.2022,</w:t>
      </w:r>
      <w:r w:rsidR="00DF1AC6" w:rsidRPr="00275A4A">
        <w:rPr>
          <w:rFonts w:eastAsia="Calibri"/>
          <w:iCs/>
          <w:kern w:val="2"/>
          <w:sz w:val="28"/>
          <w:szCs w:val="28"/>
          <w:lang w:eastAsia="en-US"/>
        </w:rPr>
        <w:t xml:space="preserve"> </w:t>
      </w:r>
      <w:r w:rsidR="00421CED" w:rsidRPr="00275A4A">
        <w:rPr>
          <w:rFonts w:eastAsia="Calibri"/>
          <w:iCs/>
          <w:kern w:val="2"/>
          <w:sz w:val="28"/>
          <w:szCs w:val="28"/>
          <w:lang w:eastAsia="en-US"/>
        </w:rPr>
        <w:t>от 28.02.</w:t>
      </w:r>
      <w:r w:rsidR="00F617C7" w:rsidRPr="00275A4A">
        <w:rPr>
          <w:rFonts w:eastAsia="Calibri"/>
          <w:iCs/>
          <w:kern w:val="2"/>
          <w:sz w:val="28"/>
          <w:szCs w:val="28"/>
          <w:lang w:eastAsia="en-US"/>
        </w:rPr>
        <w:t>2020 № 42 «Об утверждении Порядка  составления и ведения кассового плана бюджета Красноармейского сельского поселения</w:t>
      </w:r>
      <w:r w:rsidR="00F617C7" w:rsidRPr="00F1277E">
        <w:rPr>
          <w:rFonts w:eastAsia="Calibri"/>
          <w:iCs/>
          <w:kern w:val="2"/>
          <w:sz w:val="28"/>
          <w:szCs w:val="28"/>
          <w:lang w:eastAsia="en-US"/>
        </w:rPr>
        <w:t xml:space="preserve"> Орловского района», </w:t>
      </w:r>
      <w:r w:rsidRPr="00F1277E">
        <w:rPr>
          <w:rFonts w:eastAsia="Calibri"/>
          <w:iCs/>
          <w:kern w:val="2"/>
          <w:sz w:val="28"/>
          <w:szCs w:val="28"/>
          <w:lang w:eastAsia="en-US"/>
        </w:rPr>
        <w:t xml:space="preserve">осуществлялась организация планирования, обеспечение качественного и своевременного исполнения бюджета </w:t>
      </w:r>
      <w:r w:rsidR="000B5083" w:rsidRPr="00F1277E">
        <w:rPr>
          <w:rFonts w:eastAsia="Calibri"/>
          <w:iCs/>
          <w:kern w:val="2"/>
          <w:sz w:val="28"/>
          <w:szCs w:val="28"/>
          <w:lang w:eastAsia="en-US"/>
        </w:rPr>
        <w:t xml:space="preserve">Красноармейского сельского поселения </w:t>
      </w:r>
      <w:r w:rsidRPr="00F1277E">
        <w:rPr>
          <w:rFonts w:eastAsia="Calibri"/>
          <w:iCs/>
          <w:kern w:val="2"/>
          <w:sz w:val="28"/>
          <w:szCs w:val="28"/>
          <w:lang w:eastAsia="en-US"/>
        </w:rPr>
        <w:t xml:space="preserve">Орловского района. </w:t>
      </w:r>
    </w:p>
    <w:p w:rsidR="00156EED" w:rsidRDefault="00156EED" w:rsidP="00677F8C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kern w:val="2"/>
          <w:sz w:val="28"/>
          <w:szCs w:val="28"/>
          <w:lang w:eastAsia="en-US"/>
        </w:rPr>
      </w:pPr>
      <w:r w:rsidRPr="00F1277E">
        <w:rPr>
          <w:rFonts w:eastAsia="Calibri"/>
          <w:iCs/>
          <w:kern w:val="2"/>
          <w:sz w:val="28"/>
          <w:szCs w:val="28"/>
          <w:lang w:eastAsia="en-US"/>
        </w:rPr>
        <w:t xml:space="preserve">2.4.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</w:t>
      </w:r>
      <w:r w:rsidRPr="00F1277E">
        <w:rPr>
          <w:rFonts w:eastAsia="Calibri"/>
          <w:iCs/>
          <w:kern w:val="2"/>
          <w:sz w:val="28"/>
          <w:szCs w:val="28"/>
          <w:lang w:eastAsia="en-US"/>
        </w:rPr>
        <w:lastRenderedPageBreak/>
        <w:t>контрактной системе в сфере закупок получателями средств бюджета Красноармейского сельского поселения Орловского района».</w:t>
      </w:r>
    </w:p>
    <w:p w:rsidR="00C82337" w:rsidRPr="00C82337" w:rsidRDefault="00C82337" w:rsidP="00C82337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kern w:val="2"/>
          <w:sz w:val="28"/>
          <w:szCs w:val="28"/>
          <w:lang w:eastAsia="en-US"/>
        </w:rPr>
      </w:pPr>
      <w:r w:rsidRPr="00797909">
        <w:rPr>
          <w:rFonts w:eastAsia="Calibri"/>
          <w:kern w:val="2"/>
          <w:sz w:val="28"/>
          <w:szCs w:val="28"/>
          <w:lang w:eastAsia="en-US"/>
        </w:rPr>
        <w:t>Целью подпрограммы</w:t>
      </w:r>
      <w:r w:rsidRPr="00C82337">
        <w:rPr>
          <w:rFonts w:eastAsia="Calibri"/>
          <w:kern w:val="2"/>
          <w:sz w:val="28"/>
          <w:szCs w:val="28"/>
          <w:lang w:eastAsia="en-US"/>
        </w:rPr>
        <w:t xml:space="preserve"> 3 «Управление муниципальным долгом</w:t>
      </w:r>
      <w:r w:rsidR="008F1F5E" w:rsidRPr="008F1F5E">
        <w:rPr>
          <w:rFonts w:eastAsia="Calibri"/>
          <w:iCs/>
          <w:kern w:val="2"/>
          <w:sz w:val="28"/>
          <w:szCs w:val="28"/>
          <w:lang w:eastAsia="en-US"/>
        </w:rPr>
        <w:t xml:space="preserve"> </w:t>
      </w:r>
      <w:r w:rsidR="008F1F5E" w:rsidRPr="009D79B0">
        <w:rPr>
          <w:rFonts w:eastAsia="Calibri"/>
          <w:iCs/>
          <w:kern w:val="2"/>
          <w:sz w:val="28"/>
          <w:szCs w:val="28"/>
          <w:lang w:eastAsia="en-US"/>
        </w:rPr>
        <w:t>Красноармейского сельского поселения</w:t>
      </w:r>
      <w:r w:rsidRPr="00C82337">
        <w:rPr>
          <w:rFonts w:eastAsia="Calibri"/>
          <w:kern w:val="2"/>
          <w:sz w:val="28"/>
          <w:szCs w:val="28"/>
          <w:lang w:eastAsia="en-US"/>
        </w:rPr>
        <w:t>» является</w:t>
      </w:r>
      <w:r w:rsidRPr="00C82337">
        <w:rPr>
          <w:rFonts w:eastAsia="Calibri"/>
          <w:iCs/>
          <w:kern w:val="2"/>
          <w:sz w:val="28"/>
          <w:szCs w:val="28"/>
          <w:lang w:eastAsia="en-US"/>
        </w:rPr>
        <w:t xml:space="preserve"> эффективное управление муниципальным долгом </w:t>
      </w:r>
      <w:r w:rsidR="00EE1559" w:rsidRPr="009D79B0">
        <w:rPr>
          <w:rFonts w:eastAsia="Calibri"/>
          <w:iCs/>
          <w:kern w:val="2"/>
          <w:sz w:val="28"/>
          <w:szCs w:val="28"/>
          <w:lang w:eastAsia="en-US"/>
        </w:rPr>
        <w:t xml:space="preserve">Красноармейского сельского поселения </w:t>
      </w:r>
      <w:r w:rsidRPr="00C82337">
        <w:rPr>
          <w:rFonts w:eastAsia="Calibri"/>
          <w:iCs/>
          <w:kern w:val="2"/>
          <w:sz w:val="28"/>
          <w:szCs w:val="28"/>
          <w:lang w:eastAsia="en-US"/>
        </w:rPr>
        <w:t>Орловского района.</w:t>
      </w:r>
    </w:p>
    <w:p w:rsidR="00C82337" w:rsidRPr="00C82337" w:rsidRDefault="00C82337" w:rsidP="00C82337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kern w:val="2"/>
          <w:sz w:val="28"/>
          <w:szCs w:val="28"/>
          <w:lang w:eastAsia="en-US"/>
        </w:rPr>
      </w:pPr>
      <w:r w:rsidRPr="00C82337">
        <w:rPr>
          <w:rFonts w:eastAsia="Calibri"/>
          <w:iCs/>
          <w:kern w:val="2"/>
          <w:sz w:val="28"/>
          <w:szCs w:val="28"/>
          <w:lang w:eastAsia="en-US"/>
        </w:rPr>
        <w:t xml:space="preserve">3.1. «Обеспечение проведения единой политики муниципальных заимствований </w:t>
      </w:r>
      <w:r w:rsidR="00EE1559" w:rsidRPr="009D79B0">
        <w:rPr>
          <w:rFonts w:eastAsia="Calibri"/>
          <w:iCs/>
          <w:kern w:val="2"/>
          <w:sz w:val="28"/>
          <w:szCs w:val="28"/>
          <w:lang w:eastAsia="en-US"/>
        </w:rPr>
        <w:t xml:space="preserve">Красноармейского сельского поселения </w:t>
      </w:r>
      <w:r w:rsidRPr="00C82337">
        <w:rPr>
          <w:rFonts w:eastAsia="Calibri"/>
          <w:iCs/>
          <w:kern w:val="2"/>
          <w:sz w:val="28"/>
          <w:szCs w:val="28"/>
          <w:lang w:eastAsia="en-US"/>
        </w:rPr>
        <w:t xml:space="preserve">Орловского района, управления муниципальным долгом в соответствии с Бюджетным кодексом Российской Федерации». </w:t>
      </w:r>
    </w:p>
    <w:p w:rsidR="00C82337" w:rsidRPr="00C82337" w:rsidRDefault="00C82337" w:rsidP="00C82337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kern w:val="2"/>
          <w:sz w:val="28"/>
          <w:szCs w:val="28"/>
          <w:lang w:eastAsia="en-US"/>
        </w:rPr>
      </w:pPr>
      <w:r w:rsidRPr="00C82337">
        <w:rPr>
          <w:rFonts w:eastAsia="Calibri"/>
          <w:iCs/>
          <w:kern w:val="2"/>
          <w:sz w:val="28"/>
          <w:szCs w:val="28"/>
          <w:lang w:eastAsia="en-US"/>
        </w:rPr>
        <w:t xml:space="preserve">3.2. «Планирование бюджетных ассигнований на обслуживание муниципального долга </w:t>
      </w:r>
      <w:r w:rsidR="00EE1559" w:rsidRPr="009D79B0">
        <w:rPr>
          <w:rFonts w:eastAsia="Calibri"/>
          <w:iCs/>
          <w:kern w:val="2"/>
          <w:sz w:val="28"/>
          <w:szCs w:val="28"/>
          <w:lang w:eastAsia="en-US"/>
        </w:rPr>
        <w:t>Красноармейского сельского поселения</w:t>
      </w:r>
      <w:r w:rsidRPr="00C82337">
        <w:rPr>
          <w:rFonts w:eastAsia="Calibri"/>
          <w:iCs/>
          <w:kern w:val="2"/>
          <w:sz w:val="28"/>
          <w:szCs w:val="28"/>
          <w:lang w:eastAsia="en-US"/>
        </w:rPr>
        <w:t xml:space="preserve">». </w:t>
      </w:r>
    </w:p>
    <w:p w:rsidR="00C82337" w:rsidRPr="00C82337" w:rsidRDefault="00C82337" w:rsidP="00C8233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82337">
        <w:rPr>
          <w:iCs/>
          <w:kern w:val="2"/>
          <w:sz w:val="28"/>
          <w:szCs w:val="28"/>
        </w:rPr>
        <w:t xml:space="preserve">Решением Собрания депутатов </w:t>
      </w:r>
      <w:r w:rsidR="00EE1559" w:rsidRPr="009D79B0">
        <w:rPr>
          <w:rFonts w:eastAsia="Calibri"/>
          <w:iCs/>
          <w:kern w:val="2"/>
          <w:sz w:val="28"/>
          <w:szCs w:val="28"/>
          <w:lang w:eastAsia="en-US"/>
        </w:rPr>
        <w:t xml:space="preserve">Красноармейского сельского поселения </w:t>
      </w:r>
      <w:r w:rsidRPr="00C82337">
        <w:rPr>
          <w:iCs/>
          <w:kern w:val="2"/>
          <w:sz w:val="28"/>
          <w:szCs w:val="28"/>
        </w:rPr>
        <w:t>Орлов</w:t>
      </w:r>
      <w:r w:rsidR="00EE1559">
        <w:rPr>
          <w:iCs/>
          <w:kern w:val="2"/>
          <w:sz w:val="28"/>
          <w:szCs w:val="28"/>
        </w:rPr>
        <w:t>ског</w:t>
      </w:r>
      <w:r w:rsidR="0021337E">
        <w:rPr>
          <w:iCs/>
          <w:kern w:val="2"/>
          <w:sz w:val="28"/>
          <w:szCs w:val="28"/>
        </w:rPr>
        <w:t>о района от 2</w:t>
      </w:r>
      <w:r w:rsidR="00032B8F">
        <w:rPr>
          <w:iCs/>
          <w:kern w:val="2"/>
          <w:sz w:val="28"/>
          <w:szCs w:val="28"/>
        </w:rPr>
        <w:t>2</w:t>
      </w:r>
      <w:r w:rsidR="0007145A">
        <w:rPr>
          <w:iCs/>
          <w:kern w:val="2"/>
          <w:sz w:val="28"/>
          <w:szCs w:val="28"/>
        </w:rPr>
        <w:t>.12.2</w:t>
      </w:r>
      <w:r w:rsidR="00421CED">
        <w:rPr>
          <w:iCs/>
          <w:kern w:val="2"/>
          <w:sz w:val="28"/>
          <w:szCs w:val="28"/>
        </w:rPr>
        <w:t>02</w:t>
      </w:r>
      <w:r w:rsidR="00032B8F">
        <w:rPr>
          <w:iCs/>
          <w:kern w:val="2"/>
          <w:sz w:val="28"/>
          <w:szCs w:val="28"/>
        </w:rPr>
        <w:t>3</w:t>
      </w:r>
      <w:r w:rsidR="00421CED">
        <w:rPr>
          <w:iCs/>
          <w:kern w:val="2"/>
          <w:sz w:val="28"/>
          <w:szCs w:val="28"/>
        </w:rPr>
        <w:t xml:space="preserve"> № </w:t>
      </w:r>
      <w:r w:rsidR="00032B8F">
        <w:rPr>
          <w:iCs/>
          <w:kern w:val="2"/>
          <w:sz w:val="28"/>
          <w:szCs w:val="28"/>
        </w:rPr>
        <w:t>91</w:t>
      </w:r>
      <w:r w:rsidRPr="00C82337">
        <w:rPr>
          <w:iCs/>
          <w:kern w:val="2"/>
          <w:sz w:val="28"/>
          <w:szCs w:val="28"/>
        </w:rPr>
        <w:t xml:space="preserve"> «О бюджете</w:t>
      </w:r>
      <w:r w:rsidR="00EE1559" w:rsidRPr="00EE1559">
        <w:rPr>
          <w:rFonts w:eastAsia="Calibri"/>
          <w:iCs/>
          <w:kern w:val="2"/>
          <w:sz w:val="28"/>
          <w:szCs w:val="28"/>
          <w:lang w:eastAsia="en-US"/>
        </w:rPr>
        <w:t xml:space="preserve"> </w:t>
      </w:r>
      <w:r w:rsidR="00EE1559" w:rsidRPr="009D79B0">
        <w:rPr>
          <w:rFonts w:eastAsia="Calibri"/>
          <w:iCs/>
          <w:kern w:val="2"/>
          <w:sz w:val="28"/>
          <w:szCs w:val="28"/>
          <w:lang w:eastAsia="en-US"/>
        </w:rPr>
        <w:t>Красноармейского сельского поселения</w:t>
      </w:r>
      <w:r w:rsidRPr="00C82337">
        <w:rPr>
          <w:iCs/>
          <w:kern w:val="2"/>
          <w:sz w:val="28"/>
          <w:szCs w:val="28"/>
        </w:rPr>
        <w:t xml:space="preserve"> Орловского района на </w:t>
      </w:r>
      <w:r w:rsidR="0021337E">
        <w:rPr>
          <w:iCs/>
          <w:kern w:val="2"/>
          <w:sz w:val="28"/>
          <w:szCs w:val="28"/>
        </w:rPr>
        <w:t>202</w:t>
      </w:r>
      <w:r w:rsidR="00032B8F">
        <w:rPr>
          <w:iCs/>
          <w:kern w:val="2"/>
          <w:sz w:val="28"/>
          <w:szCs w:val="28"/>
        </w:rPr>
        <w:t>4</w:t>
      </w:r>
      <w:r w:rsidRPr="00C82337">
        <w:rPr>
          <w:iCs/>
          <w:kern w:val="2"/>
          <w:sz w:val="28"/>
          <w:szCs w:val="28"/>
        </w:rPr>
        <w:t xml:space="preserve"> год</w:t>
      </w:r>
      <w:r w:rsidR="00866CC1">
        <w:rPr>
          <w:iCs/>
          <w:kern w:val="2"/>
          <w:sz w:val="28"/>
          <w:szCs w:val="28"/>
        </w:rPr>
        <w:t xml:space="preserve"> и на плановы</w:t>
      </w:r>
      <w:r w:rsidR="0080672C">
        <w:rPr>
          <w:iCs/>
          <w:kern w:val="2"/>
          <w:sz w:val="28"/>
          <w:szCs w:val="28"/>
        </w:rPr>
        <w:t>й период 202</w:t>
      </w:r>
      <w:r w:rsidR="00032B8F">
        <w:rPr>
          <w:iCs/>
          <w:kern w:val="2"/>
          <w:sz w:val="28"/>
          <w:szCs w:val="28"/>
        </w:rPr>
        <w:t>5</w:t>
      </w:r>
      <w:r w:rsidR="0080672C">
        <w:rPr>
          <w:iCs/>
          <w:kern w:val="2"/>
          <w:sz w:val="28"/>
          <w:szCs w:val="28"/>
        </w:rPr>
        <w:t xml:space="preserve"> и 202</w:t>
      </w:r>
      <w:r w:rsidR="00032B8F">
        <w:rPr>
          <w:iCs/>
          <w:kern w:val="2"/>
          <w:sz w:val="28"/>
          <w:szCs w:val="28"/>
        </w:rPr>
        <w:t>6</w:t>
      </w:r>
      <w:r w:rsidR="006025DB">
        <w:rPr>
          <w:iCs/>
          <w:kern w:val="2"/>
          <w:sz w:val="28"/>
          <w:szCs w:val="28"/>
        </w:rPr>
        <w:t xml:space="preserve"> годов</w:t>
      </w:r>
      <w:r w:rsidRPr="00C82337">
        <w:rPr>
          <w:iCs/>
          <w:kern w:val="2"/>
          <w:sz w:val="28"/>
          <w:szCs w:val="28"/>
        </w:rPr>
        <w:t>»</w:t>
      </w:r>
      <w:r w:rsidRPr="00C82337">
        <w:rPr>
          <w:rFonts w:eastAsia="Calibri"/>
          <w:iCs/>
          <w:kern w:val="2"/>
          <w:sz w:val="28"/>
          <w:szCs w:val="28"/>
          <w:lang w:eastAsia="en-US"/>
        </w:rPr>
        <w:t xml:space="preserve"> расходы на обслуживание муниципального  долга </w:t>
      </w:r>
      <w:r w:rsidR="00EE1559" w:rsidRPr="009D79B0">
        <w:rPr>
          <w:rFonts w:eastAsia="Calibri"/>
          <w:iCs/>
          <w:kern w:val="2"/>
          <w:sz w:val="28"/>
          <w:szCs w:val="28"/>
          <w:lang w:eastAsia="en-US"/>
        </w:rPr>
        <w:t xml:space="preserve">Красноармейского сельского поселения </w:t>
      </w:r>
      <w:r w:rsidRPr="00C82337">
        <w:rPr>
          <w:rFonts w:eastAsia="Calibri"/>
          <w:iCs/>
          <w:kern w:val="2"/>
          <w:sz w:val="28"/>
          <w:szCs w:val="28"/>
          <w:lang w:eastAsia="en-US"/>
        </w:rPr>
        <w:t xml:space="preserve">Орловского района в сумме 0,0 тыс. рублей. </w:t>
      </w:r>
    </w:p>
    <w:p w:rsidR="00C82337" w:rsidRPr="00C82337" w:rsidRDefault="00C82337" w:rsidP="00C82337">
      <w:pPr>
        <w:autoSpaceDE w:val="0"/>
        <w:autoSpaceDN w:val="0"/>
        <w:adjustRightInd w:val="0"/>
        <w:ind w:firstLine="709"/>
        <w:jc w:val="both"/>
        <w:rPr>
          <w:rFonts w:eastAsia="Calibri"/>
          <w:b/>
          <w:kern w:val="2"/>
          <w:sz w:val="28"/>
          <w:szCs w:val="28"/>
          <w:lang w:eastAsia="en-US"/>
        </w:rPr>
      </w:pPr>
    </w:p>
    <w:p w:rsidR="00C82337" w:rsidRPr="00C82337" w:rsidRDefault="00C82337" w:rsidP="00C82337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2326">
        <w:rPr>
          <w:rFonts w:eastAsia="Calibri"/>
          <w:kern w:val="2"/>
          <w:sz w:val="28"/>
          <w:szCs w:val="28"/>
          <w:lang w:eastAsia="en-US"/>
        </w:rPr>
        <w:t>Разде</w:t>
      </w:r>
      <w:r w:rsidRPr="00C82337">
        <w:rPr>
          <w:rFonts w:eastAsia="Calibri"/>
          <w:kern w:val="2"/>
          <w:sz w:val="28"/>
          <w:szCs w:val="28"/>
          <w:lang w:eastAsia="en-US"/>
        </w:rPr>
        <w:t xml:space="preserve">л 3. Анализ факторов, повлиявших </w:t>
      </w:r>
      <w:r w:rsidRPr="00C82337">
        <w:rPr>
          <w:rFonts w:eastAsia="Calibri"/>
          <w:kern w:val="2"/>
          <w:sz w:val="28"/>
          <w:szCs w:val="28"/>
          <w:lang w:eastAsia="en-US"/>
        </w:rPr>
        <w:br/>
        <w:t>на ход реализации муниципальной программы</w:t>
      </w:r>
    </w:p>
    <w:p w:rsidR="00C82337" w:rsidRPr="00C82337" w:rsidRDefault="00C82337" w:rsidP="00C82337">
      <w:pPr>
        <w:jc w:val="center"/>
        <w:rPr>
          <w:kern w:val="2"/>
          <w:sz w:val="28"/>
          <w:szCs w:val="28"/>
        </w:rPr>
      </w:pPr>
    </w:p>
    <w:p w:rsidR="00C82337" w:rsidRPr="00C82337" w:rsidRDefault="00C82337" w:rsidP="00C8233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82337">
        <w:rPr>
          <w:kern w:val="2"/>
          <w:sz w:val="28"/>
          <w:szCs w:val="28"/>
        </w:rPr>
        <w:t>На ход реализации муниципальной программы в части объема поступления налоговых доходов и исполнения плановых показателей, в том числе по показателю 1.1 «Объем н</w:t>
      </w:r>
      <w:r w:rsidR="00043009">
        <w:rPr>
          <w:kern w:val="2"/>
          <w:sz w:val="28"/>
          <w:szCs w:val="28"/>
        </w:rPr>
        <w:t xml:space="preserve">алоговых и неналоговых доходов </w:t>
      </w:r>
      <w:r w:rsidRPr="00C82337">
        <w:rPr>
          <w:kern w:val="2"/>
          <w:sz w:val="28"/>
          <w:szCs w:val="28"/>
        </w:rPr>
        <w:t xml:space="preserve"> бюджета </w:t>
      </w:r>
      <w:r w:rsidR="00672326">
        <w:rPr>
          <w:kern w:val="2"/>
          <w:sz w:val="28"/>
          <w:szCs w:val="28"/>
        </w:rPr>
        <w:t xml:space="preserve">Красноармейского сельского поселения </w:t>
      </w:r>
      <w:r w:rsidRPr="00C82337">
        <w:rPr>
          <w:kern w:val="2"/>
          <w:sz w:val="28"/>
          <w:szCs w:val="28"/>
        </w:rPr>
        <w:t xml:space="preserve">Орловского района» по налогу на доходы физических лиц, оказали влияние следующие факторы: </w:t>
      </w:r>
    </w:p>
    <w:p w:rsidR="00C82337" w:rsidRDefault="00C82337" w:rsidP="00C8233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82337">
        <w:rPr>
          <w:kern w:val="2"/>
          <w:sz w:val="28"/>
          <w:szCs w:val="28"/>
        </w:rPr>
        <w:t xml:space="preserve">Положительная динамика ежегодного увеличения доходной части бюджета </w:t>
      </w:r>
      <w:r w:rsidR="00672326">
        <w:rPr>
          <w:kern w:val="2"/>
          <w:sz w:val="28"/>
          <w:szCs w:val="28"/>
        </w:rPr>
        <w:t xml:space="preserve">Красноармейского сельского поселения </w:t>
      </w:r>
      <w:r w:rsidRPr="00C82337">
        <w:rPr>
          <w:kern w:val="2"/>
          <w:sz w:val="28"/>
          <w:szCs w:val="28"/>
        </w:rPr>
        <w:t xml:space="preserve">Орловского района. </w:t>
      </w:r>
    </w:p>
    <w:p w:rsidR="00F2752D" w:rsidRPr="00C82337" w:rsidRDefault="00F2752D" w:rsidP="00C8233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C82337" w:rsidRPr="00C82337" w:rsidRDefault="00C82337" w:rsidP="00C82337">
      <w:pPr>
        <w:jc w:val="center"/>
        <w:rPr>
          <w:kern w:val="2"/>
          <w:sz w:val="28"/>
          <w:szCs w:val="28"/>
        </w:rPr>
      </w:pPr>
      <w:r w:rsidRPr="00EE37A5">
        <w:rPr>
          <w:kern w:val="2"/>
          <w:sz w:val="28"/>
          <w:szCs w:val="28"/>
        </w:rPr>
        <w:t>Раздел 4. Сведения об использовании бюджетных</w:t>
      </w:r>
      <w:r w:rsidRPr="00C82337">
        <w:rPr>
          <w:kern w:val="2"/>
          <w:sz w:val="28"/>
          <w:szCs w:val="28"/>
        </w:rPr>
        <w:t xml:space="preserve"> </w:t>
      </w:r>
      <w:r w:rsidRPr="00C82337">
        <w:rPr>
          <w:kern w:val="2"/>
          <w:sz w:val="28"/>
          <w:szCs w:val="28"/>
        </w:rPr>
        <w:br/>
        <w:t xml:space="preserve">ассигнований на реализацию муниципальной программы </w:t>
      </w:r>
    </w:p>
    <w:p w:rsidR="00C82337" w:rsidRPr="00C82337" w:rsidRDefault="00C82337" w:rsidP="00C82337">
      <w:pPr>
        <w:jc w:val="center"/>
        <w:rPr>
          <w:kern w:val="2"/>
          <w:sz w:val="28"/>
          <w:szCs w:val="28"/>
        </w:rPr>
      </w:pPr>
    </w:p>
    <w:p w:rsidR="00C82337" w:rsidRPr="00C82337" w:rsidRDefault="00C82337" w:rsidP="00C8233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2752D">
        <w:rPr>
          <w:kern w:val="2"/>
          <w:sz w:val="28"/>
          <w:szCs w:val="28"/>
        </w:rPr>
        <w:t xml:space="preserve">В </w:t>
      </w:r>
      <w:r w:rsidR="00043009">
        <w:rPr>
          <w:kern w:val="2"/>
          <w:sz w:val="28"/>
          <w:szCs w:val="28"/>
        </w:rPr>
        <w:t>20</w:t>
      </w:r>
      <w:r w:rsidR="001A5733">
        <w:rPr>
          <w:kern w:val="2"/>
          <w:sz w:val="28"/>
          <w:szCs w:val="28"/>
        </w:rPr>
        <w:t>2</w:t>
      </w:r>
      <w:r w:rsidR="00032B8F">
        <w:rPr>
          <w:kern w:val="2"/>
          <w:sz w:val="28"/>
          <w:szCs w:val="28"/>
        </w:rPr>
        <w:t>4</w:t>
      </w:r>
      <w:r w:rsidR="00043009">
        <w:rPr>
          <w:kern w:val="2"/>
          <w:sz w:val="28"/>
          <w:szCs w:val="28"/>
        </w:rPr>
        <w:t xml:space="preserve"> году из </w:t>
      </w:r>
      <w:r w:rsidR="00043009" w:rsidRPr="00F1277E">
        <w:rPr>
          <w:kern w:val="2"/>
          <w:sz w:val="28"/>
          <w:szCs w:val="28"/>
        </w:rPr>
        <w:t>10</w:t>
      </w:r>
      <w:r w:rsidRPr="00F1277E">
        <w:rPr>
          <w:kern w:val="2"/>
          <w:sz w:val="28"/>
          <w:szCs w:val="28"/>
        </w:rPr>
        <w:t xml:space="preserve"> основных мероприятий, предусмотре</w:t>
      </w:r>
      <w:r w:rsidR="003E18C4" w:rsidRPr="00F1277E">
        <w:rPr>
          <w:kern w:val="2"/>
          <w:sz w:val="28"/>
          <w:szCs w:val="28"/>
        </w:rPr>
        <w:t>нных муниципальной программой, 1</w:t>
      </w:r>
      <w:r w:rsidR="003E18C4">
        <w:rPr>
          <w:kern w:val="2"/>
          <w:sz w:val="28"/>
          <w:szCs w:val="28"/>
        </w:rPr>
        <w:t xml:space="preserve"> было запланировано</w:t>
      </w:r>
      <w:r w:rsidRPr="00C82337">
        <w:rPr>
          <w:kern w:val="2"/>
          <w:sz w:val="28"/>
          <w:szCs w:val="28"/>
        </w:rPr>
        <w:t xml:space="preserve"> к реализации с учетом финансового обеспечения.</w:t>
      </w:r>
    </w:p>
    <w:p w:rsidR="00C82337" w:rsidRPr="00C82337" w:rsidRDefault="00C82337" w:rsidP="00C8233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82337">
        <w:rPr>
          <w:kern w:val="2"/>
          <w:sz w:val="28"/>
          <w:szCs w:val="28"/>
        </w:rPr>
        <w:t>Объемы бюджетных ассигнований в рамках муниципальной программы полностью соответствуют объемам бюджетн</w:t>
      </w:r>
      <w:r w:rsidRPr="0080672C">
        <w:rPr>
          <w:kern w:val="2"/>
          <w:sz w:val="28"/>
          <w:szCs w:val="28"/>
        </w:rPr>
        <w:t>ых ассигнований, предусмотренным Решением Собра</w:t>
      </w:r>
      <w:r w:rsidR="001A5733" w:rsidRPr="0080672C">
        <w:rPr>
          <w:kern w:val="2"/>
          <w:sz w:val="28"/>
          <w:szCs w:val="28"/>
        </w:rPr>
        <w:t>ния депутатов от 2</w:t>
      </w:r>
      <w:r w:rsidR="00032B8F">
        <w:rPr>
          <w:kern w:val="2"/>
          <w:sz w:val="28"/>
          <w:szCs w:val="28"/>
        </w:rPr>
        <w:t>2</w:t>
      </w:r>
      <w:r w:rsidR="00421CED" w:rsidRPr="0080672C">
        <w:rPr>
          <w:kern w:val="2"/>
          <w:sz w:val="28"/>
          <w:szCs w:val="28"/>
        </w:rPr>
        <w:t>.12.202</w:t>
      </w:r>
      <w:r w:rsidR="00032B8F">
        <w:rPr>
          <w:kern w:val="2"/>
          <w:sz w:val="28"/>
          <w:szCs w:val="28"/>
        </w:rPr>
        <w:t>3</w:t>
      </w:r>
      <w:r w:rsidR="00F2752D" w:rsidRPr="0080672C">
        <w:rPr>
          <w:kern w:val="2"/>
          <w:sz w:val="28"/>
          <w:szCs w:val="28"/>
        </w:rPr>
        <w:t xml:space="preserve"> №</w:t>
      </w:r>
      <w:r w:rsidR="00421CED" w:rsidRPr="0080672C">
        <w:rPr>
          <w:kern w:val="2"/>
          <w:sz w:val="28"/>
          <w:szCs w:val="28"/>
        </w:rPr>
        <w:t xml:space="preserve"> </w:t>
      </w:r>
      <w:r w:rsidR="00032B8F">
        <w:rPr>
          <w:kern w:val="2"/>
          <w:sz w:val="28"/>
          <w:szCs w:val="28"/>
        </w:rPr>
        <w:t>91</w:t>
      </w:r>
      <w:r w:rsidRPr="00C82337">
        <w:rPr>
          <w:kern w:val="2"/>
          <w:sz w:val="28"/>
          <w:szCs w:val="28"/>
        </w:rPr>
        <w:t xml:space="preserve"> «О бюджете </w:t>
      </w:r>
      <w:r w:rsidR="003E18C4">
        <w:rPr>
          <w:kern w:val="2"/>
          <w:sz w:val="28"/>
          <w:szCs w:val="28"/>
        </w:rPr>
        <w:t xml:space="preserve">Красноармейского сельского поселения </w:t>
      </w:r>
      <w:r w:rsidRPr="00C82337">
        <w:rPr>
          <w:kern w:val="2"/>
          <w:sz w:val="28"/>
          <w:szCs w:val="28"/>
        </w:rPr>
        <w:t xml:space="preserve">Орловского района </w:t>
      </w:r>
      <w:r w:rsidR="006468DF" w:rsidRPr="006468DF">
        <w:rPr>
          <w:kern w:val="2"/>
          <w:sz w:val="28"/>
          <w:szCs w:val="28"/>
        </w:rPr>
        <w:t xml:space="preserve">на </w:t>
      </w:r>
      <w:r w:rsidR="001A5733">
        <w:rPr>
          <w:kern w:val="2"/>
          <w:sz w:val="28"/>
          <w:szCs w:val="28"/>
        </w:rPr>
        <w:t>202</w:t>
      </w:r>
      <w:r w:rsidR="00032B8F">
        <w:rPr>
          <w:kern w:val="2"/>
          <w:sz w:val="28"/>
          <w:szCs w:val="28"/>
        </w:rPr>
        <w:t>4</w:t>
      </w:r>
      <w:r w:rsidR="00421CED">
        <w:rPr>
          <w:kern w:val="2"/>
          <w:sz w:val="28"/>
          <w:szCs w:val="28"/>
        </w:rPr>
        <w:t xml:space="preserve"> год и на плановый период 202</w:t>
      </w:r>
      <w:r w:rsidR="00032B8F">
        <w:rPr>
          <w:kern w:val="2"/>
          <w:sz w:val="28"/>
          <w:szCs w:val="28"/>
        </w:rPr>
        <w:t>5</w:t>
      </w:r>
      <w:r w:rsidR="009311AC">
        <w:rPr>
          <w:kern w:val="2"/>
          <w:sz w:val="28"/>
          <w:szCs w:val="28"/>
        </w:rPr>
        <w:t xml:space="preserve"> </w:t>
      </w:r>
      <w:r w:rsidR="001A5733">
        <w:rPr>
          <w:kern w:val="2"/>
          <w:sz w:val="28"/>
          <w:szCs w:val="28"/>
        </w:rPr>
        <w:t>и 202</w:t>
      </w:r>
      <w:r w:rsidR="00032B8F">
        <w:rPr>
          <w:kern w:val="2"/>
          <w:sz w:val="28"/>
          <w:szCs w:val="28"/>
        </w:rPr>
        <w:t>6</w:t>
      </w:r>
      <w:r w:rsidR="006468DF" w:rsidRPr="006468DF">
        <w:rPr>
          <w:kern w:val="2"/>
          <w:sz w:val="28"/>
          <w:szCs w:val="28"/>
        </w:rPr>
        <w:t xml:space="preserve"> годов</w:t>
      </w:r>
      <w:r w:rsidRPr="00C82337">
        <w:rPr>
          <w:kern w:val="2"/>
          <w:sz w:val="28"/>
          <w:szCs w:val="28"/>
        </w:rPr>
        <w:t>».</w:t>
      </w:r>
    </w:p>
    <w:p w:rsidR="00C82337" w:rsidRPr="00C82337" w:rsidRDefault="00C82337" w:rsidP="00C8233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82337">
        <w:rPr>
          <w:rFonts w:eastAsia="Calibri"/>
          <w:kern w:val="2"/>
          <w:sz w:val="28"/>
          <w:szCs w:val="28"/>
          <w:lang w:eastAsia="en-US"/>
        </w:rPr>
        <w:t xml:space="preserve">Объем финансового обеспечения, </w:t>
      </w:r>
      <w:r w:rsidRPr="00275A4A">
        <w:rPr>
          <w:rFonts w:eastAsia="Calibri"/>
          <w:kern w:val="2"/>
          <w:sz w:val="28"/>
          <w:szCs w:val="28"/>
          <w:lang w:eastAsia="en-US"/>
        </w:rPr>
        <w:t xml:space="preserve">предусмотренного на реализацию муниципальной программы, в </w:t>
      </w:r>
      <w:r w:rsidR="001A5733" w:rsidRPr="00275A4A">
        <w:rPr>
          <w:rFonts w:eastAsia="Calibri"/>
          <w:kern w:val="2"/>
          <w:sz w:val="28"/>
          <w:szCs w:val="28"/>
          <w:lang w:eastAsia="en-US"/>
        </w:rPr>
        <w:t>202</w:t>
      </w:r>
      <w:r w:rsidR="00032B8F" w:rsidRPr="00275A4A">
        <w:rPr>
          <w:rFonts w:eastAsia="Calibri"/>
          <w:kern w:val="2"/>
          <w:sz w:val="28"/>
          <w:szCs w:val="28"/>
          <w:lang w:eastAsia="en-US"/>
        </w:rPr>
        <w:t>4</w:t>
      </w:r>
      <w:r w:rsidRPr="00275A4A">
        <w:rPr>
          <w:rFonts w:eastAsia="Calibri"/>
          <w:kern w:val="2"/>
          <w:sz w:val="28"/>
          <w:szCs w:val="28"/>
          <w:lang w:eastAsia="en-US"/>
        </w:rPr>
        <w:t xml:space="preserve"> году составил </w:t>
      </w:r>
      <w:r w:rsidR="00275A4A" w:rsidRPr="00275A4A">
        <w:rPr>
          <w:rFonts w:eastAsia="Calibri"/>
          <w:kern w:val="2"/>
          <w:sz w:val="28"/>
          <w:szCs w:val="28"/>
          <w:lang w:eastAsia="en-US"/>
        </w:rPr>
        <w:t>8258,55</w:t>
      </w:r>
      <w:r w:rsidRPr="00275A4A">
        <w:rPr>
          <w:rFonts w:eastAsia="Calibri"/>
          <w:kern w:val="2"/>
          <w:sz w:val="28"/>
          <w:szCs w:val="28"/>
          <w:lang w:eastAsia="en-US"/>
        </w:rPr>
        <w:t xml:space="preserve"> тыс. рублей. </w:t>
      </w:r>
      <w:r w:rsidRPr="00275A4A">
        <w:rPr>
          <w:rFonts w:eastAsia="Calibri"/>
          <w:bCs/>
          <w:kern w:val="2"/>
          <w:sz w:val="28"/>
          <w:szCs w:val="28"/>
          <w:lang w:eastAsia="en-US"/>
        </w:rPr>
        <w:t xml:space="preserve">Фактическое освоение средств муниципальной   программы по итогам </w:t>
      </w:r>
      <w:r w:rsidR="00043009" w:rsidRPr="00275A4A">
        <w:rPr>
          <w:rFonts w:eastAsia="Calibri"/>
          <w:bCs/>
          <w:kern w:val="2"/>
          <w:sz w:val="28"/>
          <w:szCs w:val="28"/>
          <w:lang w:eastAsia="en-US"/>
        </w:rPr>
        <w:t>20</w:t>
      </w:r>
      <w:r w:rsidR="001A5733" w:rsidRPr="00275A4A">
        <w:rPr>
          <w:rFonts w:eastAsia="Calibri"/>
          <w:bCs/>
          <w:kern w:val="2"/>
          <w:sz w:val="28"/>
          <w:szCs w:val="28"/>
          <w:lang w:eastAsia="en-US"/>
        </w:rPr>
        <w:t>2</w:t>
      </w:r>
      <w:r w:rsidR="00275A4A" w:rsidRPr="00275A4A">
        <w:rPr>
          <w:rFonts w:eastAsia="Calibri"/>
          <w:bCs/>
          <w:kern w:val="2"/>
          <w:sz w:val="28"/>
          <w:szCs w:val="28"/>
          <w:lang w:eastAsia="en-US"/>
        </w:rPr>
        <w:t>4</w:t>
      </w:r>
      <w:r w:rsidRPr="00275A4A">
        <w:rPr>
          <w:rFonts w:eastAsia="Calibri"/>
          <w:bCs/>
          <w:kern w:val="2"/>
          <w:sz w:val="28"/>
          <w:szCs w:val="28"/>
          <w:lang w:eastAsia="en-US"/>
        </w:rPr>
        <w:t xml:space="preserve"> года составило </w:t>
      </w:r>
      <w:r w:rsidR="00275A4A" w:rsidRPr="00275A4A">
        <w:rPr>
          <w:rFonts w:eastAsia="Calibri"/>
          <w:bCs/>
          <w:kern w:val="2"/>
          <w:sz w:val="28"/>
          <w:szCs w:val="28"/>
          <w:lang w:eastAsia="en-US"/>
        </w:rPr>
        <w:t>7875,8</w:t>
      </w:r>
      <w:r w:rsidR="003E18C4" w:rsidRPr="00275A4A">
        <w:rPr>
          <w:rFonts w:eastAsia="Calibri"/>
          <w:bCs/>
          <w:kern w:val="2"/>
          <w:sz w:val="28"/>
          <w:szCs w:val="28"/>
          <w:lang w:eastAsia="en-US"/>
        </w:rPr>
        <w:t xml:space="preserve"> тыс.</w:t>
      </w:r>
      <w:r w:rsidR="00EE37A5" w:rsidRPr="00275A4A">
        <w:rPr>
          <w:rFonts w:eastAsia="Calibri"/>
          <w:bCs/>
          <w:kern w:val="2"/>
          <w:sz w:val="28"/>
          <w:szCs w:val="28"/>
          <w:lang w:eastAsia="en-US"/>
        </w:rPr>
        <w:t xml:space="preserve"> рублей, или </w:t>
      </w:r>
      <w:r w:rsidR="00275A4A" w:rsidRPr="00275A4A">
        <w:rPr>
          <w:rFonts w:eastAsia="Calibri"/>
          <w:bCs/>
          <w:kern w:val="2"/>
          <w:sz w:val="28"/>
          <w:szCs w:val="28"/>
          <w:lang w:eastAsia="en-US"/>
        </w:rPr>
        <w:t>95</w:t>
      </w:r>
      <w:r w:rsidR="0080672C" w:rsidRPr="00275A4A">
        <w:rPr>
          <w:rFonts w:eastAsia="Calibri"/>
          <w:bCs/>
          <w:kern w:val="2"/>
          <w:sz w:val="28"/>
          <w:szCs w:val="28"/>
          <w:lang w:eastAsia="en-US"/>
        </w:rPr>
        <w:t>,</w:t>
      </w:r>
      <w:r w:rsidR="00275A4A" w:rsidRPr="00275A4A">
        <w:rPr>
          <w:rFonts w:eastAsia="Calibri"/>
          <w:bCs/>
          <w:kern w:val="2"/>
          <w:sz w:val="28"/>
          <w:szCs w:val="28"/>
          <w:lang w:eastAsia="en-US"/>
        </w:rPr>
        <w:t>4</w:t>
      </w:r>
      <w:r w:rsidRPr="00275A4A">
        <w:rPr>
          <w:rFonts w:eastAsia="Calibri"/>
          <w:bCs/>
          <w:kern w:val="2"/>
          <w:sz w:val="28"/>
          <w:szCs w:val="28"/>
          <w:lang w:eastAsia="en-US"/>
        </w:rPr>
        <w:t xml:space="preserve"> процента. Общий объем экономии по расходам в рамках муниципальной программы составил</w:t>
      </w:r>
      <w:r w:rsidR="00275A4A" w:rsidRPr="00275A4A">
        <w:rPr>
          <w:rFonts w:eastAsia="Calibri"/>
          <w:bCs/>
          <w:kern w:val="2"/>
          <w:sz w:val="28"/>
          <w:szCs w:val="28"/>
          <w:lang w:eastAsia="en-US"/>
        </w:rPr>
        <w:t xml:space="preserve"> 679,75</w:t>
      </w:r>
      <w:r w:rsidRPr="00275A4A">
        <w:rPr>
          <w:rFonts w:eastAsia="Calibri"/>
          <w:bCs/>
          <w:kern w:val="2"/>
          <w:sz w:val="28"/>
          <w:szCs w:val="28"/>
          <w:lang w:eastAsia="en-US"/>
        </w:rPr>
        <w:t xml:space="preserve"> тыс. рублей.</w:t>
      </w:r>
    </w:p>
    <w:p w:rsidR="00C82337" w:rsidRPr="00C82337" w:rsidRDefault="00C82337" w:rsidP="00C82337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C82337">
        <w:rPr>
          <w:bCs/>
          <w:kern w:val="2"/>
          <w:sz w:val="28"/>
          <w:szCs w:val="28"/>
        </w:rPr>
        <w:lastRenderedPageBreak/>
        <w:t xml:space="preserve">На реализацию основного мероприятия (обеспечение деятельности </w:t>
      </w:r>
      <w:r w:rsidR="001A5733">
        <w:rPr>
          <w:bCs/>
          <w:kern w:val="2"/>
          <w:sz w:val="28"/>
          <w:szCs w:val="28"/>
        </w:rPr>
        <w:t>Администрации К</w:t>
      </w:r>
      <w:r w:rsidR="006468DF">
        <w:rPr>
          <w:bCs/>
          <w:kern w:val="2"/>
          <w:sz w:val="28"/>
          <w:szCs w:val="28"/>
        </w:rPr>
        <w:t>расноармейского сельского поселения</w:t>
      </w:r>
      <w:r w:rsidRPr="00C82337">
        <w:rPr>
          <w:bCs/>
          <w:kern w:val="2"/>
          <w:sz w:val="28"/>
          <w:szCs w:val="28"/>
        </w:rPr>
        <w:t xml:space="preserve">) подпрограммы 2 «Нормативно-методическое обеспечение и организация бюджетного процесса» на </w:t>
      </w:r>
      <w:r w:rsidR="001A5733">
        <w:rPr>
          <w:bCs/>
          <w:kern w:val="2"/>
          <w:sz w:val="28"/>
          <w:szCs w:val="28"/>
        </w:rPr>
        <w:t>202</w:t>
      </w:r>
      <w:r w:rsidR="00032B8F">
        <w:rPr>
          <w:bCs/>
          <w:kern w:val="2"/>
          <w:sz w:val="28"/>
          <w:szCs w:val="28"/>
        </w:rPr>
        <w:t>4</w:t>
      </w:r>
      <w:r w:rsidRPr="00C82337">
        <w:rPr>
          <w:bCs/>
          <w:kern w:val="2"/>
          <w:sz w:val="28"/>
          <w:szCs w:val="28"/>
        </w:rPr>
        <w:t xml:space="preserve"> год предусмотрено </w:t>
      </w:r>
      <w:r w:rsidR="00275A4A">
        <w:rPr>
          <w:bCs/>
          <w:kern w:val="2"/>
          <w:sz w:val="28"/>
          <w:szCs w:val="28"/>
        </w:rPr>
        <w:t>8258,55</w:t>
      </w:r>
      <w:r w:rsidR="00043009" w:rsidRPr="00C8233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C82337">
        <w:rPr>
          <w:bCs/>
          <w:kern w:val="2"/>
          <w:sz w:val="28"/>
          <w:szCs w:val="28"/>
        </w:rPr>
        <w:t xml:space="preserve">тыс. рублей. </w:t>
      </w:r>
    </w:p>
    <w:p w:rsidR="00C82337" w:rsidRPr="00C82337" w:rsidRDefault="00C82337" w:rsidP="00C8233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82337">
        <w:rPr>
          <w:kern w:val="2"/>
          <w:sz w:val="28"/>
          <w:szCs w:val="28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F55341" w:rsidRDefault="00F55341" w:rsidP="00F553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  <w:lang w:eastAsia="en-US"/>
        </w:rPr>
        <w:t xml:space="preserve">Сведения </w:t>
      </w:r>
      <w:r w:rsidRPr="00F55341">
        <w:rPr>
          <w:bCs/>
          <w:kern w:val="2"/>
          <w:sz w:val="28"/>
          <w:szCs w:val="28"/>
          <w:lang w:eastAsia="en-US"/>
        </w:rPr>
        <w:t xml:space="preserve">о выполнении основных мероприятий, приоритетных основных мероприятий, приоритетных мероприятий и  мероприятий ведомственных целевых программ, а также контрольных событий муниципальной программы Красноармейского сельского поселения Орловского района ««Эффективное управление муниципальными финансами» </w:t>
      </w:r>
      <w:r w:rsidR="00C82337" w:rsidRPr="00F55341">
        <w:rPr>
          <w:bCs/>
          <w:kern w:val="2"/>
          <w:sz w:val="28"/>
          <w:szCs w:val="28"/>
          <w:lang w:eastAsia="en-US"/>
        </w:rPr>
        <w:t xml:space="preserve">приведены в </w:t>
      </w:r>
      <w:r w:rsidRPr="00F55341">
        <w:rPr>
          <w:bCs/>
          <w:kern w:val="2"/>
          <w:sz w:val="28"/>
          <w:szCs w:val="28"/>
          <w:lang w:eastAsia="en-US"/>
        </w:rPr>
        <w:t>Таблице</w:t>
      </w:r>
      <w:r w:rsidR="00C82337" w:rsidRPr="00F55341">
        <w:rPr>
          <w:bCs/>
          <w:kern w:val="2"/>
          <w:sz w:val="28"/>
          <w:szCs w:val="28"/>
          <w:lang w:eastAsia="en-US"/>
        </w:rPr>
        <w:t xml:space="preserve"> № 1 к отчету о реализации муниципальной программы.</w:t>
      </w:r>
      <w:r w:rsidRPr="00F55341">
        <w:rPr>
          <w:kern w:val="2"/>
          <w:sz w:val="28"/>
          <w:szCs w:val="28"/>
        </w:rPr>
        <w:t xml:space="preserve"> </w:t>
      </w:r>
    </w:p>
    <w:p w:rsidR="00C82337" w:rsidRDefault="00F55341" w:rsidP="00F553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</w:rPr>
        <w:t xml:space="preserve">Сведения </w:t>
      </w:r>
      <w:r w:rsidRPr="00F55341">
        <w:rPr>
          <w:kern w:val="2"/>
          <w:sz w:val="28"/>
          <w:szCs w:val="28"/>
        </w:rPr>
        <w:t>об использовании бюджетных ассигнований и внебюджетных средств на реализацию муниципальной программы Красноармейского сельского поселения Орловского района «Эффективное управление муниципальными финансами» представлены в Таблице №2 .</w:t>
      </w:r>
    </w:p>
    <w:p w:rsidR="00F55341" w:rsidRPr="00C82337" w:rsidRDefault="00F55341" w:rsidP="00F553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  <w:lang w:eastAsia="en-US"/>
        </w:rPr>
      </w:pPr>
    </w:p>
    <w:p w:rsidR="00C82337" w:rsidRPr="00C82337" w:rsidRDefault="00C82337" w:rsidP="00C823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  <w:lang w:eastAsia="en-US"/>
        </w:rPr>
      </w:pPr>
    </w:p>
    <w:p w:rsidR="00C82337" w:rsidRPr="00494546" w:rsidRDefault="00C82337" w:rsidP="00C82337">
      <w:pPr>
        <w:jc w:val="center"/>
        <w:rPr>
          <w:kern w:val="2"/>
          <w:sz w:val="28"/>
          <w:szCs w:val="28"/>
        </w:rPr>
      </w:pPr>
      <w:r w:rsidRPr="00A42CD9">
        <w:rPr>
          <w:kern w:val="2"/>
          <w:sz w:val="28"/>
          <w:szCs w:val="28"/>
        </w:rPr>
        <w:t>Раздел 5.</w:t>
      </w:r>
      <w:r w:rsidRPr="00494546">
        <w:rPr>
          <w:kern w:val="2"/>
          <w:sz w:val="28"/>
          <w:szCs w:val="28"/>
        </w:rPr>
        <w:t xml:space="preserve"> Сведения о достижении значений </w:t>
      </w:r>
      <w:r w:rsidRPr="00494546">
        <w:rPr>
          <w:kern w:val="2"/>
          <w:sz w:val="28"/>
          <w:szCs w:val="28"/>
        </w:rPr>
        <w:br/>
        <w:t xml:space="preserve">показателей (индикаторов) муниципальной программы, </w:t>
      </w:r>
      <w:r w:rsidRPr="00494546">
        <w:rPr>
          <w:kern w:val="2"/>
          <w:sz w:val="28"/>
          <w:szCs w:val="28"/>
        </w:rPr>
        <w:br/>
        <w:t xml:space="preserve">подпрограмм муниципальной программы за </w:t>
      </w:r>
      <w:r w:rsidR="00043009">
        <w:rPr>
          <w:kern w:val="2"/>
          <w:sz w:val="28"/>
          <w:szCs w:val="28"/>
        </w:rPr>
        <w:t>20</w:t>
      </w:r>
      <w:r w:rsidR="001A5733">
        <w:rPr>
          <w:kern w:val="2"/>
          <w:sz w:val="28"/>
          <w:szCs w:val="28"/>
        </w:rPr>
        <w:t>2</w:t>
      </w:r>
      <w:r w:rsidR="00032B8F">
        <w:rPr>
          <w:kern w:val="2"/>
          <w:sz w:val="28"/>
          <w:szCs w:val="28"/>
        </w:rPr>
        <w:t>4</w:t>
      </w:r>
      <w:r w:rsidRPr="00494546">
        <w:rPr>
          <w:kern w:val="2"/>
          <w:sz w:val="28"/>
          <w:szCs w:val="28"/>
        </w:rPr>
        <w:t xml:space="preserve"> год</w:t>
      </w:r>
    </w:p>
    <w:p w:rsidR="00C82337" w:rsidRPr="00FD6BDE" w:rsidRDefault="00C82337" w:rsidP="00C82337">
      <w:pPr>
        <w:jc w:val="center"/>
        <w:rPr>
          <w:kern w:val="2"/>
          <w:sz w:val="28"/>
          <w:szCs w:val="28"/>
          <w:highlight w:val="yellow"/>
        </w:rPr>
      </w:pPr>
    </w:p>
    <w:p w:rsidR="00C82337" w:rsidRPr="00F55341" w:rsidRDefault="00494546" w:rsidP="00F5534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60C33">
        <w:rPr>
          <w:kern w:val="2"/>
          <w:sz w:val="28"/>
          <w:szCs w:val="28"/>
        </w:rPr>
        <w:t xml:space="preserve">В </w:t>
      </w:r>
      <w:r w:rsidR="00043009">
        <w:rPr>
          <w:kern w:val="2"/>
          <w:sz w:val="28"/>
          <w:szCs w:val="28"/>
        </w:rPr>
        <w:t>20</w:t>
      </w:r>
      <w:r w:rsidR="00A42CD9">
        <w:rPr>
          <w:kern w:val="2"/>
          <w:sz w:val="28"/>
          <w:szCs w:val="28"/>
        </w:rPr>
        <w:t>2</w:t>
      </w:r>
      <w:r w:rsidR="00032B8F">
        <w:rPr>
          <w:kern w:val="2"/>
          <w:sz w:val="28"/>
          <w:szCs w:val="28"/>
        </w:rPr>
        <w:t>4</w:t>
      </w:r>
      <w:r w:rsidR="00043009">
        <w:rPr>
          <w:kern w:val="2"/>
          <w:sz w:val="28"/>
          <w:szCs w:val="28"/>
        </w:rPr>
        <w:t xml:space="preserve"> году из 10</w:t>
      </w:r>
      <w:r w:rsidR="00C82337" w:rsidRPr="00F60C33">
        <w:rPr>
          <w:kern w:val="2"/>
          <w:sz w:val="28"/>
          <w:szCs w:val="28"/>
        </w:rPr>
        <w:t xml:space="preserve"> показателей (индикаторов) муниципальной программы, подпрогра</w:t>
      </w:r>
      <w:r w:rsidR="00043009">
        <w:rPr>
          <w:kern w:val="2"/>
          <w:sz w:val="28"/>
          <w:szCs w:val="28"/>
        </w:rPr>
        <w:t xml:space="preserve">мм муниципальной программы по </w:t>
      </w:r>
      <w:r w:rsidR="00043009" w:rsidRPr="00F1277E">
        <w:rPr>
          <w:kern w:val="2"/>
          <w:sz w:val="28"/>
          <w:szCs w:val="28"/>
        </w:rPr>
        <w:t>10</w:t>
      </w:r>
      <w:r w:rsidR="00C82337" w:rsidRPr="00F60C33">
        <w:rPr>
          <w:kern w:val="2"/>
          <w:sz w:val="28"/>
          <w:szCs w:val="28"/>
        </w:rPr>
        <w:t xml:space="preserve"> показателям (индикаторам) </w:t>
      </w:r>
      <w:r w:rsidR="00C82337" w:rsidRPr="00F60C33">
        <w:rPr>
          <w:kern w:val="2"/>
          <w:sz w:val="28"/>
          <w:szCs w:val="28"/>
        </w:rPr>
        <w:br/>
        <w:t>(№ 1,2,3  2.1, 3.1,</w:t>
      </w:r>
      <w:r w:rsidR="00F60C33" w:rsidRPr="00F60C33">
        <w:rPr>
          <w:kern w:val="2"/>
          <w:sz w:val="28"/>
          <w:szCs w:val="28"/>
        </w:rPr>
        <w:t xml:space="preserve"> 3.2, 4.1, 5.1, 5.2</w:t>
      </w:r>
      <w:r w:rsidR="00C82337" w:rsidRPr="00F60C33">
        <w:rPr>
          <w:kern w:val="2"/>
          <w:sz w:val="28"/>
          <w:szCs w:val="28"/>
        </w:rPr>
        <w:t xml:space="preserve"> ) достигнуты запланированные результаты</w:t>
      </w:r>
      <w:r w:rsidR="00F60C33" w:rsidRPr="00F60C33">
        <w:rPr>
          <w:kern w:val="2"/>
          <w:sz w:val="28"/>
          <w:szCs w:val="28"/>
        </w:rPr>
        <w:t>, 3 показателя (№  1.1, 1.2,</w:t>
      </w:r>
      <w:r w:rsidR="00C82337" w:rsidRPr="00F60C33">
        <w:rPr>
          <w:kern w:val="2"/>
          <w:sz w:val="28"/>
          <w:szCs w:val="28"/>
        </w:rPr>
        <w:t>) исполнены с отклонениями, связан</w:t>
      </w:r>
      <w:r w:rsidR="00421CED">
        <w:rPr>
          <w:kern w:val="2"/>
          <w:sz w:val="28"/>
          <w:szCs w:val="28"/>
        </w:rPr>
        <w:t xml:space="preserve">ными с особенностями реализации </w:t>
      </w:r>
      <w:r w:rsidR="00C82337" w:rsidRPr="00F60C33">
        <w:rPr>
          <w:kern w:val="2"/>
          <w:sz w:val="28"/>
          <w:szCs w:val="28"/>
        </w:rPr>
        <w:t xml:space="preserve">муниципальной программы. </w:t>
      </w:r>
      <w:r w:rsidR="00C82337" w:rsidRPr="00F60C33">
        <w:rPr>
          <w:kern w:val="2"/>
          <w:sz w:val="28"/>
          <w:szCs w:val="28"/>
        </w:rPr>
        <w:br/>
      </w:r>
    </w:p>
    <w:p w:rsidR="00C82337" w:rsidRPr="00C82337" w:rsidRDefault="00C82337" w:rsidP="00C8233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55341">
        <w:rPr>
          <w:kern w:val="2"/>
          <w:sz w:val="28"/>
          <w:szCs w:val="28"/>
        </w:rPr>
        <w:t xml:space="preserve">Сведения о достижении значений показателей (индикаторов) муниципальной программы, подпрограмм муниципальной программы за </w:t>
      </w:r>
      <w:r w:rsidRPr="00F55341">
        <w:rPr>
          <w:kern w:val="2"/>
          <w:sz w:val="28"/>
          <w:szCs w:val="28"/>
        </w:rPr>
        <w:br/>
      </w:r>
      <w:r w:rsidR="00043009">
        <w:rPr>
          <w:kern w:val="2"/>
          <w:sz w:val="28"/>
          <w:szCs w:val="28"/>
        </w:rPr>
        <w:t>20</w:t>
      </w:r>
      <w:r w:rsidR="00A42CD9">
        <w:rPr>
          <w:kern w:val="2"/>
          <w:sz w:val="28"/>
          <w:szCs w:val="28"/>
        </w:rPr>
        <w:t>2</w:t>
      </w:r>
      <w:r w:rsidR="00032B8F">
        <w:rPr>
          <w:kern w:val="2"/>
          <w:sz w:val="28"/>
          <w:szCs w:val="28"/>
        </w:rPr>
        <w:t>4</w:t>
      </w:r>
      <w:r w:rsidRPr="00F55341">
        <w:rPr>
          <w:kern w:val="2"/>
          <w:sz w:val="28"/>
          <w:szCs w:val="28"/>
        </w:rPr>
        <w:t xml:space="preserve"> год с обоснованием отклонений представлены в </w:t>
      </w:r>
      <w:r w:rsidR="00F55341" w:rsidRPr="00F55341">
        <w:rPr>
          <w:kern w:val="2"/>
          <w:sz w:val="28"/>
          <w:szCs w:val="28"/>
        </w:rPr>
        <w:t>Таблице № 3</w:t>
      </w:r>
      <w:r w:rsidRPr="00F55341">
        <w:rPr>
          <w:kern w:val="2"/>
          <w:sz w:val="28"/>
          <w:szCs w:val="28"/>
        </w:rPr>
        <w:t xml:space="preserve"> к отчету о реализации муниципальной программы.</w:t>
      </w:r>
    </w:p>
    <w:p w:rsidR="00C82337" w:rsidRPr="00C82337" w:rsidRDefault="00C82337" w:rsidP="00C8233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C82337" w:rsidRPr="00C82337" w:rsidRDefault="00C82337" w:rsidP="00C82337">
      <w:pPr>
        <w:jc w:val="center"/>
        <w:rPr>
          <w:kern w:val="2"/>
          <w:sz w:val="28"/>
          <w:szCs w:val="28"/>
        </w:rPr>
      </w:pPr>
      <w:r w:rsidRPr="00C82337">
        <w:rPr>
          <w:kern w:val="2"/>
          <w:sz w:val="28"/>
          <w:szCs w:val="28"/>
        </w:rPr>
        <w:t xml:space="preserve">Раздел 6. Информация о внесенных </w:t>
      </w:r>
      <w:r w:rsidRPr="00C82337">
        <w:rPr>
          <w:kern w:val="2"/>
          <w:sz w:val="28"/>
          <w:szCs w:val="28"/>
        </w:rPr>
        <w:br/>
        <w:t>изменениях в муниципальную программу</w:t>
      </w:r>
    </w:p>
    <w:p w:rsidR="00C82337" w:rsidRPr="00C82337" w:rsidRDefault="00C82337" w:rsidP="00C82337">
      <w:pPr>
        <w:jc w:val="center"/>
        <w:rPr>
          <w:kern w:val="2"/>
          <w:sz w:val="28"/>
          <w:szCs w:val="28"/>
        </w:rPr>
      </w:pPr>
    </w:p>
    <w:p w:rsidR="00C82337" w:rsidRPr="00C82337" w:rsidRDefault="00C82337" w:rsidP="004332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82337">
        <w:rPr>
          <w:kern w:val="2"/>
          <w:sz w:val="28"/>
          <w:szCs w:val="28"/>
        </w:rPr>
        <w:t xml:space="preserve">В течение </w:t>
      </w:r>
      <w:r w:rsidR="00043009">
        <w:rPr>
          <w:kern w:val="2"/>
          <w:sz w:val="28"/>
          <w:szCs w:val="28"/>
        </w:rPr>
        <w:t>20</w:t>
      </w:r>
      <w:r w:rsidR="002E7AEB">
        <w:rPr>
          <w:kern w:val="2"/>
          <w:sz w:val="28"/>
          <w:szCs w:val="28"/>
        </w:rPr>
        <w:t>2</w:t>
      </w:r>
      <w:r w:rsidR="00032B8F">
        <w:rPr>
          <w:kern w:val="2"/>
          <w:sz w:val="28"/>
          <w:szCs w:val="28"/>
        </w:rPr>
        <w:t>4</w:t>
      </w:r>
      <w:r w:rsidRPr="00C82337">
        <w:rPr>
          <w:kern w:val="2"/>
          <w:sz w:val="28"/>
          <w:szCs w:val="28"/>
        </w:rPr>
        <w:t xml:space="preserve"> года в муниципальную программу </w:t>
      </w:r>
      <w:r w:rsidR="00032B8F">
        <w:rPr>
          <w:kern w:val="2"/>
          <w:sz w:val="28"/>
          <w:szCs w:val="28"/>
        </w:rPr>
        <w:t>вносилось 1 изменение утвержденное постановлением Администрации Красноармейского сельского поселения от 28.12.2024 №</w:t>
      </w:r>
      <w:r w:rsidR="00275A4A">
        <w:rPr>
          <w:kern w:val="2"/>
          <w:sz w:val="28"/>
          <w:szCs w:val="28"/>
        </w:rPr>
        <w:t xml:space="preserve"> </w:t>
      </w:r>
      <w:r w:rsidR="00032B8F">
        <w:rPr>
          <w:kern w:val="2"/>
          <w:sz w:val="28"/>
          <w:szCs w:val="28"/>
        </w:rPr>
        <w:t>26</w:t>
      </w:r>
      <w:r w:rsidR="00275A4A">
        <w:rPr>
          <w:kern w:val="2"/>
          <w:sz w:val="28"/>
          <w:szCs w:val="28"/>
        </w:rPr>
        <w:t>4</w:t>
      </w:r>
      <w:r w:rsidR="00032B8F">
        <w:rPr>
          <w:kern w:val="2"/>
          <w:sz w:val="28"/>
          <w:szCs w:val="28"/>
        </w:rPr>
        <w:t xml:space="preserve"> </w:t>
      </w:r>
      <w:r w:rsidR="00433277">
        <w:rPr>
          <w:kern w:val="2"/>
          <w:sz w:val="28"/>
          <w:szCs w:val="28"/>
        </w:rPr>
        <w:t>.</w:t>
      </w:r>
      <w:r w:rsidR="003E18C4">
        <w:rPr>
          <w:kern w:val="2"/>
          <w:sz w:val="28"/>
          <w:szCs w:val="28"/>
        </w:rPr>
        <w:t xml:space="preserve"> </w:t>
      </w:r>
      <w:bookmarkStart w:id="1" w:name="Par133"/>
      <w:bookmarkEnd w:id="1"/>
    </w:p>
    <w:p w:rsidR="00C82337" w:rsidRPr="00C82337" w:rsidRDefault="00C82337" w:rsidP="00C8233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C82337" w:rsidRPr="00C82337" w:rsidRDefault="00C82337" w:rsidP="00C8233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82337">
        <w:rPr>
          <w:kern w:val="2"/>
          <w:sz w:val="28"/>
          <w:szCs w:val="28"/>
        </w:rPr>
        <w:t xml:space="preserve">Раздел 7. Результаты оценки эффективности реализации </w:t>
      </w:r>
      <w:r w:rsidRPr="00C82337">
        <w:rPr>
          <w:kern w:val="2"/>
          <w:sz w:val="28"/>
          <w:szCs w:val="28"/>
        </w:rPr>
        <w:br/>
        <w:t>муниципальной программы, в том числе бюджетной эффективности</w:t>
      </w:r>
    </w:p>
    <w:p w:rsidR="00C82337" w:rsidRPr="00C82337" w:rsidRDefault="00C82337" w:rsidP="00C82337">
      <w:pPr>
        <w:shd w:val="clear" w:color="auto" w:fill="FFFFFF"/>
        <w:jc w:val="center"/>
        <w:rPr>
          <w:kern w:val="2"/>
          <w:sz w:val="28"/>
          <w:szCs w:val="28"/>
        </w:rPr>
      </w:pPr>
    </w:p>
    <w:p w:rsidR="00715095" w:rsidRDefault="00715095" w:rsidP="00C8233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highlight w:val="yellow"/>
        </w:rPr>
      </w:pPr>
      <w:bookmarkStart w:id="2" w:name="Par3119"/>
      <w:bookmarkEnd w:id="2"/>
    </w:p>
    <w:p w:rsidR="00C82337" w:rsidRPr="00715095" w:rsidRDefault="00D52403" w:rsidP="00D52403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D52403">
        <w:rPr>
          <w:kern w:val="2"/>
          <w:sz w:val="28"/>
          <w:szCs w:val="28"/>
        </w:rPr>
        <w:t xml:space="preserve">      </w:t>
      </w:r>
      <w:r w:rsidR="00C82337" w:rsidRPr="00D52403">
        <w:rPr>
          <w:kern w:val="2"/>
          <w:sz w:val="28"/>
          <w:szCs w:val="28"/>
        </w:rPr>
        <w:t xml:space="preserve">Оценка эффективности реализации муниципальной программы проведена согласно соответствующей методике оценки, утвержденной Администрации </w:t>
      </w:r>
      <w:r w:rsidR="00715095" w:rsidRPr="00910FF4">
        <w:rPr>
          <w:kern w:val="2"/>
          <w:sz w:val="28"/>
          <w:szCs w:val="28"/>
        </w:rPr>
        <w:lastRenderedPageBreak/>
        <w:t>Красноармейского сельского поселения</w:t>
      </w:r>
      <w:r w:rsidR="00715095" w:rsidRPr="00910FF4">
        <w:rPr>
          <w:kern w:val="2"/>
        </w:rPr>
        <w:t xml:space="preserve"> </w:t>
      </w:r>
      <w:r w:rsidRPr="00910FF4">
        <w:rPr>
          <w:kern w:val="2"/>
          <w:sz w:val="28"/>
          <w:szCs w:val="28"/>
        </w:rPr>
        <w:t>О</w:t>
      </w:r>
      <w:r w:rsidR="00C82337" w:rsidRPr="00910FF4">
        <w:rPr>
          <w:kern w:val="2"/>
          <w:sz w:val="28"/>
          <w:szCs w:val="28"/>
        </w:rPr>
        <w:t>рловского района, и определяется на основании степени выполнения целевых показателей, основных мероприятий и оценки</w:t>
      </w:r>
      <w:r w:rsidR="00C82337" w:rsidRPr="00715095">
        <w:rPr>
          <w:kern w:val="2"/>
          <w:sz w:val="28"/>
          <w:szCs w:val="28"/>
        </w:rPr>
        <w:t xml:space="preserve"> бюджетной эффективности муниципальной программы.</w:t>
      </w:r>
    </w:p>
    <w:p w:rsidR="00C82337" w:rsidRPr="00715095" w:rsidRDefault="00C82337" w:rsidP="00C82337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15095">
        <w:rPr>
          <w:kern w:val="2"/>
          <w:sz w:val="28"/>
          <w:szCs w:val="28"/>
        </w:rPr>
        <w:t>Суммарная оценка степени достижения целевых показателей муниципальной  програм</w:t>
      </w:r>
      <w:r w:rsidR="00715095" w:rsidRPr="00715095">
        <w:rPr>
          <w:kern w:val="2"/>
          <w:sz w:val="28"/>
          <w:szCs w:val="28"/>
        </w:rPr>
        <w:t xml:space="preserve">мы составляет </w:t>
      </w:r>
      <w:r w:rsidR="00715095" w:rsidRPr="005C6A94">
        <w:rPr>
          <w:color w:val="000000"/>
          <w:kern w:val="2"/>
          <w:sz w:val="28"/>
          <w:szCs w:val="28"/>
        </w:rPr>
        <w:t>0,9</w:t>
      </w:r>
      <w:r w:rsidR="00433277">
        <w:rPr>
          <w:color w:val="000000"/>
          <w:kern w:val="2"/>
          <w:sz w:val="28"/>
          <w:szCs w:val="28"/>
        </w:rPr>
        <w:t>9</w:t>
      </w:r>
      <w:r w:rsidRPr="00715095">
        <w:rPr>
          <w:kern w:val="2"/>
          <w:sz w:val="28"/>
          <w:szCs w:val="28"/>
        </w:rPr>
        <w:t>,</w:t>
      </w:r>
      <w:r w:rsidR="00F55341">
        <w:rPr>
          <w:kern w:val="2"/>
          <w:sz w:val="28"/>
          <w:szCs w:val="28"/>
        </w:rPr>
        <w:t xml:space="preserve"> </w:t>
      </w:r>
      <w:r w:rsidRPr="00715095">
        <w:rPr>
          <w:kern w:val="2"/>
          <w:sz w:val="28"/>
          <w:szCs w:val="28"/>
        </w:rPr>
        <w:t xml:space="preserve"> что характеризует высокий уровень эффективности реализации муниципальной программы по степени достижения целевых показателей в </w:t>
      </w:r>
      <w:r w:rsidR="003965AA">
        <w:rPr>
          <w:kern w:val="2"/>
          <w:sz w:val="28"/>
          <w:szCs w:val="28"/>
        </w:rPr>
        <w:t>20</w:t>
      </w:r>
      <w:r w:rsidR="00EC7E90">
        <w:rPr>
          <w:kern w:val="2"/>
          <w:sz w:val="28"/>
          <w:szCs w:val="28"/>
        </w:rPr>
        <w:t>2</w:t>
      </w:r>
      <w:r w:rsidR="00032B8F">
        <w:rPr>
          <w:kern w:val="2"/>
          <w:sz w:val="28"/>
          <w:szCs w:val="28"/>
        </w:rPr>
        <w:t>4</w:t>
      </w:r>
      <w:r w:rsidRPr="00715095">
        <w:rPr>
          <w:kern w:val="2"/>
          <w:sz w:val="28"/>
          <w:szCs w:val="28"/>
        </w:rPr>
        <w:t xml:space="preserve"> году.</w:t>
      </w:r>
    </w:p>
    <w:p w:rsidR="00C82337" w:rsidRPr="00715095" w:rsidRDefault="00C82337" w:rsidP="00C82337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15095">
        <w:rPr>
          <w:kern w:val="2"/>
          <w:sz w:val="28"/>
          <w:szCs w:val="28"/>
          <w:lang w:val="en-US"/>
        </w:rPr>
        <w:t>II</w:t>
      </w:r>
      <w:r w:rsidRPr="00715095">
        <w:rPr>
          <w:kern w:val="2"/>
          <w:sz w:val="28"/>
          <w:szCs w:val="28"/>
        </w:rPr>
        <w:t xml:space="preserve">. Степень реализации основных мероприятий, финансируемых за счет всех источников финансирования, составляет </w:t>
      </w:r>
      <w:r w:rsidRPr="005C6A94">
        <w:rPr>
          <w:color w:val="000000"/>
          <w:kern w:val="2"/>
          <w:sz w:val="28"/>
          <w:szCs w:val="28"/>
        </w:rPr>
        <w:t>1,0</w:t>
      </w:r>
      <w:r w:rsidRPr="00715095">
        <w:rPr>
          <w:kern w:val="2"/>
          <w:sz w:val="28"/>
          <w:szCs w:val="28"/>
        </w:rPr>
        <w:t xml:space="preserve">, что характеризует высокий уровень эффективности реализации муниципальной программы по степени реализации основных мероприятий в </w:t>
      </w:r>
      <w:r w:rsidR="003965AA">
        <w:rPr>
          <w:kern w:val="2"/>
          <w:sz w:val="28"/>
          <w:szCs w:val="28"/>
        </w:rPr>
        <w:t>20</w:t>
      </w:r>
      <w:r w:rsidR="00EC7E90">
        <w:rPr>
          <w:kern w:val="2"/>
          <w:sz w:val="28"/>
          <w:szCs w:val="28"/>
        </w:rPr>
        <w:t>2</w:t>
      </w:r>
      <w:r w:rsidR="00032B8F">
        <w:rPr>
          <w:kern w:val="2"/>
          <w:sz w:val="28"/>
          <w:szCs w:val="28"/>
        </w:rPr>
        <w:t>4</w:t>
      </w:r>
      <w:r w:rsidRPr="00715095">
        <w:rPr>
          <w:kern w:val="2"/>
          <w:sz w:val="28"/>
          <w:szCs w:val="28"/>
        </w:rPr>
        <w:t xml:space="preserve"> году.</w:t>
      </w:r>
    </w:p>
    <w:p w:rsidR="00C82337" w:rsidRPr="00715095" w:rsidRDefault="00C82337" w:rsidP="00C8233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15095">
        <w:rPr>
          <w:kern w:val="2"/>
          <w:sz w:val="28"/>
          <w:szCs w:val="28"/>
          <w:lang w:val="en-US"/>
        </w:rPr>
        <w:t>III</w:t>
      </w:r>
      <w:r w:rsidRPr="00715095">
        <w:rPr>
          <w:kern w:val="2"/>
          <w:sz w:val="28"/>
          <w:szCs w:val="28"/>
        </w:rPr>
        <w:t>. Бюджетная эффективность реализации муниципальной программы рассчитывается в несколько этапов:</w:t>
      </w:r>
    </w:p>
    <w:p w:rsidR="00C82337" w:rsidRPr="00715095" w:rsidRDefault="00C82337" w:rsidP="00C82337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15095">
        <w:rPr>
          <w:kern w:val="2"/>
          <w:sz w:val="28"/>
          <w:szCs w:val="28"/>
        </w:rPr>
        <w:t xml:space="preserve">1. Степень реализации основных мероприятий, финансируемых за счет средств бюджета </w:t>
      </w:r>
      <w:r w:rsidR="00715095" w:rsidRPr="00715095">
        <w:rPr>
          <w:kern w:val="2"/>
          <w:sz w:val="28"/>
          <w:szCs w:val="28"/>
        </w:rPr>
        <w:t>Красноармейского сельского поселения</w:t>
      </w:r>
      <w:r w:rsidR="00715095" w:rsidRPr="00715095">
        <w:rPr>
          <w:kern w:val="2"/>
        </w:rPr>
        <w:t xml:space="preserve"> </w:t>
      </w:r>
      <w:r w:rsidRPr="00715095">
        <w:rPr>
          <w:kern w:val="2"/>
          <w:sz w:val="28"/>
          <w:szCs w:val="28"/>
        </w:rPr>
        <w:t>Орловског</w:t>
      </w:r>
      <w:r w:rsidR="003965AA">
        <w:rPr>
          <w:kern w:val="2"/>
          <w:sz w:val="28"/>
          <w:szCs w:val="28"/>
        </w:rPr>
        <w:t>о района</w:t>
      </w:r>
      <w:r w:rsidRPr="00715095">
        <w:rPr>
          <w:kern w:val="2"/>
          <w:sz w:val="28"/>
          <w:szCs w:val="28"/>
        </w:rPr>
        <w:t xml:space="preserve">, составляет </w:t>
      </w:r>
      <w:r w:rsidRPr="005C6A94">
        <w:rPr>
          <w:color w:val="000000"/>
          <w:kern w:val="2"/>
          <w:sz w:val="28"/>
          <w:szCs w:val="28"/>
        </w:rPr>
        <w:t>1,0</w:t>
      </w:r>
      <w:r w:rsidRPr="00715095">
        <w:rPr>
          <w:kern w:val="2"/>
          <w:sz w:val="28"/>
          <w:szCs w:val="28"/>
        </w:rPr>
        <w:t>.</w:t>
      </w:r>
    </w:p>
    <w:p w:rsidR="00C82337" w:rsidRPr="00715095" w:rsidRDefault="00C82337" w:rsidP="00C8233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15095">
        <w:rPr>
          <w:kern w:val="2"/>
          <w:sz w:val="28"/>
          <w:szCs w:val="28"/>
        </w:rPr>
        <w:t xml:space="preserve">Эффективность использования финансовых ресурсов на реализацию муниципальной  программы составляет </w:t>
      </w:r>
      <w:r w:rsidRPr="005C6A94">
        <w:rPr>
          <w:color w:val="000000"/>
          <w:kern w:val="2"/>
          <w:sz w:val="28"/>
          <w:szCs w:val="28"/>
        </w:rPr>
        <w:t>1,0</w:t>
      </w:r>
      <w:r w:rsidRPr="00715095">
        <w:rPr>
          <w:kern w:val="2"/>
          <w:sz w:val="28"/>
          <w:szCs w:val="28"/>
        </w:rPr>
        <w:t xml:space="preserve">, что характеризует высокий уровень бюджетной эффективности реализации муниципальной  программы в </w:t>
      </w:r>
      <w:r w:rsidR="003965AA">
        <w:rPr>
          <w:kern w:val="2"/>
          <w:sz w:val="28"/>
          <w:szCs w:val="28"/>
        </w:rPr>
        <w:t>20</w:t>
      </w:r>
      <w:r w:rsidR="00EC7E90">
        <w:rPr>
          <w:kern w:val="2"/>
          <w:sz w:val="28"/>
          <w:szCs w:val="28"/>
        </w:rPr>
        <w:t>2</w:t>
      </w:r>
      <w:r w:rsidR="00032B8F">
        <w:rPr>
          <w:kern w:val="2"/>
          <w:sz w:val="28"/>
          <w:szCs w:val="28"/>
        </w:rPr>
        <w:t>4</w:t>
      </w:r>
      <w:r w:rsidRPr="00715095">
        <w:rPr>
          <w:kern w:val="2"/>
          <w:sz w:val="28"/>
          <w:szCs w:val="28"/>
        </w:rPr>
        <w:t xml:space="preserve"> году.</w:t>
      </w:r>
    </w:p>
    <w:p w:rsidR="00C82337" w:rsidRPr="00715095" w:rsidRDefault="00C82337" w:rsidP="00C8233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15095">
        <w:rPr>
          <w:kern w:val="2"/>
          <w:sz w:val="28"/>
          <w:szCs w:val="28"/>
        </w:rPr>
        <w:t xml:space="preserve">Сведения об оценке бюджетной эффективности использования финансовых ресурсов муниципальной программы приведены в разделе 4. </w:t>
      </w:r>
    </w:p>
    <w:p w:rsidR="00C82337" w:rsidRPr="00C82337" w:rsidRDefault="00C82337" w:rsidP="00C8233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15095">
        <w:rPr>
          <w:kern w:val="2"/>
          <w:sz w:val="28"/>
          <w:szCs w:val="28"/>
        </w:rPr>
        <w:t xml:space="preserve">Уровень реализации муниципальной программы в целом составляет </w:t>
      </w:r>
      <w:r w:rsidRPr="005C6A94">
        <w:rPr>
          <w:color w:val="000000"/>
          <w:kern w:val="2"/>
          <w:sz w:val="28"/>
          <w:szCs w:val="28"/>
        </w:rPr>
        <w:t>1,0</w:t>
      </w:r>
      <w:r w:rsidRPr="00715095">
        <w:rPr>
          <w:kern w:val="2"/>
          <w:sz w:val="28"/>
          <w:szCs w:val="28"/>
        </w:rPr>
        <w:t xml:space="preserve">. Таким образом, можно сделать вывод о высоком уровне реализации муниципальной программы по итогам </w:t>
      </w:r>
      <w:r w:rsidR="003965AA">
        <w:rPr>
          <w:kern w:val="2"/>
          <w:sz w:val="28"/>
          <w:szCs w:val="28"/>
        </w:rPr>
        <w:t>20</w:t>
      </w:r>
      <w:r w:rsidR="00EC7E90">
        <w:rPr>
          <w:kern w:val="2"/>
          <w:sz w:val="28"/>
          <w:szCs w:val="28"/>
        </w:rPr>
        <w:t>2</w:t>
      </w:r>
      <w:r w:rsidR="00032B8F">
        <w:rPr>
          <w:kern w:val="2"/>
          <w:sz w:val="28"/>
          <w:szCs w:val="28"/>
        </w:rPr>
        <w:t>4</w:t>
      </w:r>
      <w:r w:rsidRPr="00715095">
        <w:rPr>
          <w:kern w:val="2"/>
          <w:sz w:val="28"/>
          <w:szCs w:val="28"/>
        </w:rPr>
        <w:t xml:space="preserve"> года.</w:t>
      </w:r>
    </w:p>
    <w:p w:rsidR="00C82337" w:rsidRPr="00C82337" w:rsidRDefault="00C82337" w:rsidP="00C8233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C82337" w:rsidRPr="00C82337" w:rsidRDefault="00C82337" w:rsidP="00C82337">
      <w:pPr>
        <w:jc w:val="center"/>
        <w:rPr>
          <w:kern w:val="2"/>
          <w:sz w:val="28"/>
          <w:szCs w:val="28"/>
        </w:rPr>
      </w:pPr>
      <w:r w:rsidRPr="00872D19">
        <w:rPr>
          <w:kern w:val="2"/>
          <w:sz w:val="28"/>
          <w:szCs w:val="28"/>
        </w:rPr>
        <w:t>Раздел</w:t>
      </w:r>
      <w:r w:rsidRPr="00C82337">
        <w:rPr>
          <w:kern w:val="2"/>
          <w:sz w:val="28"/>
          <w:szCs w:val="28"/>
        </w:rPr>
        <w:t xml:space="preserve"> 8. Результаты реализации мер </w:t>
      </w:r>
      <w:r w:rsidRPr="00C82337">
        <w:rPr>
          <w:kern w:val="2"/>
          <w:sz w:val="28"/>
          <w:szCs w:val="28"/>
        </w:rPr>
        <w:br/>
        <w:t>государственного и правового регулирования</w:t>
      </w:r>
    </w:p>
    <w:p w:rsidR="00C82337" w:rsidRPr="00C82337" w:rsidRDefault="00C82337" w:rsidP="00C82337">
      <w:pPr>
        <w:jc w:val="center"/>
        <w:rPr>
          <w:b/>
          <w:kern w:val="2"/>
          <w:sz w:val="28"/>
          <w:szCs w:val="28"/>
        </w:rPr>
      </w:pPr>
    </w:p>
    <w:p w:rsidR="00C82337" w:rsidRPr="00C82337" w:rsidRDefault="00C82337" w:rsidP="00C8233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82337">
        <w:rPr>
          <w:rFonts w:eastAsia="Calibri"/>
          <w:kern w:val="2"/>
          <w:sz w:val="28"/>
          <w:szCs w:val="28"/>
          <w:lang w:eastAsia="en-US"/>
        </w:rPr>
        <w:t xml:space="preserve">В течение </w:t>
      </w:r>
      <w:r w:rsidR="003965AA">
        <w:rPr>
          <w:rFonts w:eastAsia="Calibri"/>
          <w:kern w:val="2"/>
          <w:sz w:val="28"/>
          <w:szCs w:val="28"/>
          <w:lang w:eastAsia="en-US"/>
        </w:rPr>
        <w:t>20</w:t>
      </w:r>
      <w:r w:rsidR="00EC7E90">
        <w:rPr>
          <w:rFonts w:eastAsia="Calibri"/>
          <w:kern w:val="2"/>
          <w:sz w:val="28"/>
          <w:szCs w:val="28"/>
          <w:lang w:eastAsia="en-US"/>
        </w:rPr>
        <w:t>2</w:t>
      </w:r>
      <w:r w:rsidR="00032B8F">
        <w:rPr>
          <w:rFonts w:eastAsia="Calibri"/>
          <w:kern w:val="2"/>
          <w:sz w:val="28"/>
          <w:szCs w:val="28"/>
          <w:lang w:eastAsia="en-US"/>
        </w:rPr>
        <w:t>4</w:t>
      </w:r>
      <w:r w:rsidRPr="00C82337">
        <w:rPr>
          <w:rFonts w:eastAsia="Calibri"/>
          <w:kern w:val="2"/>
          <w:sz w:val="28"/>
          <w:szCs w:val="28"/>
          <w:lang w:eastAsia="en-US"/>
        </w:rPr>
        <w:t xml:space="preserve"> года проводилась работа по совершенствованию нормативной правовой базы</w:t>
      </w:r>
      <w:r w:rsidR="00FD6BDE" w:rsidRPr="00FD6BDE">
        <w:rPr>
          <w:kern w:val="2"/>
          <w:sz w:val="28"/>
          <w:szCs w:val="28"/>
        </w:rPr>
        <w:t xml:space="preserve"> </w:t>
      </w:r>
      <w:r w:rsidR="00FD6BDE">
        <w:rPr>
          <w:kern w:val="2"/>
          <w:sz w:val="28"/>
          <w:szCs w:val="28"/>
        </w:rPr>
        <w:t>Красноармейского сельского поселения</w:t>
      </w:r>
      <w:r w:rsidRPr="00C82337">
        <w:rPr>
          <w:rFonts w:eastAsia="Calibri"/>
          <w:kern w:val="2"/>
          <w:sz w:val="28"/>
          <w:szCs w:val="28"/>
          <w:lang w:eastAsia="en-US"/>
        </w:rPr>
        <w:t xml:space="preserve"> Орловского района в целях поддержания устойчивого исполнения и сбалансированнос</w:t>
      </w:r>
      <w:r w:rsidR="00494546">
        <w:rPr>
          <w:rFonts w:eastAsia="Calibri"/>
          <w:kern w:val="2"/>
          <w:sz w:val="28"/>
          <w:szCs w:val="28"/>
          <w:lang w:eastAsia="en-US"/>
        </w:rPr>
        <w:t>ти основных показателей бюджета муниципального образования сельского поселения</w:t>
      </w:r>
      <w:r w:rsidRPr="00C82337">
        <w:rPr>
          <w:rFonts w:eastAsia="Calibri"/>
          <w:kern w:val="2"/>
          <w:sz w:val="28"/>
          <w:szCs w:val="28"/>
          <w:lang w:eastAsia="en-US"/>
        </w:rPr>
        <w:t xml:space="preserve">. </w:t>
      </w:r>
    </w:p>
    <w:p w:rsidR="00C82337" w:rsidRPr="00C82337" w:rsidRDefault="00C82337" w:rsidP="00032B8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82337">
        <w:rPr>
          <w:kern w:val="2"/>
          <w:sz w:val="28"/>
          <w:szCs w:val="28"/>
        </w:rPr>
        <w:t xml:space="preserve">Реализация мер правового регулирования в </w:t>
      </w:r>
      <w:r w:rsidR="0068301C">
        <w:rPr>
          <w:kern w:val="2"/>
          <w:sz w:val="28"/>
          <w:szCs w:val="28"/>
        </w:rPr>
        <w:t>20</w:t>
      </w:r>
      <w:r w:rsidR="00EC7E90">
        <w:rPr>
          <w:kern w:val="2"/>
          <w:sz w:val="28"/>
          <w:szCs w:val="28"/>
        </w:rPr>
        <w:t>2</w:t>
      </w:r>
      <w:r w:rsidR="00032B8F">
        <w:rPr>
          <w:kern w:val="2"/>
          <w:sz w:val="28"/>
          <w:szCs w:val="28"/>
        </w:rPr>
        <w:t>4</w:t>
      </w:r>
      <w:r w:rsidRPr="00C82337">
        <w:rPr>
          <w:kern w:val="2"/>
          <w:sz w:val="28"/>
          <w:szCs w:val="28"/>
        </w:rPr>
        <w:t xml:space="preserve"> году не предусмотрена.</w:t>
      </w:r>
    </w:p>
    <w:p w:rsidR="00C82337" w:rsidRPr="00C82337" w:rsidRDefault="00C82337" w:rsidP="00C8233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C82337" w:rsidRPr="00C82337" w:rsidRDefault="00C82337" w:rsidP="00C82337">
      <w:pPr>
        <w:tabs>
          <w:tab w:val="left" w:pos="1276"/>
        </w:tabs>
        <w:jc w:val="center"/>
        <w:rPr>
          <w:rFonts w:eastAsia="Calibri"/>
          <w:kern w:val="2"/>
          <w:sz w:val="28"/>
          <w:szCs w:val="28"/>
        </w:rPr>
      </w:pPr>
      <w:r w:rsidRPr="00C82337">
        <w:rPr>
          <w:rFonts w:eastAsia="Calibri"/>
          <w:kern w:val="2"/>
          <w:sz w:val="28"/>
          <w:szCs w:val="28"/>
        </w:rPr>
        <w:t xml:space="preserve">Раздел 9. Предложения по дальнейшей </w:t>
      </w:r>
      <w:r w:rsidRPr="00C82337">
        <w:rPr>
          <w:rFonts w:eastAsia="Calibri"/>
          <w:kern w:val="2"/>
          <w:sz w:val="28"/>
          <w:szCs w:val="28"/>
        </w:rPr>
        <w:br/>
        <w:t>реализации муниципальной программы</w:t>
      </w:r>
    </w:p>
    <w:p w:rsidR="00C82337" w:rsidRPr="00C82337" w:rsidRDefault="00C82337" w:rsidP="00C82337">
      <w:pPr>
        <w:tabs>
          <w:tab w:val="left" w:pos="1276"/>
        </w:tabs>
        <w:jc w:val="center"/>
        <w:rPr>
          <w:rFonts w:eastAsia="Calibri"/>
          <w:kern w:val="2"/>
          <w:sz w:val="28"/>
          <w:szCs w:val="28"/>
        </w:rPr>
      </w:pPr>
    </w:p>
    <w:p w:rsidR="00C82337" w:rsidRPr="00C82337" w:rsidRDefault="00C82337" w:rsidP="00C8233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C82337">
        <w:rPr>
          <w:rFonts w:eastAsia="Calibri"/>
          <w:kern w:val="2"/>
          <w:sz w:val="28"/>
          <w:szCs w:val="28"/>
        </w:rPr>
        <w:t>Предложения по оптимизац</w:t>
      </w:r>
      <w:r w:rsidR="003965AA">
        <w:rPr>
          <w:rFonts w:eastAsia="Calibri"/>
          <w:kern w:val="2"/>
          <w:sz w:val="28"/>
          <w:szCs w:val="28"/>
        </w:rPr>
        <w:t>ии бюджетных ассигнований в 20</w:t>
      </w:r>
      <w:r w:rsidR="00EC7E90">
        <w:rPr>
          <w:rFonts w:eastAsia="Calibri"/>
          <w:kern w:val="2"/>
          <w:sz w:val="28"/>
          <w:szCs w:val="28"/>
        </w:rPr>
        <w:t>2</w:t>
      </w:r>
      <w:r w:rsidR="00032B8F">
        <w:rPr>
          <w:rFonts w:eastAsia="Calibri"/>
          <w:kern w:val="2"/>
          <w:sz w:val="28"/>
          <w:szCs w:val="28"/>
        </w:rPr>
        <w:t>4</w:t>
      </w:r>
      <w:r w:rsidRPr="00C82337">
        <w:rPr>
          <w:rFonts w:eastAsia="Calibri"/>
          <w:kern w:val="2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C82337" w:rsidRPr="00C82337" w:rsidRDefault="00C82337" w:rsidP="00C8233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C82337">
        <w:rPr>
          <w:rFonts w:eastAsia="Calibri"/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C82337" w:rsidRPr="00C82337" w:rsidRDefault="00C82337" w:rsidP="00433277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C82337" w:rsidRPr="00C82337" w:rsidRDefault="00C82337" w:rsidP="00C8233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  <w:sectPr w:rsidR="00C82337" w:rsidRPr="00C82337" w:rsidSect="00C82337">
          <w:footerReference w:type="default" r:id="rId9"/>
          <w:pgSz w:w="11906" w:h="16838" w:code="9"/>
          <w:pgMar w:top="993" w:right="707" w:bottom="993" w:left="1304" w:header="709" w:footer="709" w:gutter="0"/>
          <w:pgNumType w:start="1"/>
          <w:cols w:space="708"/>
          <w:docGrid w:linePitch="360"/>
        </w:sectPr>
      </w:pPr>
    </w:p>
    <w:p w:rsidR="00C61896" w:rsidRPr="00C61896" w:rsidRDefault="00C61896" w:rsidP="00C6189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right"/>
        <w:rPr>
          <w:rFonts w:eastAsia="Calibri"/>
          <w:lang w:eastAsia="en-US"/>
        </w:rPr>
      </w:pPr>
      <w:bookmarkStart w:id="3" w:name="Par1596"/>
      <w:bookmarkEnd w:id="3"/>
      <w:r w:rsidRPr="00C61896">
        <w:rPr>
          <w:rFonts w:eastAsia="Calibri"/>
          <w:lang w:eastAsia="en-US"/>
        </w:rPr>
        <w:lastRenderedPageBreak/>
        <w:t>Таблица №  1</w:t>
      </w:r>
    </w:p>
    <w:p w:rsidR="00C61896" w:rsidRPr="00C61896" w:rsidRDefault="00C61896" w:rsidP="00C61896">
      <w:pPr>
        <w:autoSpaceDE w:val="0"/>
        <w:autoSpaceDN w:val="0"/>
        <w:adjustRightInd w:val="0"/>
        <w:jc w:val="right"/>
        <w:outlineLvl w:val="0"/>
      </w:pPr>
    </w:p>
    <w:p w:rsidR="00C61896" w:rsidRPr="00C61896" w:rsidRDefault="00C61896" w:rsidP="00C61896">
      <w:pPr>
        <w:widowControl w:val="0"/>
        <w:autoSpaceDE w:val="0"/>
        <w:autoSpaceDN w:val="0"/>
        <w:adjustRightInd w:val="0"/>
        <w:jc w:val="center"/>
      </w:pPr>
      <w:r w:rsidRPr="00C61896">
        <w:t>СВЕДЕНИЯ</w:t>
      </w:r>
    </w:p>
    <w:p w:rsidR="00C61896" w:rsidRPr="00C61896" w:rsidRDefault="00C61896" w:rsidP="00C61896">
      <w:pPr>
        <w:widowControl w:val="0"/>
        <w:autoSpaceDE w:val="0"/>
        <w:autoSpaceDN w:val="0"/>
        <w:adjustRightInd w:val="0"/>
        <w:jc w:val="center"/>
      </w:pPr>
      <w:r w:rsidRPr="00C61896">
        <w:t xml:space="preserve">о выполнении основных мероприятий, приоритетных основных мероприятий, приоритетных мероприятий и  </w:t>
      </w:r>
    </w:p>
    <w:p w:rsidR="00C61896" w:rsidRPr="00C61896" w:rsidRDefault="00C61896" w:rsidP="00C61896">
      <w:pPr>
        <w:widowControl w:val="0"/>
        <w:autoSpaceDE w:val="0"/>
        <w:autoSpaceDN w:val="0"/>
        <w:adjustRightInd w:val="0"/>
        <w:jc w:val="center"/>
      </w:pPr>
      <w:r w:rsidRPr="00C61896">
        <w:t>мероприятий ведомственных целевых программ, а также контрольных событий муниципальной программы Красноармейского сельского поселения Орловского района «</w:t>
      </w:r>
      <w:r>
        <w:t>«Эффективное управление муниципальными финансами</w:t>
      </w:r>
      <w:r w:rsidRPr="00C61896">
        <w:t>»</w:t>
      </w:r>
    </w:p>
    <w:p w:rsidR="00C61896" w:rsidRPr="00C61896" w:rsidRDefault="00836418" w:rsidP="00C6189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t>за 202</w:t>
      </w:r>
      <w:r w:rsidR="00032B8F">
        <w:t>4</w:t>
      </w:r>
      <w:r w:rsidR="00C61896" w:rsidRPr="00C61896">
        <w:t xml:space="preserve"> г.</w:t>
      </w:r>
    </w:p>
    <w:p w:rsidR="00C61896" w:rsidRDefault="00C61896" w:rsidP="00C6189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1562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2126"/>
        <w:gridCol w:w="1701"/>
        <w:gridCol w:w="170"/>
        <w:gridCol w:w="1277"/>
        <w:gridCol w:w="424"/>
        <w:gridCol w:w="1559"/>
        <w:gridCol w:w="1814"/>
        <w:gridCol w:w="170"/>
        <w:gridCol w:w="1276"/>
        <w:gridCol w:w="1418"/>
      </w:tblGrid>
      <w:tr w:rsidR="006E0D3F" w:rsidRPr="00C61896" w:rsidTr="0099263A">
        <w:trPr>
          <w:trHeight w:val="285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F" w:rsidRPr="00C61896" w:rsidRDefault="006E0D3F" w:rsidP="00C618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96">
              <w:rPr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F" w:rsidRPr="00C61896" w:rsidRDefault="006E0D3F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и н</w:t>
            </w:r>
            <w:r w:rsidRPr="00C61896">
              <w:rPr>
                <w:sz w:val="20"/>
                <w:szCs w:val="20"/>
              </w:rPr>
              <w:t xml:space="preserve">аименование </w:t>
            </w:r>
          </w:p>
          <w:p w:rsidR="006E0D3F" w:rsidRPr="00C61896" w:rsidRDefault="006E0D3F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w:anchor="Par1414" w:history="1">
              <w:r w:rsidRPr="00C61896">
                <w:rPr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F" w:rsidRDefault="006E0D3F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1896">
              <w:rPr>
                <w:sz w:val="20"/>
                <w:szCs w:val="20"/>
              </w:rPr>
              <w:t xml:space="preserve">Ответственный </w:t>
            </w:r>
            <w:r w:rsidRPr="00C61896">
              <w:rPr>
                <w:sz w:val="20"/>
                <w:szCs w:val="20"/>
              </w:rPr>
              <w:br/>
              <w:t xml:space="preserve"> исполнитель</w:t>
            </w:r>
            <w:r>
              <w:rPr>
                <w:sz w:val="20"/>
                <w:szCs w:val="20"/>
              </w:rPr>
              <w:t>, соисполнитель, участник</w:t>
            </w:r>
          </w:p>
          <w:p w:rsidR="006E0D3F" w:rsidRDefault="006E0D3F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  <w:p w:rsidR="006E0D3F" w:rsidRPr="00C61896" w:rsidRDefault="006E0D3F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C61896">
              <w:rPr>
                <w:sz w:val="20"/>
                <w:szCs w:val="20"/>
              </w:rPr>
              <w:t xml:space="preserve">  </w:t>
            </w:r>
            <w:r w:rsidRPr="00C61896">
              <w:rPr>
                <w:sz w:val="20"/>
                <w:szCs w:val="20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D3F" w:rsidRPr="00C61896" w:rsidRDefault="006E0D3F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срок окончания реализации</w:t>
            </w:r>
          </w:p>
        </w:tc>
        <w:tc>
          <w:tcPr>
            <w:tcW w:w="1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E0D3F" w:rsidRPr="00C61896" w:rsidRDefault="006E0D3F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E0D3F" w:rsidRPr="00C61896" w:rsidRDefault="006E0D3F" w:rsidP="00A807F1">
            <w:pPr>
              <w:widowControl w:val="0"/>
              <w:autoSpaceDE w:val="0"/>
              <w:autoSpaceDN w:val="0"/>
              <w:adjustRightInd w:val="0"/>
              <w:ind w:left="-216" w:right="-1352" w:firstLine="21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D3F" w:rsidRPr="00C61896" w:rsidRDefault="006E0D3F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срок</w:t>
            </w:r>
          </w:p>
          <w:p w:rsidR="006E0D3F" w:rsidRPr="00C61896" w:rsidRDefault="006E0D3F" w:rsidP="006E0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D3F" w:rsidRPr="00C61896" w:rsidRDefault="006E0D3F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1896">
              <w:rPr>
                <w:sz w:val="20"/>
                <w:szCs w:val="20"/>
              </w:rPr>
              <w:t>Результат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F" w:rsidRPr="00C61896" w:rsidRDefault="00A807F1" w:rsidP="00C25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е реализации/реализации не в полном объеме</w:t>
            </w:r>
          </w:p>
        </w:tc>
      </w:tr>
      <w:tr w:rsidR="006E0D3F" w:rsidRPr="00C61896" w:rsidTr="0099263A">
        <w:trPr>
          <w:trHeight w:val="555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F" w:rsidRPr="00C61896" w:rsidRDefault="006E0D3F" w:rsidP="00C618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F" w:rsidRDefault="006E0D3F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F" w:rsidRPr="00C61896" w:rsidRDefault="006E0D3F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3F" w:rsidRDefault="006E0D3F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6E0D3F" w:rsidRPr="00C61896" w:rsidRDefault="006E0D3F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D3F" w:rsidRPr="00C61896" w:rsidRDefault="006E0D3F" w:rsidP="006E0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1896">
              <w:rPr>
                <w:sz w:val="20"/>
                <w:szCs w:val="20"/>
              </w:rPr>
              <w:t xml:space="preserve">начала   реализации </w:t>
            </w:r>
            <w:r w:rsidRPr="00C61896">
              <w:rPr>
                <w:sz w:val="20"/>
                <w:szCs w:val="20"/>
              </w:rPr>
              <w:br/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F" w:rsidRPr="00C61896" w:rsidRDefault="006E0D3F" w:rsidP="006E0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1896">
              <w:rPr>
                <w:sz w:val="20"/>
                <w:szCs w:val="20"/>
              </w:rPr>
              <w:t>окончания</w:t>
            </w:r>
            <w:r w:rsidRPr="00C61896">
              <w:rPr>
                <w:sz w:val="20"/>
                <w:szCs w:val="20"/>
              </w:rPr>
              <w:br/>
              <w:t xml:space="preserve">реализации  </w:t>
            </w:r>
            <w:r w:rsidRPr="00C61896">
              <w:rPr>
                <w:sz w:val="20"/>
                <w:szCs w:val="20"/>
              </w:rPr>
              <w:br/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F" w:rsidRPr="00C61896" w:rsidRDefault="006E0D3F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F" w:rsidRPr="00C61896" w:rsidRDefault="006E0D3F" w:rsidP="00C25F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D3F" w:rsidRPr="00C61896" w:rsidTr="0099263A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F" w:rsidRPr="00C61896" w:rsidRDefault="006E0D3F" w:rsidP="00C618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F" w:rsidRPr="00C61896" w:rsidRDefault="006E0D3F" w:rsidP="00C618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F" w:rsidRPr="00C61896" w:rsidRDefault="006E0D3F" w:rsidP="00C618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F" w:rsidRPr="00C61896" w:rsidRDefault="006E0D3F" w:rsidP="00C618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0D3F" w:rsidRPr="00C61896" w:rsidRDefault="006E0D3F" w:rsidP="00C618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0D3F" w:rsidRPr="00C61896" w:rsidRDefault="006E0D3F" w:rsidP="00C618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F" w:rsidRPr="00C61896" w:rsidRDefault="006E0D3F" w:rsidP="00C618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F" w:rsidRPr="00C61896" w:rsidRDefault="006E0D3F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F" w:rsidRPr="00C61896" w:rsidRDefault="006E0D3F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достигнутые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F" w:rsidRPr="00C61896" w:rsidRDefault="006E0D3F" w:rsidP="00C618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E0D3F" w:rsidRPr="00C61896" w:rsidTr="009926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F" w:rsidRPr="00C61896" w:rsidRDefault="006E0D3F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1896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F" w:rsidRPr="00C61896" w:rsidRDefault="006E0D3F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1896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F" w:rsidRPr="00C61896" w:rsidRDefault="002B1E10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F" w:rsidRPr="00C61896" w:rsidRDefault="002B1E10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F" w:rsidRPr="00C61896" w:rsidRDefault="002B1E10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6E0D3F" w:rsidRPr="00C61896" w:rsidRDefault="006E0D3F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F" w:rsidRPr="00C61896" w:rsidRDefault="006E0D3F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F" w:rsidRPr="00C61896" w:rsidRDefault="002B1E10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F" w:rsidRPr="00C61896" w:rsidRDefault="002B1E10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F" w:rsidRPr="00C61896" w:rsidRDefault="002B1E10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E0D3F" w:rsidRPr="00C61896" w:rsidTr="0099263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F" w:rsidRPr="00C61896" w:rsidRDefault="006E0D3F" w:rsidP="00C618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96">
              <w:rPr>
                <w:sz w:val="20"/>
                <w:szCs w:val="20"/>
              </w:rPr>
              <w:t>1</w:t>
            </w:r>
          </w:p>
        </w:tc>
        <w:tc>
          <w:tcPr>
            <w:tcW w:w="1477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F" w:rsidRPr="00C61896" w:rsidRDefault="006E0D3F" w:rsidP="00C61896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  <w:r w:rsidRPr="00C61896">
              <w:rPr>
                <w:sz w:val="20"/>
                <w:szCs w:val="20"/>
              </w:rPr>
              <w:t xml:space="preserve">Подпрограмма </w:t>
            </w:r>
            <w:r w:rsidRPr="00C61896">
              <w:t xml:space="preserve">1 </w:t>
            </w:r>
            <w:r w:rsidRPr="00C61896">
              <w:rPr>
                <w:color w:val="000000"/>
              </w:rPr>
              <w:t>«</w:t>
            </w:r>
            <w:r w:rsidRPr="00C61896">
              <w:rPr>
                <w:rFonts w:eastAsia="Calibri"/>
                <w:lang w:eastAsia="en-US"/>
              </w:rPr>
              <w:t>Долгосрочное финансовое планирование</w:t>
            </w:r>
            <w:r w:rsidRPr="00C61896">
              <w:rPr>
                <w:color w:val="000000"/>
              </w:rPr>
              <w:t>»</w:t>
            </w:r>
          </w:p>
        </w:tc>
      </w:tr>
      <w:tr w:rsidR="002B1E10" w:rsidRPr="00C61896" w:rsidTr="0099263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0" w:rsidRPr="00C61896" w:rsidRDefault="00156A56" w:rsidP="00C618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0" w:rsidRPr="00C61896" w:rsidRDefault="00156A56" w:rsidP="00C618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96">
              <w:rPr>
                <w:sz w:val="20"/>
                <w:szCs w:val="20"/>
              </w:rPr>
              <w:t xml:space="preserve">Основное  мероприятие </w:t>
            </w:r>
            <w:r>
              <w:rPr>
                <w:sz w:val="20"/>
                <w:szCs w:val="20"/>
              </w:rPr>
              <w:t>1.1</w:t>
            </w:r>
            <w:r w:rsidRPr="00C61896">
              <w:rPr>
                <w:sz w:val="20"/>
                <w:szCs w:val="20"/>
              </w:rPr>
              <w:t xml:space="preserve">                   </w:t>
            </w:r>
            <w:r w:rsidR="0024738F" w:rsidRPr="0024738F">
              <w:rPr>
                <w:sz w:val="20"/>
                <w:szCs w:val="20"/>
              </w:rPr>
              <w:t>Реализация мероприятий по росту доходного потен</w:t>
            </w:r>
            <w:r w:rsidR="005E0B49">
              <w:rPr>
                <w:sz w:val="20"/>
                <w:szCs w:val="20"/>
              </w:rPr>
              <w:t>циала  Красноармейского сельско</w:t>
            </w:r>
            <w:r w:rsidR="0024738F" w:rsidRPr="0024738F">
              <w:rPr>
                <w:sz w:val="20"/>
                <w:szCs w:val="20"/>
              </w:rPr>
              <w:t xml:space="preserve">го поселения Орловского района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0" w:rsidRPr="00C61896" w:rsidRDefault="00156A56" w:rsidP="005E0B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96">
              <w:rPr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  <w:r w:rsidR="00FF186E">
              <w:rPr>
                <w:sz w:val="20"/>
                <w:szCs w:val="20"/>
              </w:rPr>
              <w:t>К.В. Пруглова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0" w:rsidRPr="002B1E10" w:rsidRDefault="004A0DCB" w:rsidP="00032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  <w:r w:rsidR="0024738F">
              <w:rPr>
                <w:sz w:val="20"/>
                <w:szCs w:val="20"/>
              </w:rPr>
              <w:t>20</w:t>
            </w:r>
            <w:r w:rsidR="00D36752">
              <w:rPr>
                <w:sz w:val="20"/>
                <w:szCs w:val="20"/>
              </w:rPr>
              <w:t>2</w:t>
            </w:r>
            <w:r w:rsidR="00032B8F"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0" w:rsidRPr="00C61896" w:rsidRDefault="0024738F" w:rsidP="0003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D36752">
              <w:rPr>
                <w:sz w:val="20"/>
                <w:szCs w:val="20"/>
              </w:rPr>
              <w:t>2</w:t>
            </w:r>
            <w:r w:rsidR="00032B8F">
              <w:rPr>
                <w:sz w:val="20"/>
                <w:szCs w:val="20"/>
              </w:rPr>
              <w:t>4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0" w:rsidRPr="00C61896" w:rsidRDefault="004A0DCB" w:rsidP="0003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</w:t>
            </w:r>
            <w:r w:rsidR="0024738F">
              <w:rPr>
                <w:sz w:val="20"/>
                <w:szCs w:val="20"/>
              </w:rPr>
              <w:t>0</w:t>
            </w:r>
            <w:r w:rsidR="00D36752">
              <w:rPr>
                <w:sz w:val="20"/>
                <w:szCs w:val="20"/>
              </w:rPr>
              <w:t>2</w:t>
            </w:r>
            <w:r w:rsidR="00032B8F">
              <w:rPr>
                <w:sz w:val="20"/>
                <w:szCs w:val="20"/>
              </w:rPr>
              <w:t>4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0" w:rsidRPr="00C61896" w:rsidRDefault="002B1E10" w:rsidP="00032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не запланированы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0" w:rsidRPr="00C61896" w:rsidRDefault="002B1E10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0" w:rsidRPr="00C61896" w:rsidRDefault="002B1E10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32B8F" w:rsidRPr="00C61896" w:rsidTr="0099263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C618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C61896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032B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Основное мероприятие 1.2 </w:t>
            </w:r>
            <w:r w:rsidRPr="0024738F">
              <w:rPr>
                <w:rFonts w:eastAsia="Calibri"/>
                <w:sz w:val="20"/>
                <w:szCs w:val="20"/>
              </w:rPr>
              <w:t>Проведение оценки эффективности налоговых льгот (пониженных ставок по налогам), установленных нормативно-правовыми актами Красноармейского сельского поселения о налогах и сборах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Default="00032B8F" w:rsidP="005E0B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29B2">
              <w:rPr>
                <w:sz w:val="20"/>
                <w:szCs w:val="20"/>
              </w:rPr>
              <w:t xml:space="preserve">Специалист первой категории  </w:t>
            </w:r>
          </w:p>
          <w:p w:rsidR="00032B8F" w:rsidRPr="00C61896" w:rsidRDefault="00032B8F" w:rsidP="005E0B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М.И. Колчанова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2B1E10" w:rsidRDefault="00032B8F" w:rsidP="00D6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14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D6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D6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032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1896">
              <w:rPr>
                <w:sz w:val="20"/>
                <w:szCs w:val="20"/>
              </w:rPr>
              <w:t>сокращение неэффективных и малоэффективных местных налоговых льгот и реализация мер, направленных на оптимизацию налоговых льгот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достигнуты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32B8F" w:rsidRPr="00C61896" w:rsidTr="0099263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C618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61896">
              <w:rPr>
                <w:sz w:val="20"/>
                <w:szCs w:val="20"/>
              </w:rPr>
              <w:t>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C618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1.3 </w:t>
            </w:r>
            <w:r w:rsidRPr="00C61896">
              <w:rPr>
                <w:color w:val="000000"/>
                <w:sz w:val="20"/>
                <w:szCs w:val="20"/>
              </w:rPr>
              <w:t>Формирование расходов бюджета Красноармейского сельского поселения Орловского района в соответствии с муниципальными программами</w:t>
            </w:r>
          </w:p>
          <w:p w:rsidR="00032B8F" w:rsidRPr="00C61896" w:rsidRDefault="00032B8F" w:rsidP="00C618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5E0B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96">
              <w:rPr>
                <w:sz w:val="20"/>
                <w:szCs w:val="20"/>
              </w:rPr>
              <w:t xml:space="preserve">Заведующий сектором экономики и финансов </w:t>
            </w:r>
            <w:r>
              <w:rPr>
                <w:sz w:val="20"/>
                <w:szCs w:val="20"/>
              </w:rPr>
              <w:t xml:space="preserve"> Д.И. Войтова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2B1E10" w:rsidRDefault="00032B8F" w:rsidP="00D6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14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D6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D6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032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и исполнение бюджета Красноармей</w:t>
            </w:r>
            <w:r w:rsidRPr="0024738F">
              <w:rPr>
                <w:sz w:val="20"/>
                <w:szCs w:val="20"/>
              </w:rPr>
              <w:t xml:space="preserve">ского сельского поселения Орловского района на основе программно-целевых </w:t>
            </w:r>
            <w:r w:rsidRPr="0024738F">
              <w:rPr>
                <w:sz w:val="20"/>
                <w:szCs w:val="20"/>
              </w:rPr>
              <w:lastRenderedPageBreak/>
              <w:t>принципов (планирование, контр</w:t>
            </w:r>
            <w:r>
              <w:rPr>
                <w:sz w:val="20"/>
                <w:szCs w:val="20"/>
              </w:rPr>
              <w:t>оль и последующая оценка эффек</w:t>
            </w:r>
            <w:r w:rsidRPr="0024738F">
              <w:rPr>
                <w:sz w:val="20"/>
                <w:szCs w:val="20"/>
              </w:rPr>
              <w:t>тивности использования бюджетных средств);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807F1" w:rsidRPr="00C61896" w:rsidTr="0099263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F1" w:rsidRPr="00C61896" w:rsidRDefault="00A807F1" w:rsidP="00C618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F1" w:rsidRPr="00C61896" w:rsidRDefault="00A807F1" w:rsidP="00C618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96">
              <w:rPr>
                <w:sz w:val="20"/>
                <w:szCs w:val="20"/>
              </w:rPr>
              <w:t xml:space="preserve">Контрольное событие </w:t>
            </w:r>
            <w:r w:rsidR="00453059">
              <w:rPr>
                <w:sz w:val="20"/>
                <w:szCs w:val="20"/>
              </w:rPr>
              <w:t>под</w:t>
            </w:r>
            <w:r w:rsidRPr="00C61896">
              <w:rPr>
                <w:sz w:val="20"/>
                <w:szCs w:val="20"/>
              </w:rPr>
              <w:t xml:space="preserve">программы </w:t>
            </w:r>
            <w:r w:rsidR="00156A56" w:rsidRPr="00156A56">
              <w:rPr>
                <w:sz w:val="20"/>
                <w:szCs w:val="20"/>
              </w:rPr>
              <w:t>Обеспечение долгосрочной сбалансированности и устойчивости бюджета Красноармейского сельского поселения Орловского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F1" w:rsidRPr="00C61896" w:rsidRDefault="00F529B2" w:rsidP="005E0B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96">
              <w:rPr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  <w:r w:rsidR="00FF186E">
              <w:rPr>
                <w:sz w:val="20"/>
                <w:szCs w:val="20"/>
              </w:rPr>
              <w:t>К.В. Пруглова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F1" w:rsidRPr="00C61896" w:rsidRDefault="00A807F1" w:rsidP="00C618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F1" w:rsidRPr="00C61896" w:rsidRDefault="00A807F1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1896">
              <w:rPr>
                <w:sz w:val="20"/>
                <w:szCs w:val="20"/>
              </w:rPr>
              <w:t>X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F1" w:rsidRPr="00C61896" w:rsidRDefault="00A807F1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F1" w:rsidRPr="00C61896" w:rsidRDefault="00156A56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6A56">
              <w:rPr>
                <w:sz w:val="20"/>
                <w:szCs w:val="20"/>
              </w:rPr>
              <w:t>Обеспечение долгосрочной сбалансированности и устойчивости бюджета Красноармейского сельского поселения Орловского района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F1" w:rsidRPr="00C61896" w:rsidRDefault="00A807F1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1896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F1" w:rsidRPr="00C61896" w:rsidRDefault="00A807F1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1896">
              <w:rPr>
                <w:sz w:val="20"/>
                <w:szCs w:val="20"/>
              </w:rPr>
              <w:t>X</w:t>
            </w:r>
          </w:p>
        </w:tc>
      </w:tr>
      <w:tr w:rsidR="00A807F1" w:rsidRPr="00C61896" w:rsidTr="0099263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F1" w:rsidRPr="00C61896" w:rsidRDefault="00A807F1" w:rsidP="00C618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96">
              <w:rPr>
                <w:sz w:val="20"/>
                <w:szCs w:val="20"/>
              </w:rPr>
              <w:t>2</w:t>
            </w:r>
          </w:p>
        </w:tc>
        <w:tc>
          <w:tcPr>
            <w:tcW w:w="1477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F1" w:rsidRPr="00C61896" w:rsidRDefault="00A807F1" w:rsidP="00C618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96">
              <w:rPr>
                <w:sz w:val="20"/>
                <w:szCs w:val="20"/>
              </w:rPr>
              <w:t xml:space="preserve">Подпрограмма 2 </w:t>
            </w:r>
            <w:r w:rsidRPr="00C61896">
              <w:rPr>
                <w:rFonts w:eastAsia="Calibri"/>
                <w:color w:val="000000"/>
                <w:sz w:val="22"/>
                <w:szCs w:val="22"/>
                <w:lang w:eastAsia="en-US"/>
              </w:rPr>
              <w:t>«</w:t>
            </w:r>
            <w:r w:rsidRPr="00C61896">
              <w:rPr>
                <w:rFonts w:eastAsia="Calibri"/>
                <w:lang w:eastAsia="en-US"/>
              </w:rPr>
              <w:t>Нормативно-методическое обеспечение и организация бюджетного процесса</w:t>
            </w:r>
            <w:r w:rsidRPr="00C61896">
              <w:rPr>
                <w:rFonts w:eastAsia="Calibri"/>
                <w:color w:val="000000"/>
                <w:sz w:val="22"/>
                <w:szCs w:val="22"/>
                <w:lang w:eastAsia="en-US"/>
              </w:rPr>
              <w:t>»</w:t>
            </w:r>
          </w:p>
        </w:tc>
      </w:tr>
      <w:tr w:rsidR="00032B8F" w:rsidRPr="00C61896" w:rsidTr="009926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C618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96">
              <w:rPr>
                <w:sz w:val="20"/>
                <w:szCs w:val="20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C618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61896">
              <w:rPr>
                <w:rFonts w:eastAsia="Calibri"/>
                <w:sz w:val="20"/>
                <w:szCs w:val="20"/>
                <w:lang w:eastAsia="en-US"/>
              </w:rPr>
              <w:t>Основное мероприятие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2.1</w:t>
            </w:r>
            <w:r w:rsidRPr="00C61896">
              <w:rPr>
                <w:sz w:val="20"/>
                <w:szCs w:val="20"/>
              </w:rPr>
              <w:t xml:space="preserve">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5E0B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96">
              <w:rPr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  <w:r>
              <w:rPr>
                <w:sz w:val="20"/>
                <w:szCs w:val="20"/>
              </w:rPr>
              <w:t xml:space="preserve">К.В. Пруглова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2B1E10" w:rsidRDefault="00032B8F" w:rsidP="00D6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18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D6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D6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6C55F0" w:rsidRDefault="00032B8F" w:rsidP="00B14E99">
            <w:pPr>
              <w:rPr>
                <w:sz w:val="20"/>
                <w:szCs w:val="20"/>
              </w:rPr>
            </w:pPr>
            <w:r w:rsidRPr="006C55F0">
              <w:rPr>
                <w:sz w:val="20"/>
                <w:szCs w:val="20"/>
              </w:rPr>
              <w:t>Выполнение мероприятия не 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6C55F0" w:rsidRDefault="00032B8F" w:rsidP="00593F10">
            <w:pPr>
              <w:rPr>
                <w:sz w:val="20"/>
                <w:szCs w:val="20"/>
              </w:rPr>
            </w:pPr>
            <w:r w:rsidRPr="006C55F0">
              <w:rPr>
                <w:sz w:val="20"/>
                <w:szCs w:val="20"/>
              </w:rPr>
              <w:t>Не в полном объеме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6C55F0" w:rsidRDefault="00032B8F" w:rsidP="00B14E99">
            <w:pPr>
              <w:rPr>
                <w:sz w:val="20"/>
                <w:szCs w:val="20"/>
              </w:rPr>
            </w:pPr>
            <w:r w:rsidRPr="006C55F0">
              <w:rPr>
                <w:sz w:val="20"/>
                <w:szCs w:val="20"/>
              </w:rPr>
              <w:t>Мероприятие не выполнено в полном объеме в виду отсутствия заключенных контрактов</w:t>
            </w:r>
          </w:p>
        </w:tc>
      </w:tr>
      <w:tr w:rsidR="00032B8F" w:rsidRPr="00C61896" w:rsidTr="0099263A">
        <w:trPr>
          <w:trHeight w:val="334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C618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61896">
              <w:rPr>
                <w:sz w:val="20"/>
                <w:szCs w:val="20"/>
              </w:rPr>
              <w:t xml:space="preserve">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6C55F0" w:rsidRDefault="00032B8F" w:rsidP="00C618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Основное мероприятие 2.2 </w:t>
            </w:r>
            <w:r w:rsidRPr="006C55F0">
              <w:rPr>
                <w:kern w:val="2"/>
                <w:sz w:val="20"/>
                <w:szCs w:val="20"/>
              </w:rPr>
              <w:t>Обеспечение де</w:t>
            </w:r>
            <w:r w:rsidRPr="006C55F0">
              <w:rPr>
                <w:kern w:val="2"/>
                <w:sz w:val="20"/>
                <w:szCs w:val="20"/>
              </w:rPr>
              <w:t>я</w:t>
            </w:r>
            <w:r w:rsidRPr="006C55F0">
              <w:rPr>
                <w:kern w:val="2"/>
                <w:sz w:val="20"/>
                <w:szCs w:val="20"/>
              </w:rPr>
              <w:t xml:space="preserve">тельности Администрации </w:t>
            </w:r>
            <w:r w:rsidRPr="006C55F0">
              <w:rPr>
                <w:sz w:val="20"/>
                <w:szCs w:val="20"/>
              </w:rPr>
              <w:t>Красноа</w:t>
            </w:r>
            <w:r w:rsidRPr="006C55F0">
              <w:rPr>
                <w:sz w:val="20"/>
                <w:szCs w:val="20"/>
              </w:rPr>
              <w:t>р</w:t>
            </w:r>
            <w:r w:rsidRPr="006C55F0">
              <w:rPr>
                <w:sz w:val="20"/>
                <w:szCs w:val="20"/>
              </w:rPr>
              <w:t>мейского сельского посел</w:t>
            </w:r>
            <w:r w:rsidRPr="006C55F0">
              <w:rPr>
                <w:sz w:val="20"/>
                <w:szCs w:val="20"/>
              </w:rPr>
              <w:t>е</w:t>
            </w:r>
            <w:r w:rsidRPr="006C55F0">
              <w:rPr>
                <w:sz w:val="20"/>
                <w:szCs w:val="20"/>
              </w:rPr>
              <w:t>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F529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96">
              <w:rPr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  <w:r>
              <w:rPr>
                <w:sz w:val="20"/>
                <w:szCs w:val="20"/>
              </w:rPr>
              <w:t>К.В. Пруглова.</w:t>
            </w:r>
            <w:r w:rsidRPr="00C618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C61896">
              <w:rPr>
                <w:sz w:val="20"/>
                <w:szCs w:val="20"/>
              </w:rPr>
              <w:t xml:space="preserve">Главный бухгалтер </w:t>
            </w:r>
            <w:r>
              <w:rPr>
                <w:sz w:val="20"/>
                <w:szCs w:val="20"/>
              </w:rPr>
              <w:t>О.Н. Челик,</w:t>
            </w:r>
          </w:p>
          <w:p w:rsidR="00032B8F" w:rsidRDefault="00032B8F" w:rsidP="004A0D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96">
              <w:rPr>
                <w:sz w:val="20"/>
                <w:szCs w:val="20"/>
              </w:rPr>
              <w:t>Заведующий сектором экономики и финансов</w:t>
            </w:r>
          </w:p>
          <w:p w:rsidR="00032B8F" w:rsidRPr="00C61896" w:rsidRDefault="00032B8F" w:rsidP="004A0D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Д.И. Войтова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2B1E10" w:rsidRDefault="00032B8F" w:rsidP="00D6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18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D6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D6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033C23" w:rsidRDefault="00032B8F" w:rsidP="00AD77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C23">
              <w:rPr>
                <w:spacing w:val="-4"/>
                <w:kern w:val="2"/>
                <w:sz w:val="20"/>
                <w:szCs w:val="20"/>
              </w:rPr>
              <w:t>обеспечение ре</w:t>
            </w:r>
            <w:r w:rsidRPr="00033C23">
              <w:rPr>
                <w:spacing w:val="-4"/>
                <w:kern w:val="2"/>
                <w:sz w:val="20"/>
                <w:szCs w:val="20"/>
              </w:rPr>
              <w:t>а</w:t>
            </w:r>
            <w:r>
              <w:rPr>
                <w:spacing w:val="-4"/>
                <w:kern w:val="2"/>
                <w:sz w:val="20"/>
                <w:szCs w:val="20"/>
              </w:rPr>
              <w:t xml:space="preserve">лизации управленческой </w:t>
            </w:r>
            <w:r w:rsidRPr="00033C23">
              <w:rPr>
                <w:spacing w:val="-4"/>
                <w:kern w:val="2"/>
                <w:sz w:val="20"/>
                <w:szCs w:val="20"/>
              </w:rPr>
              <w:t>и организ</w:t>
            </w:r>
            <w:r w:rsidRPr="00033C23">
              <w:rPr>
                <w:spacing w:val="-4"/>
                <w:kern w:val="2"/>
                <w:sz w:val="20"/>
                <w:szCs w:val="20"/>
              </w:rPr>
              <w:t>а</w:t>
            </w:r>
            <w:r w:rsidRPr="00033C23">
              <w:rPr>
                <w:spacing w:val="-4"/>
                <w:kern w:val="2"/>
                <w:sz w:val="20"/>
                <w:szCs w:val="20"/>
              </w:rPr>
              <w:t>ционной деятельности а</w:t>
            </w:r>
            <w:r w:rsidRPr="00033C23">
              <w:rPr>
                <w:spacing w:val="-4"/>
                <w:kern w:val="2"/>
                <w:sz w:val="20"/>
                <w:szCs w:val="20"/>
              </w:rPr>
              <w:t>п</w:t>
            </w:r>
            <w:r w:rsidRPr="00033C23">
              <w:rPr>
                <w:spacing w:val="-4"/>
                <w:kern w:val="2"/>
                <w:sz w:val="20"/>
                <w:szCs w:val="20"/>
              </w:rPr>
              <w:t>парата управления в целях повышения эффективности исполнения муниципал</w:t>
            </w:r>
            <w:r w:rsidRPr="00033C23">
              <w:rPr>
                <w:spacing w:val="-4"/>
                <w:kern w:val="2"/>
                <w:sz w:val="20"/>
                <w:szCs w:val="20"/>
              </w:rPr>
              <w:t>ь</w:t>
            </w:r>
            <w:r w:rsidRPr="00033C23">
              <w:rPr>
                <w:spacing w:val="-4"/>
                <w:kern w:val="2"/>
                <w:sz w:val="20"/>
                <w:szCs w:val="20"/>
              </w:rPr>
              <w:t xml:space="preserve">ных </w:t>
            </w:r>
            <w:r w:rsidRPr="00033C23">
              <w:rPr>
                <w:kern w:val="2"/>
                <w:sz w:val="20"/>
                <w:szCs w:val="20"/>
              </w:rPr>
              <w:t xml:space="preserve"> функций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189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32B8F" w:rsidRPr="00C61896" w:rsidTr="009926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593F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2..2.1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593F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Приоритетное основное мероприятие 2.2 </w:t>
            </w:r>
            <w:r w:rsidRPr="00C61896">
              <w:rPr>
                <w:sz w:val="20"/>
                <w:szCs w:val="20"/>
              </w:rPr>
              <w:t xml:space="preserve">Обеспечение деятельности Красноармейского сельского </w:t>
            </w:r>
            <w:r w:rsidRPr="00C61896">
              <w:rPr>
                <w:sz w:val="20"/>
                <w:szCs w:val="20"/>
              </w:rPr>
              <w:lastRenderedPageBreak/>
              <w:t>поселения Орловского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033C23" w:rsidRDefault="00032B8F" w:rsidP="00033C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C23">
              <w:rPr>
                <w:sz w:val="20"/>
                <w:szCs w:val="20"/>
              </w:rPr>
              <w:lastRenderedPageBreak/>
              <w:t>Глава  Администрации Красноармейского</w:t>
            </w:r>
            <w:r>
              <w:rPr>
                <w:sz w:val="20"/>
                <w:szCs w:val="20"/>
              </w:rPr>
              <w:t xml:space="preserve"> сельского поселения К.В. Пруглова, </w:t>
            </w:r>
            <w:r w:rsidRPr="00033C23">
              <w:rPr>
                <w:sz w:val="20"/>
                <w:szCs w:val="20"/>
              </w:rPr>
              <w:lastRenderedPageBreak/>
              <w:t xml:space="preserve">Главный бухгалтер </w:t>
            </w:r>
            <w:r>
              <w:rPr>
                <w:sz w:val="20"/>
                <w:szCs w:val="20"/>
              </w:rPr>
              <w:t>О.Н. Челик</w:t>
            </w:r>
            <w:r w:rsidRPr="00033C23">
              <w:rPr>
                <w:sz w:val="20"/>
                <w:szCs w:val="20"/>
              </w:rPr>
              <w:t>,</w:t>
            </w:r>
          </w:p>
          <w:p w:rsidR="00032B8F" w:rsidRPr="00C61896" w:rsidRDefault="00032B8F" w:rsidP="005E0B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C23">
              <w:rPr>
                <w:sz w:val="20"/>
                <w:szCs w:val="20"/>
              </w:rPr>
              <w:t xml:space="preserve">Заведующий сектором экономики и финансов </w:t>
            </w:r>
            <w:r>
              <w:rPr>
                <w:sz w:val="20"/>
                <w:szCs w:val="20"/>
              </w:rPr>
              <w:t>Д.И. Войтова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2B1E10" w:rsidRDefault="00032B8F" w:rsidP="00D6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31.12.2024</w:t>
            </w:r>
          </w:p>
        </w:tc>
        <w:tc>
          <w:tcPr>
            <w:tcW w:w="18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D6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D6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7C06A0" w:rsidRDefault="00032B8F" w:rsidP="00593F10">
            <w:r w:rsidRPr="00033C23">
              <w:rPr>
                <w:spacing w:val="-4"/>
                <w:kern w:val="2"/>
                <w:sz w:val="20"/>
                <w:szCs w:val="20"/>
              </w:rPr>
              <w:t>обеспечение ре</w:t>
            </w:r>
            <w:r w:rsidRPr="00033C23">
              <w:rPr>
                <w:spacing w:val="-4"/>
                <w:kern w:val="2"/>
                <w:sz w:val="20"/>
                <w:szCs w:val="20"/>
              </w:rPr>
              <w:t>а</w:t>
            </w:r>
            <w:r w:rsidRPr="00033C23">
              <w:rPr>
                <w:spacing w:val="-4"/>
                <w:kern w:val="2"/>
                <w:sz w:val="20"/>
                <w:szCs w:val="20"/>
              </w:rPr>
              <w:t>лизации управленческой и организ</w:t>
            </w:r>
            <w:r w:rsidRPr="00033C23">
              <w:rPr>
                <w:spacing w:val="-4"/>
                <w:kern w:val="2"/>
                <w:sz w:val="20"/>
                <w:szCs w:val="20"/>
              </w:rPr>
              <w:t>а</w:t>
            </w:r>
            <w:r w:rsidRPr="00033C23">
              <w:rPr>
                <w:spacing w:val="-4"/>
                <w:kern w:val="2"/>
                <w:sz w:val="20"/>
                <w:szCs w:val="20"/>
              </w:rPr>
              <w:t xml:space="preserve">ционной </w:t>
            </w:r>
            <w:r w:rsidRPr="00033C23">
              <w:rPr>
                <w:spacing w:val="-4"/>
                <w:kern w:val="2"/>
                <w:sz w:val="20"/>
                <w:szCs w:val="20"/>
              </w:rPr>
              <w:lastRenderedPageBreak/>
              <w:t>деятельности а</w:t>
            </w:r>
            <w:r w:rsidRPr="00033C23">
              <w:rPr>
                <w:spacing w:val="-4"/>
                <w:kern w:val="2"/>
                <w:sz w:val="20"/>
                <w:szCs w:val="20"/>
              </w:rPr>
              <w:t>п</w:t>
            </w:r>
            <w:r w:rsidRPr="00033C23">
              <w:rPr>
                <w:spacing w:val="-4"/>
                <w:kern w:val="2"/>
                <w:sz w:val="20"/>
                <w:szCs w:val="20"/>
              </w:rPr>
              <w:t>парата управления в целях повышения эффективности исполнения муниципал</w:t>
            </w:r>
            <w:r w:rsidRPr="00033C23">
              <w:rPr>
                <w:spacing w:val="-4"/>
                <w:kern w:val="2"/>
                <w:sz w:val="20"/>
                <w:szCs w:val="20"/>
              </w:rPr>
              <w:t>ь</w:t>
            </w:r>
            <w:r w:rsidRPr="00033C23">
              <w:rPr>
                <w:spacing w:val="-4"/>
                <w:kern w:val="2"/>
                <w:sz w:val="20"/>
                <w:szCs w:val="20"/>
              </w:rPr>
              <w:t xml:space="preserve">ных </w:t>
            </w:r>
            <w:r w:rsidRPr="00033C23">
              <w:rPr>
                <w:kern w:val="2"/>
                <w:sz w:val="20"/>
                <w:szCs w:val="20"/>
              </w:rPr>
              <w:t xml:space="preserve"> функций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033C23" w:rsidRDefault="00032B8F" w:rsidP="00033C23">
            <w:pPr>
              <w:rPr>
                <w:sz w:val="20"/>
                <w:szCs w:val="20"/>
              </w:rPr>
            </w:pPr>
            <w:r w:rsidRPr="00033C23">
              <w:rPr>
                <w:sz w:val="20"/>
                <w:szCs w:val="20"/>
              </w:rPr>
              <w:lastRenderedPageBreak/>
              <w:t xml:space="preserve">Не в полном объеме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033C23" w:rsidRDefault="00032B8F" w:rsidP="00593F10">
            <w:pPr>
              <w:rPr>
                <w:sz w:val="20"/>
                <w:szCs w:val="20"/>
              </w:rPr>
            </w:pPr>
            <w:r w:rsidRPr="00033C23">
              <w:rPr>
                <w:sz w:val="20"/>
                <w:szCs w:val="20"/>
              </w:rPr>
              <w:t xml:space="preserve">Мероприятие не выполнено в полном объеме в виду </w:t>
            </w:r>
            <w:r w:rsidRPr="00033C23">
              <w:rPr>
                <w:sz w:val="20"/>
                <w:szCs w:val="20"/>
              </w:rPr>
              <w:lastRenderedPageBreak/>
              <w:t>отсутствия заключенных контрактов</w:t>
            </w:r>
          </w:p>
        </w:tc>
      </w:tr>
      <w:tr w:rsidR="00032B8F" w:rsidRPr="00C61896" w:rsidTr="009926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C618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C618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53059">
              <w:rPr>
                <w:sz w:val="20"/>
                <w:szCs w:val="20"/>
              </w:rPr>
              <w:t>Основное мероприятие 2.3 Организация</w:t>
            </w:r>
            <w:r w:rsidRPr="00C61896">
              <w:rPr>
                <w:sz w:val="20"/>
                <w:szCs w:val="20"/>
              </w:rPr>
              <w:t xml:space="preserve"> планирования и  исполнения расходов бюджета Красноармейского сельского поселения Орловского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956542" w:rsidRDefault="00032B8F" w:rsidP="005E0B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6542">
              <w:rPr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  <w:r>
              <w:rPr>
                <w:sz w:val="20"/>
                <w:szCs w:val="20"/>
              </w:rPr>
              <w:t>К.В. Пруглова</w:t>
            </w:r>
            <w:r w:rsidRPr="0095654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6542">
              <w:rPr>
                <w:sz w:val="20"/>
                <w:szCs w:val="20"/>
              </w:rPr>
              <w:t>Гл</w:t>
            </w:r>
            <w:r>
              <w:rPr>
                <w:sz w:val="20"/>
                <w:szCs w:val="20"/>
              </w:rPr>
              <w:t>авный бухгалтер О.Н. Челик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2B1E10" w:rsidRDefault="00032B8F" w:rsidP="00D6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18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D6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D6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032B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53059">
              <w:rPr>
                <w:sz w:val="20"/>
                <w:szCs w:val="20"/>
              </w:rPr>
              <w:t>обеспечение качес</w:t>
            </w:r>
            <w:r>
              <w:rPr>
                <w:sz w:val="20"/>
                <w:szCs w:val="20"/>
              </w:rPr>
              <w:t>твенного и своевременного исполнения бюджета Красноар</w:t>
            </w:r>
            <w:r w:rsidRPr="00453059">
              <w:rPr>
                <w:sz w:val="20"/>
                <w:szCs w:val="20"/>
              </w:rPr>
              <w:t xml:space="preserve">мейского </w:t>
            </w:r>
            <w:r>
              <w:rPr>
                <w:sz w:val="20"/>
                <w:szCs w:val="20"/>
              </w:rPr>
              <w:t>сельского поселе</w:t>
            </w:r>
            <w:r w:rsidRPr="00453059">
              <w:rPr>
                <w:sz w:val="20"/>
                <w:szCs w:val="20"/>
              </w:rPr>
              <w:t>ния Орловского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32B8F" w:rsidRPr="00C61896" w:rsidTr="009926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Default="00032B8F" w:rsidP="00C618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453059" w:rsidRDefault="00032B8F" w:rsidP="004530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3059">
              <w:rPr>
                <w:sz w:val="20"/>
                <w:szCs w:val="20"/>
              </w:rPr>
              <w:t>Основное мероприятие 2.</w:t>
            </w:r>
            <w:r>
              <w:rPr>
                <w:sz w:val="20"/>
                <w:szCs w:val="20"/>
              </w:rPr>
              <w:t>4 Организация и осуществление внутреннего муниципального финансового контроля за соблюдением бюд</w:t>
            </w:r>
            <w:r w:rsidRPr="00453059">
              <w:rPr>
                <w:sz w:val="20"/>
                <w:szCs w:val="20"/>
              </w:rPr>
              <w:t>жетного законодательства Российской Федерации</w:t>
            </w:r>
            <w:r>
              <w:rPr>
                <w:sz w:val="20"/>
                <w:szCs w:val="20"/>
              </w:rPr>
              <w:t>, контроля за соблюдением зако</w:t>
            </w:r>
            <w:r w:rsidRPr="00453059">
              <w:rPr>
                <w:sz w:val="20"/>
                <w:szCs w:val="20"/>
              </w:rPr>
              <w:t>нодательства Российской Федерации о контрактной системе в сфере закупок по-лучателями средств бюджета Красноармейского сельского поселения Орловского района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Default="00032B8F" w:rsidP="00CF7D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529B2">
              <w:rPr>
                <w:sz w:val="20"/>
                <w:szCs w:val="20"/>
              </w:rPr>
              <w:t xml:space="preserve">Специалист первой категории  </w:t>
            </w:r>
          </w:p>
          <w:p w:rsidR="00032B8F" w:rsidRDefault="00032B8F" w:rsidP="00CF7D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М.И. Колчанова,</w:t>
            </w:r>
          </w:p>
          <w:p w:rsidR="00032B8F" w:rsidRPr="00956542" w:rsidRDefault="00032B8F" w:rsidP="00FF18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C23">
              <w:rPr>
                <w:sz w:val="20"/>
                <w:szCs w:val="20"/>
              </w:rPr>
              <w:t xml:space="preserve">Главный бухгалтер </w:t>
            </w:r>
            <w:r>
              <w:rPr>
                <w:sz w:val="20"/>
                <w:szCs w:val="20"/>
              </w:rPr>
              <w:t>О.Н. Челик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2B1E10" w:rsidRDefault="00032B8F" w:rsidP="00D6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18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D6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D6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453059" w:rsidRDefault="00032B8F" w:rsidP="00B14E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C21EF">
              <w:rPr>
                <w:sz w:val="20"/>
                <w:szCs w:val="20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тов</w:t>
            </w:r>
            <w:r>
              <w:rPr>
                <w:sz w:val="20"/>
                <w:szCs w:val="20"/>
              </w:rPr>
              <w:t>аров, работ, услуг для обеспече</w:t>
            </w:r>
            <w:r w:rsidRPr="005C21EF">
              <w:rPr>
                <w:sz w:val="20"/>
                <w:szCs w:val="20"/>
              </w:rPr>
              <w:t>ния государственных и муниципальных нужд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32B8F" w:rsidRPr="00C61896" w:rsidTr="009926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Default="00032B8F" w:rsidP="00C618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453059" w:rsidRDefault="00032B8F" w:rsidP="00C618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53059">
              <w:rPr>
                <w:sz w:val="20"/>
                <w:szCs w:val="20"/>
              </w:rPr>
              <w:t>Основное мероприятие 2.</w:t>
            </w:r>
            <w:r>
              <w:rPr>
                <w:sz w:val="20"/>
                <w:szCs w:val="20"/>
              </w:rPr>
              <w:t>5</w:t>
            </w:r>
            <w:r>
              <w:t xml:space="preserve"> </w:t>
            </w:r>
            <w:r w:rsidRPr="005C21EF">
              <w:rPr>
                <w:sz w:val="20"/>
                <w:szCs w:val="20"/>
              </w:rPr>
              <w:t>Сопровождение единой ин-формационной системы управления общественными финансами Ростовской об-ласти, в части приобретения средств вычислительной техники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5C21EF" w:rsidRDefault="00032B8F" w:rsidP="005C21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1EF">
              <w:rPr>
                <w:sz w:val="20"/>
                <w:szCs w:val="20"/>
              </w:rPr>
              <w:t xml:space="preserve">Глава Администрации Красноармейского сельского поселения </w:t>
            </w:r>
            <w:r>
              <w:rPr>
                <w:sz w:val="20"/>
                <w:szCs w:val="20"/>
              </w:rPr>
              <w:t>К.В. Пруглова,</w:t>
            </w:r>
          </w:p>
          <w:p w:rsidR="00032B8F" w:rsidRPr="00956542" w:rsidRDefault="00032B8F" w:rsidP="00FF18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1EF">
              <w:rPr>
                <w:sz w:val="20"/>
                <w:szCs w:val="20"/>
              </w:rPr>
              <w:t xml:space="preserve">Главный бухгалтер </w:t>
            </w:r>
            <w:r>
              <w:rPr>
                <w:sz w:val="20"/>
                <w:szCs w:val="20"/>
              </w:rPr>
              <w:t>О.Н. Челик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2B1E10" w:rsidRDefault="00032B8F" w:rsidP="00D6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18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D6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D6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453059" w:rsidRDefault="00032B8F" w:rsidP="00B14E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C21EF">
              <w:rPr>
                <w:sz w:val="20"/>
                <w:szCs w:val="20"/>
              </w:rPr>
              <w:t>работы по сопровождению программного обеспечения выполнены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29B2" w:rsidRPr="00C61896" w:rsidTr="0099263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29B2" w:rsidRPr="00C61896" w:rsidRDefault="00F529B2" w:rsidP="00C618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C21EF" w:rsidRPr="005C21EF" w:rsidRDefault="00F529B2" w:rsidP="005C21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96">
              <w:rPr>
                <w:sz w:val="20"/>
                <w:szCs w:val="20"/>
              </w:rPr>
              <w:t xml:space="preserve">Контрольное событие </w:t>
            </w:r>
            <w:r w:rsidR="005C21EF">
              <w:rPr>
                <w:sz w:val="20"/>
                <w:szCs w:val="20"/>
              </w:rPr>
              <w:t>под</w:t>
            </w:r>
            <w:r w:rsidRPr="00C61896">
              <w:rPr>
                <w:sz w:val="20"/>
                <w:szCs w:val="20"/>
              </w:rPr>
              <w:t xml:space="preserve">программы  </w:t>
            </w:r>
            <w:r w:rsidR="005C21EF" w:rsidRPr="005C21EF">
              <w:rPr>
                <w:sz w:val="20"/>
                <w:szCs w:val="20"/>
              </w:rPr>
              <w:t xml:space="preserve">Осуществление нормативного правового регулирования,  </w:t>
            </w:r>
          </w:p>
          <w:p w:rsidR="005C21EF" w:rsidRPr="005C21EF" w:rsidRDefault="005C21EF" w:rsidP="005C21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1EF">
              <w:rPr>
                <w:sz w:val="20"/>
                <w:szCs w:val="20"/>
              </w:rPr>
              <w:t xml:space="preserve">методологического и информационного обеспечения бюджетного процесса, своевременной и качественной подготовки </w:t>
            </w:r>
            <w:r w:rsidRPr="005C21EF">
              <w:rPr>
                <w:sz w:val="20"/>
                <w:szCs w:val="20"/>
              </w:rPr>
              <w:lastRenderedPageBreak/>
              <w:t xml:space="preserve">проекта </w:t>
            </w:r>
          </w:p>
          <w:p w:rsidR="00F529B2" w:rsidRPr="00C61896" w:rsidRDefault="005C21EF" w:rsidP="005C21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1EF">
              <w:rPr>
                <w:sz w:val="20"/>
                <w:szCs w:val="20"/>
              </w:rPr>
              <w:t>решения о бюджете Красноармейского сельского поселения Орловского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C21EF" w:rsidRDefault="005C21EF" w:rsidP="00CF7D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1EF">
              <w:rPr>
                <w:sz w:val="20"/>
                <w:szCs w:val="20"/>
              </w:rPr>
              <w:lastRenderedPageBreak/>
              <w:t xml:space="preserve">Глава Администрации Красноармейского сельского поселения </w:t>
            </w:r>
            <w:r w:rsidR="00FF186E">
              <w:rPr>
                <w:sz w:val="20"/>
                <w:szCs w:val="20"/>
              </w:rPr>
              <w:t>К.В. Пруглова</w:t>
            </w:r>
            <w:r>
              <w:rPr>
                <w:sz w:val="20"/>
                <w:szCs w:val="20"/>
              </w:rPr>
              <w:t>,</w:t>
            </w:r>
          </w:p>
          <w:p w:rsidR="00FF186E" w:rsidRPr="00956542" w:rsidRDefault="00F529B2" w:rsidP="005E0B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6542">
              <w:rPr>
                <w:sz w:val="20"/>
                <w:szCs w:val="20"/>
              </w:rPr>
              <w:t xml:space="preserve">Заведующий сектором экономики и финансов </w:t>
            </w:r>
            <w:r w:rsidR="00FF186E">
              <w:rPr>
                <w:sz w:val="20"/>
                <w:szCs w:val="20"/>
              </w:rPr>
              <w:t>Д.И. Войтова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529B2" w:rsidRPr="00C61896" w:rsidRDefault="00F529B2" w:rsidP="00C618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29B2" w:rsidRPr="00C61896" w:rsidRDefault="00F529B2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1896"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29B2" w:rsidRPr="00C61896" w:rsidRDefault="00F529B2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29B2" w:rsidRPr="00C61896" w:rsidRDefault="005C21EF" w:rsidP="00B14E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C21EF">
              <w:rPr>
                <w:sz w:val="20"/>
                <w:szCs w:val="20"/>
              </w:rPr>
              <w:t>Совершенствование нормативного правового регулирования в сфере бюджетного процесса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29B2" w:rsidRPr="00C61896" w:rsidRDefault="00F529B2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1896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29B2" w:rsidRPr="00C61896" w:rsidRDefault="00F529B2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1896">
              <w:rPr>
                <w:sz w:val="20"/>
                <w:szCs w:val="20"/>
              </w:rPr>
              <w:t>X</w:t>
            </w:r>
          </w:p>
        </w:tc>
      </w:tr>
      <w:tr w:rsidR="00A807F1" w:rsidRPr="00C61896" w:rsidTr="0099263A">
        <w:trPr>
          <w:trHeight w:val="8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F1" w:rsidRPr="00C61896" w:rsidRDefault="00A807F1" w:rsidP="00C618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F1" w:rsidRPr="00C61896" w:rsidRDefault="00A807F1" w:rsidP="00C618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F1" w:rsidRPr="00C61896" w:rsidRDefault="00A807F1" w:rsidP="00C618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F1" w:rsidRPr="00C61896" w:rsidRDefault="00A807F1" w:rsidP="00C618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F1" w:rsidRPr="00C61896" w:rsidRDefault="00A807F1" w:rsidP="00AD77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F1" w:rsidRPr="00C61896" w:rsidRDefault="00A807F1" w:rsidP="00992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F1" w:rsidRPr="00C61896" w:rsidRDefault="00A807F1" w:rsidP="00992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F1" w:rsidRPr="00C61896" w:rsidRDefault="00A807F1" w:rsidP="00992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F1" w:rsidRPr="00C61896" w:rsidRDefault="00A807F1" w:rsidP="00992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07F1" w:rsidRPr="00C61896" w:rsidTr="0099263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F1" w:rsidRPr="00C61896" w:rsidRDefault="00A807F1" w:rsidP="00C618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96">
              <w:rPr>
                <w:sz w:val="20"/>
                <w:szCs w:val="20"/>
              </w:rPr>
              <w:t>3.</w:t>
            </w:r>
          </w:p>
        </w:tc>
        <w:tc>
          <w:tcPr>
            <w:tcW w:w="1477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F1" w:rsidRPr="00C61896" w:rsidRDefault="00A807F1" w:rsidP="005C21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96">
              <w:rPr>
                <w:sz w:val="20"/>
                <w:szCs w:val="20"/>
              </w:rPr>
              <w:t xml:space="preserve">Подпрограмма </w:t>
            </w:r>
            <w:r w:rsidRPr="00C61896">
              <w:t xml:space="preserve">3 </w:t>
            </w:r>
            <w:r w:rsidRPr="00C61896">
              <w:rPr>
                <w:rFonts w:eastAsia="Calibri"/>
                <w:lang w:eastAsia="en-US"/>
              </w:rPr>
              <w:t>«Управление муниципальным долгом Красноармейского</w:t>
            </w:r>
            <w:r w:rsidR="005C21EF">
              <w:rPr>
                <w:rFonts w:eastAsia="Calibri"/>
                <w:lang w:eastAsia="en-US"/>
              </w:rPr>
              <w:t xml:space="preserve"> сельского поселения </w:t>
            </w:r>
            <w:r w:rsidRPr="00C61896">
              <w:rPr>
                <w:rFonts w:eastAsia="Calibri"/>
                <w:lang w:eastAsia="en-US"/>
              </w:rPr>
              <w:t>»</w:t>
            </w:r>
          </w:p>
        </w:tc>
      </w:tr>
      <w:tr w:rsidR="00032B8F" w:rsidRPr="00C61896" w:rsidTr="0099263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C618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96">
              <w:rPr>
                <w:sz w:val="20"/>
                <w:szCs w:val="20"/>
              </w:rPr>
              <w:t>3.1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35738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61896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3.1</w:t>
            </w:r>
            <w:r w:rsidRPr="00C61896">
              <w:rPr>
                <w:sz w:val="20"/>
                <w:szCs w:val="20"/>
              </w:rPr>
              <w:t xml:space="preserve"> Обеспечение проведени</w:t>
            </w:r>
            <w:r>
              <w:rPr>
                <w:sz w:val="20"/>
                <w:szCs w:val="20"/>
              </w:rPr>
              <w:t xml:space="preserve">я единой политики муниципальных </w:t>
            </w:r>
            <w:r w:rsidRPr="00C61896">
              <w:rPr>
                <w:sz w:val="20"/>
                <w:szCs w:val="20"/>
              </w:rPr>
              <w:t xml:space="preserve">заимствований Красноармейского сельского поселения Орловского района, управления муниципальным долгом в соответствии с Бюджетным </w:t>
            </w:r>
            <w:hyperlink r:id="rId10" w:history="1">
              <w:r w:rsidRPr="00C61896">
                <w:rPr>
                  <w:sz w:val="20"/>
                  <w:szCs w:val="20"/>
                </w:rPr>
                <w:t>кодексом</w:t>
              </w:r>
            </w:hyperlink>
            <w:r w:rsidRPr="00C61896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FF18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6542">
              <w:rPr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  <w:r>
              <w:rPr>
                <w:sz w:val="20"/>
                <w:szCs w:val="20"/>
              </w:rPr>
              <w:t>К.В. Пруглова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2B1E10" w:rsidRDefault="00032B8F" w:rsidP="00D6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18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D6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D6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03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738B">
              <w:rPr>
                <w:sz w:val="20"/>
                <w:szCs w:val="20"/>
              </w:rPr>
              <w:t>достижение экономически обоснованного об</w:t>
            </w:r>
            <w:r>
              <w:rPr>
                <w:sz w:val="20"/>
                <w:szCs w:val="20"/>
              </w:rPr>
              <w:t>ъема муниципального долга Крас</w:t>
            </w:r>
            <w:r w:rsidRPr="0035738B">
              <w:rPr>
                <w:sz w:val="20"/>
                <w:szCs w:val="20"/>
              </w:rPr>
              <w:t>ноармейского сельского поселения Орловского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32B8F" w:rsidRPr="00C61896" w:rsidTr="0099263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C618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96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270A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0AD3">
              <w:rPr>
                <w:sz w:val="20"/>
                <w:szCs w:val="20"/>
              </w:rPr>
              <w:t>Основное мероприятие 3.</w:t>
            </w:r>
            <w:r>
              <w:rPr>
                <w:sz w:val="20"/>
                <w:szCs w:val="20"/>
              </w:rPr>
              <w:t xml:space="preserve">2 </w:t>
            </w:r>
            <w:r w:rsidRPr="00C61896">
              <w:rPr>
                <w:sz w:val="20"/>
                <w:szCs w:val="20"/>
              </w:rPr>
              <w:t xml:space="preserve">Планирование бюджетных ассигнований на обслуживание муниципального долга Красноармейского сельского поселения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FF18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0AD3">
              <w:rPr>
                <w:sz w:val="20"/>
                <w:szCs w:val="20"/>
              </w:rPr>
              <w:t xml:space="preserve">Главный бухгалтер </w:t>
            </w:r>
            <w:r>
              <w:rPr>
                <w:sz w:val="20"/>
                <w:szCs w:val="20"/>
              </w:rPr>
              <w:t>О.Н. Челик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2B1E10" w:rsidRDefault="00032B8F" w:rsidP="00D6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18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D6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D6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032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0AD3">
              <w:rPr>
                <w:sz w:val="20"/>
                <w:szCs w:val="20"/>
              </w:rPr>
              <w:t>отсутствие прос</w:t>
            </w:r>
            <w:r>
              <w:rPr>
                <w:sz w:val="20"/>
                <w:szCs w:val="20"/>
              </w:rPr>
              <w:t>роченной задолженности по расхо</w:t>
            </w:r>
            <w:r w:rsidRPr="00270AD3">
              <w:rPr>
                <w:sz w:val="20"/>
                <w:szCs w:val="20"/>
              </w:rPr>
              <w:t>дам на обслуживание муниципального долга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32B8F" w:rsidRPr="00C61896" w:rsidTr="0099263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C618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270AD3" w:rsidRDefault="00032B8F" w:rsidP="00270AD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1896">
              <w:rPr>
                <w:rFonts w:eastAsia="Calibri"/>
                <w:sz w:val="20"/>
                <w:szCs w:val="20"/>
                <w:lang w:eastAsia="en-US"/>
              </w:rPr>
              <w:t xml:space="preserve">Контрольное событие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под</w:t>
            </w:r>
            <w:r w:rsidRPr="00C61896">
              <w:rPr>
                <w:rFonts w:eastAsia="Calibri"/>
                <w:sz w:val="20"/>
                <w:szCs w:val="20"/>
                <w:lang w:eastAsia="en-US"/>
              </w:rPr>
              <w:t xml:space="preserve">программы </w:t>
            </w:r>
            <w:r w:rsidRPr="00270AD3">
              <w:rPr>
                <w:rFonts w:eastAsia="Calibri"/>
                <w:sz w:val="20"/>
                <w:szCs w:val="20"/>
                <w:lang w:eastAsia="en-US"/>
              </w:rPr>
              <w:t xml:space="preserve">Сохранение объема муниципального долга Красноармейского сельского поселения Орловского района </w:t>
            </w:r>
          </w:p>
          <w:p w:rsidR="00032B8F" w:rsidRPr="00C61896" w:rsidRDefault="00032B8F" w:rsidP="00270AD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70AD3">
              <w:rPr>
                <w:rFonts w:eastAsia="Calibri"/>
                <w:sz w:val="20"/>
                <w:szCs w:val="20"/>
                <w:lang w:eastAsia="en-US"/>
              </w:rPr>
              <w:t>и планирование расходов на его обслуживание в пределах нормативов, установленных Бюджетным кодексом Российской Федерации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FF18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6542">
              <w:rPr>
                <w:sz w:val="20"/>
                <w:szCs w:val="20"/>
              </w:rPr>
              <w:t>Глава  Администр</w:t>
            </w:r>
            <w:r>
              <w:rPr>
                <w:sz w:val="20"/>
                <w:szCs w:val="20"/>
              </w:rPr>
              <w:t xml:space="preserve">ации Красноармейского сельского </w:t>
            </w:r>
            <w:r w:rsidRPr="00956542">
              <w:rPr>
                <w:sz w:val="20"/>
                <w:szCs w:val="20"/>
              </w:rPr>
              <w:t xml:space="preserve">поселения </w:t>
            </w:r>
            <w:r>
              <w:rPr>
                <w:sz w:val="20"/>
                <w:szCs w:val="20"/>
              </w:rPr>
              <w:t xml:space="preserve">К.В. Пруглова, </w:t>
            </w:r>
            <w:r w:rsidRPr="00270AD3">
              <w:rPr>
                <w:sz w:val="20"/>
                <w:szCs w:val="20"/>
              </w:rPr>
              <w:t xml:space="preserve">Главный бухгалтер </w:t>
            </w:r>
            <w:r>
              <w:rPr>
                <w:sz w:val="20"/>
                <w:szCs w:val="20"/>
              </w:rPr>
              <w:t>О.Н. Челик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2B1E10" w:rsidRDefault="00032B8F" w:rsidP="00D6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18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D6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D63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03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0AD3">
              <w:rPr>
                <w:rFonts w:eastAsia="Book Antiqua" w:cs="Book Antiqua"/>
                <w:color w:val="000000"/>
                <w:sz w:val="20"/>
                <w:szCs w:val="20"/>
                <w:lang w:eastAsia="en-US"/>
              </w:rPr>
              <w:t>отсутствие прос</w:t>
            </w:r>
            <w:r>
              <w:rPr>
                <w:rFonts w:eastAsia="Book Antiqua" w:cs="Book Antiqua"/>
                <w:color w:val="000000"/>
                <w:sz w:val="20"/>
                <w:szCs w:val="20"/>
                <w:lang w:eastAsia="en-US"/>
              </w:rPr>
              <w:t>роченной задолженности по расхо</w:t>
            </w:r>
            <w:r w:rsidRPr="00270AD3">
              <w:rPr>
                <w:rFonts w:eastAsia="Book Antiqua" w:cs="Book Antiqua"/>
                <w:color w:val="000000"/>
                <w:sz w:val="20"/>
                <w:szCs w:val="20"/>
                <w:lang w:eastAsia="en-US"/>
              </w:rPr>
              <w:t>дам на обслуживание муниципального долга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1896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F" w:rsidRPr="00C61896" w:rsidRDefault="00032B8F" w:rsidP="00C61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1896">
              <w:rPr>
                <w:sz w:val="20"/>
                <w:szCs w:val="20"/>
              </w:rPr>
              <w:t>Х</w:t>
            </w:r>
          </w:p>
        </w:tc>
      </w:tr>
    </w:tbl>
    <w:p w:rsidR="00C61896" w:rsidRPr="00C61896" w:rsidRDefault="00C61896" w:rsidP="00C6189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61896">
        <w:rPr>
          <w:rFonts w:eastAsia="Calibri"/>
          <w:lang w:eastAsia="en-US"/>
        </w:rPr>
        <w:t>--------------------------------</w:t>
      </w:r>
    </w:p>
    <w:p w:rsidR="00593F10" w:rsidRDefault="00C61896" w:rsidP="00C6189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  <w:sectPr w:rsidR="00593F10" w:rsidSect="00C61896">
          <w:footerReference w:type="default" r:id="rId11"/>
          <w:pgSz w:w="16838" w:h="11905" w:orient="landscape"/>
          <w:pgMar w:top="709" w:right="822" w:bottom="284" w:left="992" w:header="720" w:footer="187" w:gutter="0"/>
          <w:cols w:space="720"/>
          <w:noEndnote/>
          <w:docGrid w:linePitch="299"/>
        </w:sectPr>
      </w:pPr>
      <w:r w:rsidRPr="00C61896">
        <w:rPr>
          <w:rFonts w:eastAsia="Calibri"/>
          <w:lang w:eastAsia="en-US"/>
        </w:rPr>
        <w:t xml:space="preserve"> </w:t>
      </w:r>
    </w:p>
    <w:p w:rsidR="00C61896" w:rsidRPr="00C61896" w:rsidRDefault="00C61896" w:rsidP="00C6189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right"/>
        <w:rPr>
          <w:rFonts w:eastAsia="Calibri"/>
          <w:lang w:eastAsia="en-US"/>
        </w:rPr>
      </w:pPr>
      <w:r w:rsidRPr="00C61896">
        <w:rPr>
          <w:rFonts w:eastAsia="Calibri"/>
          <w:lang w:eastAsia="en-US"/>
        </w:rPr>
        <w:lastRenderedPageBreak/>
        <w:t>Таблица №  2</w:t>
      </w:r>
    </w:p>
    <w:p w:rsidR="00C61896" w:rsidRPr="00C61896" w:rsidRDefault="00C61896" w:rsidP="00C6189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61896">
        <w:rPr>
          <w:rFonts w:eastAsia="Calibri"/>
          <w:lang w:eastAsia="en-US"/>
        </w:rPr>
        <w:t>СВЕДЕНИЯ</w:t>
      </w:r>
    </w:p>
    <w:p w:rsidR="00C61896" w:rsidRPr="00C61896" w:rsidRDefault="00C61896" w:rsidP="00C6189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61896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C61896" w:rsidRDefault="00C61896" w:rsidP="00C6189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61896">
        <w:rPr>
          <w:rFonts w:eastAsia="Calibri"/>
          <w:lang w:eastAsia="en-US"/>
        </w:rPr>
        <w:t xml:space="preserve">муниципальной программы </w:t>
      </w:r>
      <w:r w:rsidRPr="00C61896">
        <w:t>Красноармейского сельского поселения Орловского района «</w:t>
      </w:r>
      <w:r w:rsidR="00C9163E" w:rsidRPr="00DC0335">
        <w:rPr>
          <w:rFonts w:eastAsia="Calibri"/>
          <w:lang w:eastAsia="en-US"/>
        </w:rPr>
        <w:t>Эффективное управление муниципальными финансами</w:t>
      </w:r>
      <w:r w:rsidRPr="00C61896">
        <w:t xml:space="preserve">» </w:t>
      </w:r>
      <w:r w:rsidR="004A0DCB">
        <w:rPr>
          <w:rFonts w:eastAsia="Calibri"/>
          <w:lang w:eastAsia="en-US"/>
        </w:rPr>
        <w:t>за 202</w:t>
      </w:r>
      <w:r w:rsidR="00032B8F">
        <w:rPr>
          <w:rFonts w:eastAsia="Calibri"/>
          <w:lang w:eastAsia="en-US"/>
        </w:rPr>
        <w:t>4</w:t>
      </w:r>
      <w:r w:rsidRPr="00C61896">
        <w:rPr>
          <w:rFonts w:eastAsia="Calibri"/>
          <w:lang w:eastAsia="en-US"/>
        </w:rPr>
        <w:t xml:space="preserve"> г.</w:t>
      </w:r>
    </w:p>
    <w:tbl>
      <w:tblPr>
        <w:tblW w:w="104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223"/>
        <w:gridCol w:w="2474"/>
        <w:gridCol w:w="2205"/>
        <w:gridCol w:w="1366"/>
        <w:gridCol w:w="1225"/>
      </w:tblGrid>
      <w:tr w:rsidR="00ED0211" w:rsidRPr="00DC0335" w:rsidTr="000C3910">
        <w:trPr>
          <w:trHeight w:val="591"/>
          <w:jc w:val="center"/>
        </w:trPr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211" w:rsidRPr="00DC0335" w:rsidRDefault="00ED0211" w:rsidP="00B14E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 xml:space="preserve">Наименование       </w:t>
            </w:r>
            <w:r w:rsidRPr="00DC0335">
              <w:br/>
              <w:t xml:space="preserve">муниципальной     </w:t>
            </w:r>
            <w:r w:rsidRPr="00DC0335">
              <w:br/>
              <w:t xml:space="preserve"> программы, подпрограммы </w:t>
            </w:r>
            <w:r w:rsidRPr="00DC0335">
              <w:br/>
              <w:t xml:space="preserve">муниципальной     </w:t>
            </w:r>
            <w:r w:rsidRPr="00DC0335">
              <w:br/>
              <w:t>программы,</w:t>
            </w:r>
          </w:p>
          <w:p w:rsidR="00ED0211" w:rsidRPr="00DC0335" w:rsidRDefault="00ED0211" w:rsidP="00B14E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основного мероприятия,</w:t>
            </w:r>
            <w:r w:rsidRPr="00C6189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w:anchor="Par1414" w:history="1">
              <w:r>
                <w:rPr>
                  <w:sz w:val="20"/>
                  <w:szCs w:val="20"/>
                </w:rPr>
                <w:t>&lt;4</w:t>
              </w:r>
              <w:r w:rsidRPr="00C61896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211" w:rsidRPr="00DC0335" w:rsidRDefault="00ED0211" w:rsidP="00B14E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Источники финансирования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11" w:rsidRPr="00DC0335" w:rsidRDefault="00ED0211" w:rsidP="00B14E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 xml:space="preserve">Объем   </w:t>
            </w:r>
            <w:r w:rsidRPr="00DC0335">
              <w:br/>
              <w:t>расходов</w:t>
            </w:r>
            <w:r>
              <w:t xml:space="preserve"> </w:t>
            </w:r>
            <w:r w:rsidRPr="00DC0335">
              <w:t xml:space="preserve">(тыс. руб.), предусмотренных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211" w:rsidRPr="00DC0335" w:rsidRDefault="00ED0211" w:rsidP="00B14E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 xml:space="preserve">Фактические </w:t>
            </w:r>
            <w:r w:rsidRPr="00DC0335">
              <w:br/>
              <w:t>расходы (тыс. руб.)</w:t>
            </w:r>
            <w:r w:rsidRPr="00C6189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w:anchor="Par1414" w:history="1">
              <w:r w:rsidRPr="00C61896">
                <w:rPr>
                  <w:sz w:val="20"/>
                  <w:szCs w:val="20"/>
                </w:rPr>
                <w:t>&lt;1&gt;</w:t>
              </w:r>
            </w:hyperlink>
            <w:r w:rsidRPr="00DC0335">
              <w:t xml:space="preserve"> </w:t>
            </w:r>
          </w:p>
        </w:tc>
      </w:tr>
      <w:tr w:rsidR="00ED0211" w:rsidRPr="00DC0335" w:rsidTr="000C3910">
        <w:trPr>
          <w:trHeight w:val="1050"/>
          <w:jc w:val="center"/>
        </w:trPr>
        <w:tc>
          <w:tcPr>
            <w:tcW w:w="3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11" w:rsidRPr="00DC0335" w:rsidRDefault="00ED0211" w:rsidP="00B14E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11" w:rsidRPr="00DC0335" w:rsidRDefault="00ED0211" w:rsidP="00B14E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11" w:rsidRDefault="00ED0211" w:rsidP="00ED0211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DC0335">
              <w:t>униципальной</w:t>
            </w:r>
          </w:p>
          <w:p w:rsidR="00ED0211" w:rsidRPr="00DC0335" w:rsidRDefault="00ED0211" w:rsidP="00ED0211">
            <w:pPr>
              <w:widowControl w:val="0"/>
              <w:autoSpaceDE w:val="0"/>
              <w:autoSpaceDN w:val="0"/>
              <w:adjustRightInd w:val="0"/>
            </w:pPr>
            <w:r w:rsidRPr="00DC0335">
              <w:t xml:space="preserve"> программой </w:t>
            </w:r>
            <w:r w:rsidRPr="00DC0335">
              <w:br/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11" w:rsidRDefault="00ED0211">
            <w:r>
              <w:t>сводной бюджетной росписью</w:t>
            </w:r>
          </w:p>
          <w:p w:rsidR="00ED0211" w:rsidRPr="00DC0335" w:rsidRDefault="00ED0211" w:rsidP="00ED02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11" w:rsidRPr="00DC0335" w:rsidRDefault="00ED0211" w:rsidP="00B14E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0211" w:rsidRPr="00DC0335" w:rsidTr="000C3910">
        <w:trPr>
          <w:jc w:val="center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11" w:rsidRPr="00DC0335" w:rsidRDefault="002B1E10" w:rsidP="00B14E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11" w:rsidRPr="00DC0335" w:rsidRDefault="002B1E10" w:rsidP="00B14E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11" w:rsidRPr="00DC0335" w:rsidRDefault="002B1E10" w:rsidP="00B14E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11" w:rsidRPr="00DC0335" w:rsidRDefault="002B1E10" w:rsidP="00B14E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11" w:rsidRPr="00DC0335" w:rsidRDefault="00ED0211" w:rsidP="00B14E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5</w:t>
            </w:r>
          </w:p>
        </w:tc>
      </w:tr>
      <w:tr w:rsidR="009B6E5B" w:rsidRPr="00DC0335" w:rsidTr="000C3910">
        <w:trPr>
          <w:trHeight w:val="320"/>
          <w:jc w:val="center"/>
        </w:trPr>
        <w:tc>
          <w:tcPr>
            <w:tcW w:w="3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B14E99">
            <w:pPr>
              <w:widowControl w:val="0"/>
              <w:autoSpaceDE w:val="0"/>
              <w:autoSpaceDN w:val="0"/>
              <w:adjustRightInd w:val="0"/>
            </w:pPr>
            <w:r w:rsidRPr="00DC0335">
              <w:t xml:space="preserve">Муниципальная </w:t>
            </w:r>
            <w:r w:rsidRPr="00DC0335">
              <w:br/>
              <w:t xml:space="preserve">программа      </w:t>
            </w:r>
            <w:r w:rsidRPr="00DC0335">
              <w:rPr>
                <w:rFonts w:eastAsia="Calibri"/>
                <w:lang w:eastAsia="en-US"/>
              </w:rPr>
              <w:t>«Эффективное управление муниципальными финансами»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5B" w:rsidRPr="00DC0335" w:rsidRDefault="009B6E5B" w:rsidP="00B14E9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C0335">
              <w:rPr>
                <w:b/>
              </w:rPr>
              <w:t xml:space="preserve">всего                 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D63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8258,55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D63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8258,55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D63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7875,8</w:t>
            </w:r>
          </w:p>
        </w:tc>
      </w:tr>
      <w:tr w:rsidR="009B6E5B" w:rsidRPr="00DC0335" w:rsidTr="000C3910">
        <w:trPr>
          <w:trHeight w:val="309"/>
          <w:jc w:val="center"/>
        </w:trPr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E5B" w:rsidRPr="00DC0335" w:rsidRDefault="009B6E5B" w:rsidP="00B14E99"/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5B" w:rsidRPr="00DC0335" w:rsidRDefault="009B6E5B" w:rsidP="00B14E99">
            <w:pPr>
              <w:widowControl w:val="0"/>
              <w:autoSpaceDE w:val="0"/>
              <w:autoSpaceDN w:val="0"/>
              <w:adjustRightInd w:val="0"/>
            </w:pPr>
            <w:r w:rsidRPr="00DC0335">
              <w:t xml:space="preserve">областной бюджет    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D63F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D63F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D63F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6E5B" w:rsidRPr="00DC0335" w:rsidTr="000C3910">
        <w:trPr>
          <w:trHeight w:val="387"/>
          <w:jc w:val="center"/>
        </w:trPr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E5B" w:rsidRPr="00DC0335" w:rsidRDefault="009B6E5B" w:rsidP="00B14E99"/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5B" w:rsidRPr="00DC0335" w:rsidRDefault="009B6E5B" w:rsidP="00B14E99">
            <w:pPr>
              <w:widowControl w:val="0"/>
              <w:autoSpaceDE w:val="0"/>
              <w:autoSpaceDN w:val="0"/>
              <w:adjustRightInd w:val="0"/>
            </w:pPr>
            <w:r w:rsidRPr="00DC0335">
              <w:t>федеральный бюджет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D63F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D63F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D63F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6E5B" w:rsidRPr="00DC0335" w:rsidTr="000C3910">
        <w:trPr>
          <w:trHeight w:val="317"/>
          <w:jc w:val="center"/>
        </w:trPr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E5B" w:rsidRPr="00DC0335" w:rsidRDefault="009B6E5B" w:rsidP="00B14E99"/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5B" w:rsidRPr="00DC0335" w:rsidRDefault="009B6E5B" w:rsidP="00B14E99">
            <w:pPr>
              <w:widowControl w:val="0"/>
              <w:autoSpaceDE w:val="0"/>
              <w:autoSpaceDN w:val="0"/>
              <w:adjustRightInd w:val="0"/>
            </w:pPr>
            <w:r w:rsidRPr="00DC0335">
              <w:t>бюджет  сельского поселения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9B6E5B" w:rsidRDefault="009B6E5B" w:rsidP="00D63F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6E5B">
              <w:t>8258,55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9B6E5B" w:rsidRDefault="009B6E5B" w:rsidP="00D63F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6E5B">
              <w:t>8258,55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9B6E5B" w:rsidRDefault="009B6E5B" w:rsidP="00D63F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6E5B">
              <w:t>7875,8</w:t>
            </w:r>
          </w:p>
        </w:tc>
      </w:tr>
      <w:tr w:rsidR="002740E7" w:rsidRPr="00DC0335" w:rsidTr="000C3910">
        <w:trPr>
          <w:trHeight w:val="320"/>
          <w:jc w:val="center"/>
        </w:trPr>
        <w:tc>
          <w:tcPr>
            <w:tcW w:w="3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E7" w:rsidRPr="00DC0335" w:rsidRDefault="002740E7" w:rsidP="00B14E99">
            <w:pPr>
              <w:widowControl w:val="0"/>
              <w:autoSpaceDE w:val="0"/>
              <w:autoSpaceDN w:val="0"/>
              <w:adjustRightInd w:val="0"/>
            </w:pPr>
            <w:r w:rsidRPr="00DC0335">
              <w:t>Подпрограмма 1</w:t>
            </w:r>
            <w:r w:rsidRPr="00DC0335">
              <w:rPr>
                <w:color w:val="000000"/>
              </w:rPr>
              <w:t xml:space="preserve"> «</w:t>
            </w:r>
            <w:r w:rsidRPr="00DC0335">
              <w:rPr>
                <w:rFonts w:eastAsia="Calibri"/>
                <w:lang w:eastAsia="en-US"/>
              </w:rPr>
              <w:t>Долгосрочное финансовое планирование</w:t>
            </w:r>
            <w:r w:rsidRPr="00DC0335">
              <w:rPr>
                <w:color w:val="000000"/>
              </w:rPr>
              <w:t>»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E7" w:rsidRPr="00DC0335" w:rsidRDefault="002740E7" w:rsidP="00B14E99">
            <w:pPr>
              <w:widowControl w:val="0"/>
              <w:autoSpaceDE w:val="0"/>
              <w:autoSpaceDN w:val="0"/>
              <w:adjustRightInd w:val="0"/>
            </w:pPr>
            <w:r w:rsidRPr="00DC0335">
              <w:t xml:space="preserve">всего                 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E7" w:rsidRPr="00DC0335" w:rsidRDefault="002740E7" w:rsidP="00B14E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E7" w:rsidRPr="00DC0335" w:rsidRDefault="002740E7" w:rsidP="00836F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E7" w:rsidRPr="00DC0335" w:rsidRDefault="002740E7" w:rsidP="00B14E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2740E7" w:rsidRPr="00DC0335" w:rsidTr="000C3910">
        <w:trPr>
          <w:trHeight w:val="328"/>
          <w:jc w:val="center"/>
        </w:trPr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E7" w:rsidRPr="00DC0335" w:rsidRDefault="002740E7" w:rsidP="00B14E99"/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E7" w:rsidRPr="00DC0335" w:rsidRDefault="002740E7" w:rsidP="00B14E99">
            <w:pPr>
              <w:widowControl w:val="0"/>
              <w:autoSpaceDE w:val="0"/>
              <w:autoSpaceDN w:val="0"/>
              <w:adjustRightInd w:val="0"/>
            </w:pPr>
            <w:r w:rsidRPr="00DC0335">
              <w:t xml:space="preserve">областной бюджет    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E7" w:rsidRPr="00DC0335" w:rsidRDefault="002740E7" w:rsidP="00B14E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E7" w:rsidRPr="00DC0335" w:rsidRDefault="002740E7" w:rsidP="00836F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E7" w:rsidRPr="00DC0335" w:rsidRDefault="002740E7" w:rsidP="00B14E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2740E7" w:rsidRPr="00DC0335" w:rsidTr="000C3910">
        <w:trPr>
          <w:trHeight w:val="289"/>
          <w:jc w:val="center"/>
        </w:trPr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E7" w:rsidRPr="00DC0335" w:rsidRDefault="002740E7" w:rsidP="00B14E99"/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E7" w:rsidRPr="00DC0335" w:rsidRDefault="002740E7" w:rsidP="00B14E99">
            <w:pPr>
              <w:widowControl w:val="0"/>
              <w:autoSpaceDE w:val="0"/>
              <w:autoSpaceDN w:val="0"/>
              <w:adjustRightInd w:val="0"/>
            </w:pPr>
            <w:r w:rsidRPr="00DC0335">
              <w:t>федеральный бюджет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E7" w:rsidRPr="00DC0335" w:rsidRDefault="002740E7" w:rsidP="00B14E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E7" w:rsidRPr="00DC0335" w:rsidRDefault="002740E7" w:rsidP="00836F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E7" w:rsidRPr="00DC0335" w:rsidRDefault="002740E7" w:rsidP="00B14E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2740E7" w:rsidRPr="00DC0335" w:rsidTr="000C3910">
        <w:trPr>
          <w:trHeight w:val="334"/>
          <w:jc w:val="center"/>
        </w:trPr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E7" w:rsidRPr="00DC0335" w:rsidRDefault="002740E7" w:rsidP="00B14E99"/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E7" w:rsidRPr="00DC0335" w:rsidRDefault="002740E7" w:rsidP="00B14E99">
            <w:pPr>
              <w:widowControl w:val="0"/>
              <w:autoSpaceDE w:val="0"/>
              <w:autoSpaceDN w:val="0"/>
              <w:adjustRightInd w:val="0"/>
            </w:pPr>
            <w:r w:rsidRPr="00DC0335">
              <w:t>бюджет сельского поселения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E7" w:rsidRPr="00DC0335" w:rsidRDefault="002740E7" w:rsidP="00B14E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E7" w:rsidRPr="00DC0335" w:rsidRDefault="002740E7" w:rsidP="00836F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E7" w:rsidRPr="00DC0335" w:rsidRDefault="002740E7" w:rsidP="00B14E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2A2C71" w:rsidRPr="00DC0335" w:rsidTr="000C3910">
        <w:trPr>
          <w:trHeight w:val="263"/>
          <w:jc w:val="center"/>
        </w:trPr>
        <w:tc>
          <w:tcPr>
            <w:tcW w:w="32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2C71" w:rsidRDefault="002A2C71" w:rsidP="002A2C71">
            <w:pPr>
              <w:widowControl w:val="0"/>
              <w:autoSpaceDE w:val="0"/>
              <w:autoSpaceDN w:val="0"/>
              <w:adjustRightInd w:val="0"/>
            </w:pPr>
            <w:r w:rsidRPr="002A2C71">
              <w:t>Основное</w:t>
            </w:r>
            <w:r>
              <w:t xml:space="preserve"> </w:t>
            </w:r>
            <w:r w:rsidRPr="002A2C71">
              <w:t xml:space="preserve">мероприятие 1.1 </w:t>
            </w:r>
          </w:p>
          <w:p w:rsidR="002A2C71" w:rsidRPr="00DC0335" w:rsidRDefault="002A2C71" w:rsidP="00B14E99">
            <w:r w:rsidRPr="002A2C71">
              <w:t>Реализация мероприятий по росту доходного потенциала  Красноармейского сельского поселения Орловского района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 xml:space="preserve">всего                 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2A2C71" w:rsidRPr="00DC0335" w:rsidTr="000C3910">
        <w:trPr>
          <w:trHeight w:val="320"/>
          <w:jc w:val="center"/>
        </w:trPr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C71" w:rsidRPr="002A2C71" w:rsidRDefault="002A2C71" w:rsidP="002A2C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 xml:space="preserve">областной бюджет   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2A2C71" w:rsidRPr="00DC0335" w:rsidTr="000C3910">
        <w:trPr>
          <w:trHeight w:val="282"/>
          <w:jc w:val="center"/>
        </w:trPr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C71" w:rsidRPr="002A2C71" w:rsidRDefault="002A2C71" w:rsidP="002A2C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>федеральный бюджет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2A2C71" w:rsidRPr="00DC0335" w:rsidTr="000C3910">
        <w:trPr>
          <w:trHeight w:val="555"/>
          <w:jc w:val="center"/>
        </w:trPr>
        <w:tc>
          <w:tcPr>
            <w:tcW w:w="3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71" w:rsidRPr="002A2C71" w:rsidRDefault="002A2C71" w:rsidP="002A2C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>бюджет сельского поселения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2A2C71" w:rsidRPr="00DC0335" w:rsidTr="000C3910">
        <w:trPr>
          <w:trHeight w:val="340"/>
          <w:jc w:val="center"/>
        </w:trPr>
        <w:tc>
          <w:tcPr>
            <w:tcW w:w="32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2C71" w:rsidRPr="002A2C71" w:rsidRDefault="002A2C71" w:rsidP="002A2C71">
            <w:pPr>
              <w:widowControl w:val="0"/>
              <w:autoSpaceDE w:val="0"/>
              <w:autoSpaceDN w:val="0"/>
              <w:adjustRightInd w:val="0"/>
            </w:pPr>
            <w:r w:rsidRPr="002A2C71">
              <w:t>Основное</w:t>
            </w:r>
          </w:p>
          <w:p w:rsidR="002A2C71" w:rsidRPr="002A2C71" w:rsidRDefault="002A2C71" w:rsidP="002A2C71">
            <w:pPr>
              <w:widowControl w:val="0"/>
              <w:autoSpaceDE w:val="0"/>
              <w:autoSpaceDN w:val="0"/>
              <w:adjustRightInd w:val="0"/>
            </w:pPr>
            <w:r w:rsidRPr="002A2C71">
              <w:t>мероприятие 1.2 Проведение оценки эффективности налоговых льгот (пониженных ставок по налогам), установленных нормативно-правовыми актами Красноармейского сельского поселения о налогах и сборах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 xml:space="preserve">всего                 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2A2C71" w:rsidRPr="00DC0335" w:rsidTr="000C3910">
        <w:trPr>
          <w:trHeight w:val="332"/>
          <w:jc w:val="center"/>
        </w:trPr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C71" w:rsidRPr="002A2C71" w:rsidRDefault="002A2C71" w:rsidP="002A2C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 xml:space="preserve">областной бюджет   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2A2C71" w:rsidRPr="00DC0335" w:rsidTr="000C3910">
        <w:trPr>
          <w:trHeight w:val="382"/>
          <w:jc w:val="center"/>
        </w:trPr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C71" w:rsidRPr="002A2C71" w:rsidRDefault="002A2C71" w:rsidP="002A2C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>федеральный бюджет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2A2C71" w:rsidRPr="00DC0335" w:rsidTr="000C3910">
        <w:trPr>
          <w:trHeight w:val="1065"/>
          <w:jc w:val="center"/>
        </w:trPr>
        <w:tc>
          <w:tcPr>
            <w:tcW w:w="3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71" w:rsidRPr="002A2C71" w:rsidRDefault="002A2C71" w:rsidP="002A2C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>бюджет сельского поселения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2A2C71" w:rsidRPr="00DC0335" w:rsidTr="000C3910">
        <w:trPr>
          <w:trHeight w:val="309"/>
          <w:jc w:val="center"/>
        </w:trPr>
        <w:tc>
          <w:tcPr>
            <w:tcW w:w="32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2C71" w:rsidRPr="002A2C71" w:rsidRDefault="002A2C71" w:rsidP="002A2C71">
            <w:pPr>
              <w:widowControl w:val="0"/>
              <w:autoSpaceDE w:val="0"/>
              <w:autoSpaceDN w:val="0"/>
              <w:adjustRightInd w:val="0"/>
            </w:pPr>
            <w:r w:rsidRPr="002A2C71">
              <w:t>Основное</w:t>
            </w:r>
          </w:p>
          <w:p w:rsidR="002A2C71" w:rsidRPr="002A2C71" w:rsidRDefault="002A2C71" w:rsidP="002A2C71">
            <w:pPr>
              <w:widowControl w:val="0"/>
              <w:autoSpaceDE w:val="0"/>
              <w:autoSpaceDN w:val="0"/>
              <w:adjustRightInd w:val="0"/>
            </w:pPr>
            <w:r w:rsidRPr="002A2C71">
              <w:t>мероприятие 1.3</w:t>
            </w:r>
            <w:r w:rsidRPr="002A2C71">
              <w:rPr>
                <w:kern w:val="2"/>
              </w:rPr>
              <w:t xml:space="preserve"> Формирование расходов бюджета </w:t>
            </w:r>
            <w:r w:rsidRPr="002A2C71">
              <w:t xml:space="preserve">Красноармейского сельского поселения </w:t>
            </w:r>
            <w:r w:rsidRPr="002A2C71">
              <w:rPr>
                <w:kern w:val="2"/>
              </w:rPr>
              <w:t>Орловского района в соответствии с муниципальными программами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 xml:space="preserve">всего                 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2A2C71" w:rsidRPr="00DC0335" w:rsidTr="000C3910">
        <w:trPr>
          <w:trHeight w:val="300"/>
          <w:jc w:val="center"/>
        </w:trPr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C71" w:rsidRPr="002A2C71" w:rsidRDefault="002A2C71" w:rsidP="002A2C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 xml:space="preserve">областной бюджет   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2A2C71" w:rsidRPr="00DC0335" w:rsidTr="000C3910">
        <w:trPr>
          <w:trHeight w:val="324"/>
          <w:jc w:val="center"/>
        </w:trPr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C71" w:rsidRPr="002A2C71" w:rsidRDefault="002A2C71" w:rsidP="002A2C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>федеральный бюджет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2A2C71" w:rsidRPr="00DC0335" w:rsidTr="000C3910">
        <w:trPr>
          <w:trHeight w:val="780"/>
          <w:jc w:val="center"/>
        </w:trPr>
        <w:tc>
          <w:tcPr>
            <w:tcW w:w="3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71" w:rsidRPr="002A2C71" w:rsidRDefault="002A2C71" w:rsidP="002A2C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>бюджет сельского поселения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1" w:rsidRPr="00DC0335" w:rsidRDefault="002A2C71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9B6E5B" w:rsidRPr="00DC0335" w:rsidTr="000C3910">
        <w:trPr>
          <w:trHeight w:val="243"/>
          <w:jc w:val="center"/>
        </w:trPr>
        <w:tc>
          <w:tcPr>
            <w:tcW w:w="32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6E5B" w:rsidRPr="00DC0335" w:rsidRDefault="009B6E5B" w:rsidP="00B14E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0335">
              <w:t>Подпрограмма 2</w:t>
            </w:r>
            <w:r w:rsidRPr="00DC0335">
              <w:rPr>
                <w:rFonts w:eastAsia="Calibri"/>
                <w:color w:val="000000"/>
                <w:lang w:eastAsia="en-US"/>
              </w:rPr>
              <w:t xml:space="preserve"> «</w:t>
            </w:r>
            <w:r w:rsidRPr="00DC0335">
              <w:rPr>
                <w:rFonts w:eastAsia="Calibri"/>
                <w:lang w:eastAsia="en-US"/>
              </w:rPr>
              <w:t>Нормативно-методическое обеспечение и организация бюджетного процесса</w:t>
            </w:r>
            <w:r w:rsidRPr="00DC0335"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B14E99">
            <w:pPr>
              <w:widowControl w:val="0"/>
              <w:autoSpaceDE w:val="0"/>
              <w:autoSpaceDN w:val="0"/>
              <w:adjustRightInd w:val="0"/>
            </w:pPr>
            <w:r w:rsidRPr="00DC0335">
              <w:t xml:space="preserve">всего                 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D63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8258,55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D63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8258,55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D63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7875,8</w:t>
            </w:r>
          </w:p>
        </w:tc>
      </w:tr>
      <w:tr w:rsidR="009B6E5B" w:rsidRPr="00DC0335" w:rsidTr="000C3910">
        <w:trPr>
          <w:trHeight w:val="195"/>
          <w:jc w:val="center"/>
        </w:trPr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E5B" w:rsidRPr="00DC0335" w:rsidRDefault="009B6E5B" w:rsidP="00B14E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B14E99">
            <w:pPr>
              <w:widowControl w:val="0"/>
              <w:autoSpaceDE w:val="0"/>
              <w:autoSpaceDN w:val="0"/>
              <w:adjustRightInd w:val="0"/>
            </w:pPr>
            <w:r w:rsidRPr="00DC0335">
              <w:t xml:space="preserve">областной бюджет   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D63F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D63F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D63F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6E5B" w:rsidRPr="00DC0335" w:rsidTr="000C3910">
        <w:trPr>
          <w:trHeight w:val="321"/>
          <w:jc w:val="center"/>
        </w:trPr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E5B" w:rsidRPr="00DC0335" w:rsidRDefault="009B6E5B" w:rsidP="00B14E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B14E99">
            <w:pPr>
              <w:widowControl w:val="0"/>
              <w:autoSpaceDE w:val="0"/>
              <w:autoSpaceDN w:val="0"/>
              <w:adjustRightInd w:val="0"/>
            </w:pPr>
            <w:r w:rsidRPr="00DC0335">
              <w:t>федеральный бюджет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D63F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D63F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D63F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6E5B" w:rsidRPr="00DC0335" w:rsidTr="000C3910">
        <w:trPr>
          <w:trHeight w:val="390"/>
          <w:jc w:val="center"/>
        </w:trPr>
        <w:tc>
          <w:tcPr>
            <w:tcW w:w="3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B14E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B14E99">
            <w:pPr>
              <w:widowControl w:val="0"/>
              <w:autoSpaceDE w:val="0"/>
              <w:autoSpaceDN w:val="0"/>
              <w:adjustRightInd w:val="0"/>
            </w:pPr>
            <w:r w:rsidRPr="00DC0335">
              <w:t xml:space="preserve">бюджет сельского </w:t>
            </w:r>
            <w:r w:rsidRPr="00DC0335">
              <w:lastRenderedPageBreak/>
              <w:t>поселения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9B6E5B" w:rsidRDefault="009B6E5B" w:rsidP="00D63F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6E5B">
              <w:lastRenderedPageBreak/>
              <w:t>8258,55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9B6E5B" w:rsidRDefault="009B6E5B" w:rsidP="00D63F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6E5B">
              <w:t>8258,55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9B6E5B" w:rsidRDefault="009B6E5B" w:rsidP="00D63F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6E5B">
              <w:t>7875,8</w:t>
            </w:r>
          </w:p>
        </w:tc>
      </w:tr>
      <w:tr w:rsidR="00F76894" w:rsidRPr="00DC0335" w:rsidTr="000C3910">
        <w:trPr>
          <w:trHeight w:val="426"/>
          <w:jc w:val="center"/>
        </w:trPr>
        <w:tc>
          <w:tcPr>
            <w:tcW w:w="32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6894" w:rsidRPr="00F76894" w:rsidRDefault="00F76894" w:rsidP="00F76894">
            <w:pPr>
              <w:widowControl w:val="0"/>
              <w:autoSpaceDE w:val="0"/>
              <w:autoSpaceDN w:val="0"/>
              <w:adjustRightInd w:val="0"/>
            </w:pPr>
            <w:r w:rsidRPr="00F76894">
              <w:lastRenderedPageBreak/>
              <w:t>Основное</w:t>
            </w:r>
          </w:p>
          <w:p w:rsidR="00F76894" w:rsidRPr="00DC0335" w:rsidRDefault="00F76894" w:rsidP="00B14E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76894">
              <w:t>мероприятие 2.1</w:t>
            </w:r>
            <w:r w:rsidRPr="00F768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F76894">
              <w:t>Разработка и совершенствование нормативного правового регулирования организации бюджетного процесса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 xml:space="preserve">всего                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F76894" w:rsidRPr="00DC0335" w:rsidTr="000C3910">
        <w:trPr>
          <w:trHeight w:val="405"/>
          <w:jc w:val="center"/>
        </w:trPr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894" w:rsidRPr="00F76894" w:rsidRDefault="00F76894" w:rsidP="00F768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 xml:space="preserve">областной бюджет   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F76894" w:rsidRPr="00DC0335" w:rsidTr="000C3910">
        <w:trPr>
          <w:trHeight w:val="308"/>
          <w:jc w:val="center"/>
        </w:trPr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894" w:rsidRPr="00F76894" w:rsidRDefault="00F76894" w:rsidP="00F768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>федеральный бюджет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F76894" w:rsidRPr="00DC0335" w:rsidTr="000C3910">
        <w:trPr>
          <w:trHeight w:val="682"/>
          <w:jc w:val="center"/>
        </w:trPr>
        <w:tc>
          <w:tcPr>
            <w:tcW w:w="3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F76894" w:rsidRDefault="00F76894" w:rsidP="00F768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>бюджет сельского поселения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9B6E5B" w:rsidRPr="00DC0335" w:rsidTr="000C3910">
        <w:trPr>
          <w:trHeight w:val="261"/>
          <w:jc w:val="center"/>
        </w:trPr>
        <w:tc>
          <w:tcPr>
            <w:tcW w:w="32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E5B" w:rsidRDefault="009B6E5B" w:rsidP="00F76894">
            <w:pPr>
              <w:widowControl w:val="0"/>
              <w:autoSpaceDE w:val="0"/>
              <w:autoSpaceDN w:val="0"/>
              <w:adjustRightInd w:val="0"/>
            </w:pPr>
            <w:r>
              <w:t>Основное</w:t>
            </w:r>
          </w:p>
          <w:p w:rsidR="009B6E5B" w:rsidRPr="00F76894" w:rsidRDefault="009B6E5B" w:rsidP="00F76894">
            <w:pPr>
              <w:widowControl w:val="0"/>
              <w:autoSpaceDE w:val="0"/>
              <w:autoSpaceDN w:val="0"/>
              <w:adjustRightInd w:val="0"/>
            </w:pPr>
            <w:r>
              <w:t>мероприятие 2.2 Обеспечение деятельности Администрации Красноармейского сельского поселения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 xml:space="preserve">всего                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D63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8258,55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D63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8258,55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D63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7875,8</w:t>
            </w:r>
          </w:p>
        </w:tc>
      </w:tr>
      <w:tr w:rsidR="009B6E5B" w:rsidRPr="00DC0335" w:rsidTr="000C3910">
        <w:trPr>
          <w:trHeight w:val="268"/>
          <w:jc w:val="center"/>
        </w:trPr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E5B" w:rsidRDefault="009B6E5B" w:rsidP="00F768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 xml:space="preserve">областной бюджет   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D63F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D63F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D63F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6E5B" w:rsidRPr="00DC0335" w:rsidTr="000C3910">
        <w:trPr>
          <w:trHeight w:val="258"/>
          <w:jc w:val="center"/>
        </w:trPr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E5B" w:rsidRDefault="009B6E5B" w:rsidP="00F768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>федеральный бюджет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D63F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D63F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D63F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6E5B" w:rsidRPr="00DC0335" w:rsidTr="000C3910">
        <w:trPr>
          <w:trHeight w:val="435"/>
          <w:jc w:val="center"/>
        </w:trPr>
        <w:tc>
          <w:tcPr>
            <w:tcW w:w="3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Default="009B6E5B" w:rsidP="00F768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>бюджет сельского поселения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9B6E5B" w:rsidRDefault="009B6E5B" w:rsidP="00D63F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6E5B">
              <w:t>8258,55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9B6E5B" w:rsidRDefault="009B6E5B" w:rsidP="00D63F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6E5B">
              <w:t>8258,55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9B6E5B" w:rsidRDefault="009B6E5B" w:rsidP="00D63F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6E5B">
              <w:t>7875,8</w:t>
            </w:r>
          </w:p>
        </w:tc>
      </w:tr>
      <w:tr w:rsidR="00F76894" w:rsidRPr="00DC0335" w:rsidTr="000C3910">
        <w:trPr>
          <w:trHeight w:val="372"/>
          <w:jc w:val="center"/>
        </w:trPr>
        <w:tc>
          <w:tcPr>
            <w:tcW w:w="32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6894" w:rsidRDefault="00F76894" w:rsidP="00F76894">
            <w:pPr>
              <w:widowControl w:val="0"/>
              <w:autoSpaceDE w:val="0"/>
              <w:autoSpaceDN w:val="0"/>
              <w:adjustRightInd w:val="0"/>
            </w:pPr>
            <w:r>
              <w:t>Основное</w:t>
            </w:r>
          </w:p>
          <w:p w:rsidR="00F76894" w:rsidRPr="00F76894" w:rsidRDefault="00F76894" w:rsidP="00F76894">
            <w:pPr>
              <w:widowControl w:val="0"/>
              <w:autoSpaceDE w:val="0"/>
              <w:autoSpaceDN w:val="0"/>
              <w:adjustRightInd w:val="0"/>
            </w:pPr>
            <w:r>
              <w:t>мероприятие 2.3 Организация планирования и исполнения расходов бюджета Красноармейского сельского поселения Орловского района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 xml:space="preserve">всего                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F76894" w:rsidRPr="00DC0335" w:rsidTr="000C3910">
        <w:trPr>
          <w:trHeight w:val="450"/>
          <w:jc w:val="center"/>
        </w:trPr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894" w:rsidRDefault="00F76894" w:rsidP="00F768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 xml:space="preserve">областной бюджет   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F76894" w:rsidRPr="00DC0335" w:rsidTr="000C3910">
        <w:trPr>
          <w:trHeight w:val="300"/>
          <w:jc w:val="center"/>
        </w:trPr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894" w:rsidRDefault="00F76894" w:rsidP="00F768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>федеральный бюджет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F76894" w:rsidRPr="00DC0335" w:rsidTr="000C3910">
        <w:trPr>
          <w:trHeight w:val="510"/>
          <w:jc w:val="center"/>
        </w:trPr>
        <w:tc>
          <w:tcPr>
            <w:tcW w:w="3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Default="00F76894" w:rsidP="00F768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>бюджет сельского поселения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F76894" w:rsidRPr="00DC0335" w:rsidTr="000C3910">
        <w:trPr>
          <w:trHeight w:val="316"/>
          <w:jc w:val="center"/>
        </w:trPr>
        <w:tc>
          <w:tcPr>
            <w:tcW w:w="32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6894" w:rsidRDefault="00F76894" w:rsidP="00F76894">
            <w:pPr>
              <w:widowControl w:val="0"/>
              <w:autoSpaceDE w:val="0"/>
              <w:autoSpaceDN w:val="0"/>
              <w:adjustRightInd w:val="0"/>
            </w:pPr>
            <w:r>
              <w:t>Основное</w:t>
            </w:r>
          </w:p>
          <w:p w:rsidR="00F76894" w:rsidRPr="00F76894" w:rsidRDefault="00F76894" w:rsidP="00F76894">
            <w:pPr>
              <w:widowControl w:val="0"/>
              <w:autoSpaceDE w:val="0"/>
              <w:autoSpaceDN w:val="0"/>
              <w:adjustRightInd w:val="0"/>
            </w:pPr>
            <w:r>
              <w:t>мероприятие 2.4 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Красноармейского сельского поселения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 xml:space="preserve">всего                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F76894" w:rsidRPr="00DC0335" w:rsidTr="000C3910">
        <w:trPr>
          <w:trHeight w:val="420"/>
          <w:jc w:val="center"/>
        </w:trPr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894" w:rsidRDefault="00F76894" w:rsidP="00F768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 xml:space="preserve">областной бюджет   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F76894" w:rsidRPr="00DC0335" w:rsidTr="000C3910">
        <w:trPr>
          <w:trHeight w:val="412"/>
          <w:jc w:val="center"/>
        </w:trPr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894" w:rsidRDefault="00F76894" w:rsidP="00F768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>федеральный бюджет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F76894" w:rsidRPr="00DC0335" w:rsidTr="000C3910">
        <w:trPr>
          <w:trHeight w:val="1935"/>
          <w:jc w:val="center"/>
        </w:trPr>
        <w:tc>
          <w:tcPr>
            <w:tcW w:w="3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Default="00F76894" w:rsidP="00F768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>бюджет сельского поселения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F76894" w:rsidRPr="00DC0335" w:rsidTr="000C3910">
        <w:trPr>
          <w:trHeight w:val="564"/>
          <w:jc w:val="center"/>
        </w:trPr>
        <w:tc>
          <w:tcPr>
            <w:tcW w:w="32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6894" w:rsidRPr="00F76894" w:rsidRDefault="00F76894" w:rsidP="00F76894">
            <w:pPr>
              <w:widowControl w:val="0"/>
              <w:autoSpaceDE w:val="0"/>
              <w:autoSpaceDN w:val="0"/>
              <w:adjustRightInd w:val="0"/>
            </w:pPr>
            <w:r w:rsidRPr="00F76894">
              <w:t>Основное</w:t>
            </w:r>
          </w:p>
          <w:p w:rsidR="00F76894" w:rsidRPr="00F76894" w:rsidRDefault="00F76894" w:rsidP="00F76894">
            <w:pPr>
              <w:widowControl w:val="0"/>
              <w:autoSpaceDE w:val="0"/>
              <w:autoSpaceDN w:val="0"/>
              <w:adjustRightInd w:val="0"/>
            </w:pPr>
            <w:r w:rsidRPr="00F76894">
              <w:t>мероприятие 2.5</w:t>
            </w:r>
            <w:r w:rsidRPr="00F768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F76894">
              <w:t>Сопровождение единой информационной системы управления общественными финансами Ростовской области, в части приобретения средств вычислительной техники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 xml:space="preserve">всего                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F76894" w:rsidRPr="00DC0335" w:rsidTr="000C3910">
        <w:trPr>
          <w:trHeight w:val="257"/>
          <w:jc w:val="center"/>
        </w:trPr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894" w:rsidRPr="00F76894" w:rsidRDefault="00F76894" w:rsidP="00F768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 xml:space="preserve">областной бюджет   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F76894" w:rsidRPr="00DC0335" w:rsidTr="000C3910">
        <w:trPr>
          <w:trHeight w:val="274"/>
          <w:jc w:val="center"/>
        </w:trPr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894" w:rsidRPr="00F76894" w:rsidRDefault="00F76894" w:rsidP="00F768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>федеральный бюджет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F76894" w:rsidRPr="00DC0335" w:rsidTr="000C3910">
        <w:trPr>
          <w:trHeight w:val="675"/>
          <w:jc w:val="center"/>
        </w:trPr>
        <w:tc>
          <w:tcPr>
            <w:tcW w:w="3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F76894" w:rsidRDefault="00F76894" w:rsidP="00F768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>бюджет сельского поселения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D36752" w:rsidRPr="00DC0335" w:rsidTr="000C3910">
        <w:trPr>
          <w:trHeight w:val="381"/>
          <w:jc w:val="center"/>
        </w:trPr>
        <w:tc>
          <w:tcPr>
            <w:tcW w:w="32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6752" w:rsidRPr="00F76894" w:rsidRDefault="00D36752" w:rsidP="00F76894">
            <w:pPr>
              <w:widowControl w:val="0"/>
              <w:autoSpaceDE w:val="0"/>
              <w:autoSpaceDN w:val="0"/>
              <w:adjustRightInd w:val="0"/>
            </w:pPr>
            <w:r w:rsidRPr="00682C00">
              <w:t>При</w:t>
            </w:r>
            <w:r>
              <w:t xml:space="preserve">оритетное основное мероприятие </w:t>
            </w:r>
            <w:r w:rsidRPr="00682C00">
              <w:t>2.</w:t>
            </w:r>
            <w:r>
              <w:t xml:space="preserve">2.1 </w:t>
            </w:r>
            <w:r w:rsidRPr="00004318"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52" w:rsidRPr="00DC0335" w:rsidRDefault="00D36752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 xml:space="preserve">всего                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52" w:rsidRPr="00DC0335" w:rsidRDefault="009B6E5B" w:rsidP="00A94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8258,55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52" w:rsidRPr="00DC0335" w:rsidRDefault="009B6E5B" w:rsidP="00A94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8258,55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52" w:rsidRPr="00DC0335" w:rsidRDefault="009B6E5B" w:rsidP="00A94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7875,8</w:t>
            </w:r>
          </w:p>
        </w:tc>
      </w:tr>
      <w:tr w:rsidR="00F76894" w:rsidRPr="00DC0335" w:rsidTr="000C3910">
        <w:trPr>
          <w:trHeight w:val="232"/>
          <w:jc w:val="center"/>
        </w:trPr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894" w:rsidRPr="00682C00" w:rsidRDefault="00F76894" w:rsidP="00F768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 xml:space="preserve">областной бюджет   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6894" w:rsidRPr="00DC0335" w:rsidTr="000C3910">
        <w:trPr>
          <w:trHeight w:val="250"/>
          <w:jc w:val="center"/>
        </w:trPr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894" w:rsidRPr="00682C00" w:rsidRDefault="00F76894" w:rsidP="00F768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>федеральный бюджет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DC0335" w:rsidRDefault="00F76894" w:rsidP="00C743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6E5B" w:rsidRPr="00DC0335" w:rsidTr="000C3910">
        <w:trPr>
          <w:trHeight w:val="405"/>
          <w:jc w:val="center"/>
        </w:trPr>
        <w:tc>
          <w:tcPr>
            <w:tcW w:w="3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682C00" w:rsidRDefault="009B6E5B" w:rsidP="00F768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>бюджет сельского поселения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9B6E5B" w:rsidRDefault="009B6E5B" w:rsidP="00D63F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6E5B">
              <w:t>8258,55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9B6E5B" w:rsidRDefault="009B6E5B" w:rsidP="00D63F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6E5B">
              <w:t>8258,55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9B6E5B" w:rsidRDefault="009B6E5B" w:rsidP="00D63F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6E5B">
              <w:t>7875,8</w:t>
            </w:r>
          </w:p>
        </w:tc>
      </w:tr>
      <w:tr w:rsidR="009B6E5B" w:rsidRPr="00DC0335" w:rsidTr="000C3910">
        <w:trPr>
          <w:trHeight w:val="325"/>
          <w:jc w:val="center"/>
        </w:trPr>
        <w:tc>
          <w:tcPr>
            <w:tcW w:w="3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F76894">
            <w:pPr>
              <w:autoSpaceDE w:val="0"/>
              <w:autoSpaceDN w:val="0"/>
              <w:adjustRightInd w:val="0"/>
              <w:jc w:val="both"/>
            </w:pPr>
            <w:r w:rsidRPr="00DC0335">
              <w:t xml:space="preserve"> Подпрограмма 3 «Управление </w:t>
            </w:r>
            <w:r w:rsidRPr="00DC0335">
              <w:lastRenderedPageBreak/>
              <w:t>муниципальным долгом Красно</w:t>
            </w:r>
            <w:r>
              <w:t>армейского сельского поселения</w:t>
            </w:r>
            <w:r w:rsidRPr="00DC0335">
              <w:t xml:space="preserve">» 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5B" w:rsidRPr="00DC0335" w:rsidRDefault="009B6E5B" w:rsidP="00B14E99">
            <w:pPr>
              <w:widowControl w:val="0"/>
              <w:autoSpaceDE w:val="0"/>
              <w:autoSpaceDN w:val="0"/>
              <w:adjustRightInd w:val="0"/>
            </w:pPr>
            <w:r w:rsidRPr="00DC0335">
              <w:lastRenderedPageBreak/>
              <w:t xml:space="preserve">всего                 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B14E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0335">
              <w:rPr>
                <w:b/>
              </w:rPr>
              <w:t>-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B14E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B14E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0335">
              <w:rPr>
                <w:b/>
              </w:rPr>
              <w:t>-</w:t>
            </w:r>
          </w:p>
        </w:tc>
      </w:tr>
      <w:tr w:rsidR="009B6E5B" w:rsidRPr="00DC0335" w:rsidTr="000C3910">
        <w:trPr>
          <w:trHeight w:val="288"/>
          <w:jc w:val="center"/>
        </w:trPr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5B" w:rsidRPr="00DC0335" w:rsidRDefault="009B6E5B" w:rsidP="00B14E99"/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5B" w:rsidRPr="00DC0335" w:rsidRDefault="009B6E5B" w:rsidP="00B14E99">
            <w:pPr>
              <w:widowControl w:val="0"/>
              <w:autoSpaceDE w:val="0"/>
              <w:autoSpaceDN w:val="0"/>
              <w:adjustRightInd w:val="0"/>
            </w:pPr>
            <w:r w:rsidRPr="00DC0335">
              <w:t xml:space="preserve">областной бюджет    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B14E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B14E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B14E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9B6E5B" w:rsidRPr="00DC0335" w:rsidTr="000C3910">
        <w:trPr>
          <w:trHeight w:val="302"/>
          <w:jc w:val="center"/>
        </w:trPr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5B" w:rsidRPr="00DC0335" w:rsidRDefault="009B6E5B" w:rsidP="00B14E99"/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5B" w:rsidRPr="00DC0335" w:rsidRDefault="009B6E5B" w:rsidP="00B14E99">
            <w:pPr>
              <w:widowControl w:val="0"/>
              <w:autoSpaceDE w:val="0"/>
              <w:autoSpaceDN w:val="0"/>
              <w:adjustRightInd w:val="0"/>
            </w:pPr>
            <w:r w:rsidRPr="00DC0335">
              <w:t>федеральный бюджет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B14E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B14E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B14E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9B6E5B" w:rsidRPr="00DC0335" w:rsidTr="000C3910">
        <w:trPr>
          <w:trHeight w:val="263"/>
          <w:jc w:val="center"/>
        </w:trPr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5B" w:rsidRPr="00DC0335" w:rsidRDefault="009B6E5B" w:rsidP="00B14E99"/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5B" w:rsidRPr="00DC0335" w:rsidRDefault="009B6E5B" w:rsidP="00B14E99">
            <w:pPr>
              <w:widowControl w:val="0"/>
              <w:autoSpaceDE w:val="0"/>
              <w:autoSpaceDN w:val="0"/>
              <w:adjustRightInd w:val="0"/>
            </w:pPr>
            <w:r w:rsidRPr="00DC0335">
              <w:t>бюджет сельского поселения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B14E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B14E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B14E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9B6E5B" w:rsidRPr="00DC0335" w:rsidTr="000C3910">
        <w:trPr>
          <w:trHeight w:val="193"/>
          <w:jc w:val="center"/>
        </w:trPr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E5B" w:rsidRPr="00DC0335" w:rsidRDefault="009B6E5B" w:rsidP="00B14E99"/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5B" w:rsidRPr="00DC0335" w:rsidRDefault="009B6E5B" w:rsidP="00B14E99">
            <w:pPr>
              <w:widowControl w:val="0"/>
              <w:autoSpaceDE w:val="0"/>
              <w:autoSpaceDN w:val="0"/>
              <w:adjustRightInd w:val="0"/>
            </w:pPr>
            <w:r w:rsidRPr="00DC0335">
              <w:t xml:space="preserve">областной бюджет    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B14E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B14E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B14E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9B6E5B" w:rsidRPr="00DC0335" w:rsidTr="000C3910">
        <w:trPr>
          <w:trHeight w:val="269"/>
          <w:jc w:val="center"/>
        </w:trPr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E5B" w:rsidRPr="00DC0335" w:rsidRDefault="009B6E5B" w:rsidP="00B14E99"/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5B" w:rsidRPr="00DC0335" w:rsidRDefault="009B6E5B" w:rsidP="00B14E99">
            <w:pPr>
              <w:widowControl w:val="0"/>
              <w:autoSpaceDE w:val="0"/>
              <w:autoSpaceDN w:val="0"/>
              <w:adjustRightInd w:val="0"/>
            </w:pPr>
            <w:r w:rsidRPr="00DC0335">
              <w:t>федеральный бюджет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B14E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B14E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B14E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9B6E5B" w:rsidRPr="00DC0335" w:rsidTr="000C3910">
        <w:trPr>
          <w:trHeight w:val="265"/>
          <w:jc w:val="center"/>
        </w:trPr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E5B" w:rsidRPr="00DC0335" w:rsidRDefault="009B6E5B" w:rsidP="00B14E99"/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5B" w:rsidRPr="00DC0335" w:rsidRDefault="009B6E5B" w:rsidP="00B14E99">
            <w:pPr>
              <w:widowControl w:val="0"/>
              <w:autoSpaceDE w:val="0"/>
              <w:autoSpaceDN w:val="0"/>
              <w:adjustRightInd w:val="0"/>
            </w:pPr>
            <w:r w:rsidRPr="00DC0335">
              <w:t>бюджет сельского поселения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B14E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B14E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B14E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9B6E5B" w:rsidRPr="00DC0335" w:rsidTr="000C3910">
        <w:trPr>
          <w:trHeight w:val="286"/>
          <w:jc w:val="center"/>
        </w:trPr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E5B" w:rsidRPr="00DC0335" w:rsidRDefault="009B6E5B" w:rsidP="00B14E99">
            <w:r>
              <w:t xml:space="preserve">Основное мероприятие 3.1 </w:t>
            </w:r>
            <w:r w:rsidRPr="0040443F">
              <w:t>Обеспечение пр</w:t>
            </w:r>
            <w:r>
              <w:t>оведения единой политики муници</w:t>
            </w:r>
            <w:r w:rsidRPr="0040443F">
              <w:t>пальных заимствований Красноармейского сель</w:t>
            </w:r>
            <w:r>
              <w:t>ского поселения Орловского района, управления муниципаль</w:t>
            </w:r>
            <w:r w:rsidRPr="0040443F">
              <w:t>ным долгом в соотве</w:t>
            </w:r>
            <w:r>
              <w:t>тствии с Бюджетным кодексом Рос</w:t>
            </w:r>
            <w:r w:rsidRPr="0040443F">
              <w:t>сийской Федерации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 xml:space="preserve">всего                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9B6E5B" w:rsidRPr="00DC0335" w:rsidTr="000C3910">
        <w:trPr>
          <w:trHeight w:val="276"/>
          <w:jc w:val="center"/>
        </w:trPr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5B" w:rsidRDefault="009B6E5B" w:rsidP="00B14E99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 xml:space="preserve">областной бюджет   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9B6E5B" w:rsidRPr="00DC0335" w:rsidTr="000C3910">
        <w:trPr>
          <w:trHeight w:val="280"/>
          <w:jc w:val="center"/>
        </w:trPr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5B" w:rsidRDefault="009B6E5B" w:rsidP="00B14E99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>федеральный бюджет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9B6E5B" w:rsidRPr="00DC0335" w:rsidTr="000C3910">
        <w:trPr>
          <w:trHeight w:val="1590"/>
          <w:jc w:val="center"/>
        </w:trPr>
        <w:tc>
          <w:tcPr>
            <w:tcW w:w="3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5B" w:rsidRDefault="009B6E5B" w:rsidP="00B14E99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>бюджет сельского поселения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9B6E5B" w:rsidRPr="00DC0335" w:rsidTr="000C3910">
        <w:trPr>
          <w:trHeight w:val="330"/>
          <w:jc w:val="center"/>
        </w:trPr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E5B" w:rsidRDefault="009B6E5B" w:rsidP="00B14E99">
            <w:r w:rsidRPr="0040443F">
              <w:t>Основн</w:t>
            </w:r>
            <w:r>
              <w:t xml:space="preserve">ое мероприятие 3.2 </w:t>
            </w:r>
            <w:r w:rsidRPr="0040443F">
              <w:t>Планирование бюджетных асси</w:t>
            </w:r>
            <w:r>
              <w:t>гнований на обслуживание муници</w:t>
            </w:r>
            <w:r w:rsidRPr="0040443F">
              <w:t xml:space="preserve">пального долга </w:t>
            </w:r>
            <w:r>
              <w:t>Красноармейского сельского поселе</w:t>
            </w:r>
            <w:r w:rsidRPr="0040443F">
              <w:t>ния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 xml:space="preserve">всего                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9B6E5B" w:rsidRPr="00DC0335" w:rsidTr="000C3910">
        <w:trPr>
          <w:trHeight w:val="435"/>
          <w:jc w:val="center"/>
        </w:trPr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5B" w:rsidRPr="0040443F" w:rsidRDefault="009B6E5B" w:rsidP="00B14E99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 xml:space="preserve">областной бюджет   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9B6E5B" w:rsidRPr="00DC0335" w:rsidTr="000C3910">
        <w:trPr>
          <w:trHeight w:val="430"/>
          <w:jc w:val="center"/>
        </w:trPr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5B" w:rsidRPr="0040443F" w:rsidRDefault="009B6E5B" w:rsidP="00B14E99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>федеральный бюджет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  <w:tr w:rsidR="009B6E5B" w:rsidRPr="00DC0335" w:rsidTr="000C3910">
        <w:trPr>
          <w:trHeight w:val="540"/>
          <w:jc w:val="center"/>
        </w:trPr>
        <w:tc>
          <w:tcPr>
            <w:tcW w:w="3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5B" w:rsidRPr="0040443F" w:rsidRDefault="009B6E5B" w:rsidP="00B14E99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C743CE">
            <w:pPr>
              <w:widowControl w:val="0"/>
              <w:autoSpaceDE w:val="0"/>
              <w:autoSpaceDN w:val="0"/>
              <w:adjustRightInd w:val="0"/>
            </w:pPr>
            <w:r w:rsidRPr="00DC0335">
              <w:t>бюджет сельского поселения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5B" w:rsidRPr="00DC0335" w:rsidRDefault="009B6E5B" w:rsidP="00C743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335">
              <w:t>-</w:t>
            </w:r>
          </w:p>
        </w:tc>
      </w:tr>
    </w:tbl>
    <w:p w:rsidR="00A807F1" w:rsidRPr="00C61896" w:rsidRDefault="00A807F1" w:rsidP="00C6189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C61896" w:rsidRPr="00C61896" w:rsidRDefault="00C61896" w:rsidP="00C61896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C61896" w:rsidRPr="00C61896" w:rsidRDefault="00C61896" w:rsidP="00C61896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C61896">
        <w:rPr>
          <w:bCs/>
          <w:color w:val="000000"/>
        </w:rPr>
        <w:t>&lt;1&gt; В соответствии с бюджетной отчетностью на 1 января текущего финансового года.</w:t>
      </w:r>
    </w:p>
    <w:p w:rsidR="00C61896" w:rsidRPr="00C61896" w:rsidRDefault="00C61896" w:rsidP="00C61896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C61896">
        <w:rPr>
          <w:bCs/>
          <w:color w:val="000000"/>
        </w:rPr>
        <w:t>&lt;2&gt; Включается при наличии средств.</w:t>
      </w:r>
    </w:p>
    <w:p w:rsidR="0041364F" w:rsidRDefault="00C61896" w:rsidP="00C61896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hyperlink w:anchor="Par1127" w:history="1">
        <w:r w:rsidRPr="00C61896">
          <w:rPr>
            <w:bCs/>
            <w:color w:val="000000"/>
          </w:rPr>
          <w:t>&lt;3&gt;</w:t>
        </w:r>
      </w:hyperlink>
      <w:r w:rsidRPr="00C61896">
        <w:rPr>
          <w:bCs/>
          <w:color w:val="000000"/>
        </w:rPr>
        <w:t xml:space="preserve"> По основным мероприятиям, приоритетным основным мероприятиям и мероприятиям ведомственных целевых программ в графе 3 «Объем расходов (тыс. рублей), предусмотренных муниципальной программой» </w:t>
      </w:r>
    </w:p>
    <w:p w:rsidR="00C61896" w:rsidRPr="00C61896" w:rsidRDefault="00C61896" w:rsidP="00C61896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  <w:hyperlink w:anchor="Par1127" w:history="1">
        <w:r w:rsidRPr="00C61896">
          <w:rPr>
            <w:bCs/>
            <w:color w:val="000000"/>
          </w:rPr>
          <w:t>&lt;4&gt;</w:t>
        </w:r>
      </w:hyperlink>
      <w:r w:rsidRPr="00C61896">
        <w:rPr>
          <w:bCs/>
          <w:color w:val="000000"/>
        </w:rPr>
        <w:t xml:space="preserve"> В целях оптимизации содержания информации в графе 1 допускается использование аббревиатур, например:</w:t>
      </w:r>
      <w:r w:rsidRPr="00C61896">
        <w:rPr>
          <w:rFonts w:eastAsia="Calibri"/>
          <w:lang w:eastAsia="en-US"/>
        </w:rPr>
        <w:t xml:space="preserve"> муниципальная программа – МП, основное мероприятие  – ОМ, приоритетное основное мероприятие – ПОМ. </w:t>
      </w:r>
    </w:p>
    <w:p w:rsidR="00593F10" w:rsidRDefault="00593F10" w:rsidP="00C6189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  <w:sectPr w:rsidR="00593F10" w:rsidSect="00593F10">
          <w:pgSz w:w="11905" w:h="16838"/>
          <w:pgMar w:top="822" w:right="284" w:bottom="992" w:left="709" w:header="720" w:footer="187" w:gutter="0"/>
          <w:pgNumType w:start="36"/>
          <w:cols w:space="720"/>
          <w:noEndnote/>
          <w:docGrid w:linePitch="299"/>
        </w:sectPr>
      </w:pPr>
    </w:p>
    <w:p w:rsidR="00593F10" w:rsidRDefault="00593F10" w:rsidP="00593F10">
      <w:pPr>
        <w:shd w:val="clear" w:color="auto" w:fill="FFFFFF"/>
        <w:jc w:val="right"/>
        <w:rPr>
          <w:kern w:val="2"/>
          <w:sz w:val="28"/>
          <w:szCs w:val="28"/>
        </w:rPr>
      </w:pPr>
      <w:bookmarkStart w:id="4" w:name="Par1422"/>
      <w:bookmarkEnd w:id="4"/>
      <w:r>
        <w:rPr>
          <w:kern w:val="2"/>
          <w:sz w:val="28"/>
          <w:szCs w:val="28"/>
        </w:rPr>
        <w:lastRenderedPageBreak/>
        <w:t>Таблица № 3</w:t>
      </w:r>
    </w:p>
    <w:p w:rsidR="00C82337" w:rsidRPr="00F1277E" w:rsidRDefault="00C82337" w:rsidP="00C82337">
      <w:pPr>
        <w:shd w:val="clear" w:color="auto" w:fill="FFFFFF"/>
        <w:jc w:val="center"/>
        <w:rPr>
          <w:kern w:val="2"/>
          <w:sz w:val="28"/>
          <w:szCs w:val="28"/>
        </w:rPr>
      </w:pPr>
      <w:r w:rsidRPr="00F1277E">
        <w:rPr>
          <w:kern w:val="2"/>
          <w:sz w:val="28"/>
          <w:szCs w:val="28"/>
        </w:rPr>
        <w:t>СВЕДЕНИЯ</w:t>
      </w:r>
    </w:p>
    <w:p w:rsidR="00C82337" w:rsidRPr="00C82337" w:rsidRDefault="00C82337" w:rsidP="00C82337">
      <w:pPr>
        <w:shd w:val="clear" w:color="auto" w:fill="FFFFFF"/>
        <w:jc w:val="center"/>
        <w:rPr>
          <w:kern w:val="2"/>
          <w:sz w:val="28"/>
          <w:szCs w:val="28"/>
        </w:rPr>
      </w:pPr>
      <w:r w:rsidRPr="00C82337">
        <w:rPr>
          <w:kern w:val="2"/>
          <w:sz w:val="28"/>
          <w:szCs w:val="28"/>
        </w:rPr>
        <w:t xml:space="preserve">о достижении значений показателей </w:t>
      </w:r>
      <w:r w:rsidR="00825969" w:rsidRPr="00B310E4">
        <w:rPr>
          <w:sz w:val="28"/>
          <w:szCs w:val="28"/>
        </w:rPr>
        <w:t xml:space="preserve">муниципальной программы </w:t>
      </w:r>
      <w:r w:rsidR="00825969">
        <w:rPr>
          <w:sz w:val="28"/>
          <w:szCs w:val="28"/>
        </w:rPr>
        <w:t xml:space="preserve">Красноармейского сельского поселения </w:t>
      </w:r>
      <w:r w:rsidR="00825969" w:rsidRPr="00B310E4">
        <w:rPr>
          <w:sz w:val="28"/>
          <w:szCs w:val="28"/>
        </w:rPr>
        <w:t>Орловского района</w:t>
      </w:r>
      <w:r w:rsidR="00825969">
        <w:rPr>
          <w:sz w:val="28"/>
          <w:szCs w:val="28"/>
        </w:rPr>
        <w:t xml:space="preserve"> </w:t>
      </w:r>
      <w:r w:rsidR="00825969" w:rsidRPr="00825969">
        <w:rPr>
          <w:sz w:val="28"/>
          <w:szCs w:val="28"/>
        </w:rPr>
        <w:t>«Эффективное управление муниципальными финансами»</w:t>
      </w:r>
      <w:r w:rsidR="00664A7D">
        <w:rPr>
          <w:sz w:val="28"/>
          <w:szCs w:val="28"/>
        </w:rPr>
        <w:t xml:space="preserve"> за 20</w:t>
      </w:r>
      <w:r w:rsidR="00D36752">
        <w:rPr>
          <w:sz w:val="28"/>
          <w:szCs w:val="28"/>
        </w:rPr>
        <w:t>2</w:t>
      </w:r>
      <w:r w:rsidR="00032B8F">
        <w:rPr>
          <w:sz w:val="28"/>
          <w:szCs w:val="28"/>
        </w:rPr>
        <w:t>4</w:t>
      </w:r>
      <w:r w:rsidR="00031F81">
        <w:rPr>
          <w:sz w:val="28"/>
          <w:szCs w:val="28"/>
        </w:rPr>
        <w:t xml:space="preserve"> год.</w:t>
      </w:r>
    </w:p>
    <w:p w:rsidR="00C82337" w:rsidRPr="00C82337" w:rsidRDefault="00C82337" w:rsidP="00C82337">
      <w:pPr>
        <w:shd w:val="clear" w:color="auto" w:fill="FFFFFF"/>
        <w:jc w:val="center"/>
        <w:rPr>
          <w:kern w:val="2"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11"/>
        <w:gridCol w:w="3370"/>
        <w:gridCol w:w="1561"/>
        <w:gridCol w:w="1988"/>
        <w:gridCol w:w="1703"/>
        <w:gridCol w:w="2129"/>
        <w:gridCol w:w="3576"/>
      </w:tblGrid>
      <w:tr w:rsidR="00C82337" w:rsidRPr="00C82337" w:rsidTr="00C82337">
        <w:trPr>
          <w:tblCellSpacing w:w="5" w:type="nil"/>
        </w:trPr>
        <w:tc>
          <w:tcPr>
            <w:tcW w:w="802" w:type="dxa"/>
            <w:vMerge w:val="restart"/>
          </w:tcPr>
          <w:p w:rsidR="00C82337" w:rsidRPr="00C82337" w:rsidRDefault="00C82337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82337">
              <w:rPr>
                <w:kern w:val="2"/>
              </w:rPr>
              <w:t>№ п/п</w:t>
            </w:r>
          </w:p>
        </w:tc>
        <w:tc>
          <w:tcPr>
            <w:tcW w:w="3332" w:type="dxa"/>
            <w:vMerge w:val="restart"/>
          </w:tcPr>
          <w:p w:rsidR="00C82337" w:rsidRPr="00C82337" w:rsidRDefault="00C82337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82337">
              <w:rPr>
                <w:kern w:val="2"/>
              </w:rPr>
              <w:t>Номер</w:t>
            </w:r>
          </w:p>
          <w:p w:rsidR="00C82337" w:rsidRPr="00C82337" w:rsidRDefault="00C82337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82337">
              <w:rPr>
                <w:kern w:val="2"/>
              </w:rPr>
              <w:t>и наименование</w:t>
            </w:r>
          </w:p>
          <w:p w:rsidR="00C82337" w:rsidRPr="00C82337" w:rsidRDefault="00C82337" w:rsidP="00C82337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544" w:type="dxa"/>
            <w:vMerge w:val="restart"/>
          </w:tcPr>
          <w:p w:rsidR="00C82337" w:rsidRPr="00C82337" w:rsidRDefault="00C82337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82337">
              <w:rPr>
                <w:kern w:val="2"/>
              </w:rPr>
              <w:t>Единица</w:t>
            </w:r>
          </w:p>
          <w:p w:rsidR="00C82337" w:rsidRPr="00C82337" w:rsidRDefault="00C82337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82337">
              <w:rPr>
                <w:kern w:val="2"/>
              </w:rPr>
              <w:t>измерения</w:t>
            </w:r>
          </w:p>
        </w:tc>
        <w:tc>
          <w:tcPr>
            <w:tcW w:w="5755" w:type="dxa"/>
            <w:gridSpan w:val="3"/>
          </w:tcPr>
          <w:p w:rsidR="00C82337" w:rsidRPr="00C82337" w:rsidRDefault="00C82337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82337">
              <w:rPr>
                <w:kern w:val="2"/>
              </w:rPr>
              <w:t xml:space="preserve">Значения показателей (индикаторов) </w:t>
            </w:r>
            <w:r w:rsidRPr="00C82337">
              <w:rPr>
                <w:kern w:val="2"/>
              </w:rPr>
              <w:br/>
              <w:t xml:space="preserve">муниципальной программы, </w:t>
            </w:r>
            <w:r w:rsidRPr="00C82337">
              <w:rPr>
                <w:kern w:val="2"/>
              </w:rPr>
              <w:br/>
              <w:t>подпрограммы муниципальной программы</w:t>
            </w:r>
          </w:p>
        </w:tc>
        <w:tc>
          <w:tcPr>
            <w:tcW w:w="3536" w:type="dxa"/>
            <w:vMerge w:val="restart"/>
          </w:tcPr>
          <w:p w:rsidR="00C82337" w:rsidRPr="00C82337" w:rsidRDefault="00C82337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82337">
              <w:rPr>
                <w:kern w:val="2"/>
              </w:rPr>
              <w:t xml:space="preserve">Обоснование отклонений </w:t>
            </w:r>
            <w:r w:rsidRPr="00C82337">
              <w:rPr>
                <w:kern w:val="2"/>
              </w:rPr>
              <w:br/>
              <w:t xml:space="preserve"> значений показателя </w:t>
            </w:r>
            <w:r w:rsidRPr="00C82337">
              <w:rPr>
                <w:kern w:val="2"/>
              </w:rPr>
              <w:br/>
              <w:t xml:space="preserve"> (индикатора) на конец </w:t>
            </w:r>
            <w:r w:rsidRPr="00C82337">
              <w:rPr>
                <w:kern w:val="2"/>
              </w:rPr>
              <w:br/>
              <w:t xml:space="preserve"> отчетного года </w:t>
            </w:r>
            <w:r w:rsidRPr="00C82337">
              <w:rPr>
                <w:kern w:val="2"/>
              </w:rPr>
              <w:br/>
              <w:t>(при наличии)</w:t>
            </w:r>
          </w:p>
        </w:tc>
      </w:tr>
      <w:tr w:rsidR="00C82337" w:rsidRPr="00C82337" w:rsidTr="00C82337">
        <w:trPr>
          <w:tblCellSpacing w:w="5" w:type="nil"/>
        </w:trPr>
        <w:tc>
          <w:tcPr>
            <w:tcW w:w="802" w:type="dxa"/>
            <w:vMerge/>
          </w:tcPr>
          <w:p w:rsidR="00C82337" w:rsidRPr="00C82337" w:rsidRDefault="00C82337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3332" w:type="dxa"/>
            <w:vMerge/>
          </w:tcPr>
          <w:p w:rsidR="00C82337" w:rsidRPr="00C82337" w:rsidRDefault="00C82337" w:rsidP="00C82337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544" w:type="dxa"/>
            <w:vMerge/>
          </w:tcPr>
          <w:p w:rsidR="00C82337" w:rsidRPr="00C82337" w:rsidRDefault="00C82337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966" w:type="dxa"/>
            <w:vMerge w:val="restart"/>
          </w:tcPr>
          <w:p w:rsidR="00C82337" w:rsidRPr="00C82337" w:rsidRDefault="00327A8C" w:rsidP="009B6E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</w:t>
            </w:r>
            <w:r w:rsidR="009B6E5B">
              <w:rPr>
                <w:kern w:val="2"/>
              </w:rPr>
              <w:t>3</w:t>
            </w:r>
            <w:r w:rsidR="00C82337" w:rsidRPr="00C82337">
              <w:rPr>
                <w:kern w:val="2"/>
              </w:rPr>
              <w:t xml:space="preserve"> год</w:t>
            </w:r>
          </w:p>
        </w:tc>
        <w:tc>
          <w:tcPr>
            <w:tcW w:w="3789" w:type="dxa"/>
            <w:gridSpan w:val="2"/>
          </w:tcPr>
          <w:p w:rsidR="00C82337" w:rsidRPr="00C82337" w:rsidRDefault="00D36752" w:rsidP="009B6E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</w:t>
            </w:r>
            <w:r w:rsidR="009B6E5B">
              <w:rPr>
                <w:kern w:val="2"/>
              </w:rPr>
              <w:t>4</w:t>
            </w:r>
            <w:r w:rsidR="00C82337" w:rsidRPr="00C82337">
              <w:rPr>
                <w:kern w:val="2"/>
              </w:rPr>
              <w:t xml:space="preserve"> год</w:t>
            </w:r>
          </w:p>
        </w:tc>
        <w:tc>
          <w:tcPr>
            <w:tcW w:w="3536" w:type="dxa"/>
            <w:vMerge/>
          </w:tcPr>
          <w:p w:rsidR="00C82337" w:rsidRPr="00C82337" w:rsidRDefault="00C82337" w:rsidP="00C82337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C82337" w:rsidRPr="00C82337" w:rsidTr="00C82337">
        <w:trPr>
          <w:tblCellSpacing w:w="5" w:type="nil"/>
        </w:trPr>
        <w:tc>
          <w:tcPr>
            <w:tcW w:w="802" w:type="dxa"/>
            <w:vMerge/>
          </w:tcPr>
          <w:p w:rsidR="00C82337" w:rsidRPr="00C82337" w:rsidRDefault="00C82337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3332" w:type="dxa"/>
            <w:vMerge/>
          </w:tcPr>
          <w:p w:rsidR="00C82337" w:rsidRPr="00C82337" w:rsidRDefault="00C82337" w:rsidP="00C82337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544" w:type="dxa"/>
            <w:vMerge/>
          </w:tcPr>
          <w:p w:rsidR="00C82337" w:rsidRPr="00C82337" w:rsidRDefault="00C82337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966" w:type="dxa"/>
            <w:vMerge/>
          </w:tcPr>
          <w:p w:rsidR="00C82337" w:rsidRPr="00C82337" w:rsidRDefault="00C82337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684" w:type="dxa"/>
          </w:tcPr>
          <w:p w:rsidR="00C82337" w:rsidRPr="00C82337" w:rsidRDefault="00C82337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82337">
              <w:rPr>
                <w:kern w:val="2"/>
              </w:rPr>
              <w:t>план</w:t>
            </w:r>
          </w:p>
        </w:tc>
        <w:tc>
          <w:tcPr>
            <w:tcW w:w="2105" w:type="dxa"/>
          </w:tcPr>
          <w:p w:rsidR="00C82337" w:rsidRPr="00C82337" w:rsidRDefault="00C82337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82337">
              <w:rPr>
                <w:kern w:val="2"/>
              </w:rPr>
              <w:t>факт</w:t>
            </w:r>
          </w:p>
        </w:tc>
        <w:tc>
          <w:tcPr>
            <w:tcW w:w="3536" w:type="dxa"/>
            <w:vMerge/>
          </w:tcPr>
          <w:p w:rsidR="00C82337" w:rsidRPr="00C82337" w:rsidRDefault="00C82337" w:rsidP="00C82337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</w:tbl>
    <w:p w:rsidR="00C82337" w:rsidRPr="00C82337" w:rsidRDefault="00C82337" w:rsidP="00C82337">
      <w:pPr>
        <w:rPr>
          <w:sz w:val="2"/>
          <w:szCs w:val="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11"/>
        <w:gridCol w:w="3368"/>
        <w:gridCol w:w="36"/>
        <w:gridCol w:w="1500"/>
        <w:gridCol w:w="26"/>
        <w:gridCol w:w="1987"/>
        <w:gridCol w:w="41"/>
        <w:gridCol w:w="1662"/>
        <w:gridCol w:w="18"/>
        <w:gridCol w:w="2114"/>
        <w:gridCol w:w="3575"/>
      </w:tblGrid>
      <w:tr w:rsidR="00C82337" w:rsidRPr="00C82337" w:rsidTr="00664A7D">
        <w:trPr>
          <w:tblHeader/>
          <w:tblCellSpacing w:w="5" w:type="nil"/>
        </w:trPr>
        <w:tc>
          <w:tcPr>
            <w:tcW w:w="811" w:type="dxa"/>
          </w:tcPr>
          <w:p w:rsidR="00C82337" w:rsidRPr="00C82337" w:rsidRDefault="00C82337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82337">
              <w:rPr>
                <w:kern w:val="2"/>
              </w:rPr>
              <w:t>1</w:t>
            </w:r>
          </w:p>
        </w:tc>
        <w:tc>
          <w:tcPr>
            <w:tcW w:w="3368" w:type="dxa"/>
          </w:tcPr>
          <w:p w:rsidR="00C82337" w:rsidRPr="00C82337" w:rsidRDefault="00C82337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82337">
              <w:rPr>
                <w:kern w:val="2"/>
              </w:rPr>
              <w:t>2</w:t>
            </w:r>
          </w:p>
        </w:tc>
        <w:tc>
          <w:tcPr>
            <w:tcW w:w="1562" w:type="dxa"/>
            <w:gridSpan w:val="3"/>
          </w:tcPr>
          <w:p w:rsidR="00C82337" w:rsidRPr="00C82337" w:rsidRDefault="00C82337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82337">
              <w:rPr>
                <w:kern w:val="2"/>
              </w:rPr>
              <w:t>3</w:t>
            </w:r>
          </w:p>
        </w:tc>
        <w:tc>
          <w:tcPr>
            <w:tcW w:w="1987" w:type="dxa"/>
          </w:tcPr>
          <w:p w:rsidR="00C82337" w:rsidRPr="00C82337" w:rsidRDefault="00C82337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82337">
              <w:rPr>
                <w:kern w:val="2"/>
              </w:rPr>
              <w:t>4</w:t>
            </w:r>
          </w:p>
        </w:tc>
        <w:tc>
          <w:tcPr>
            <w:tcW w:w="1703" w:type="dxa"/>
            <w:gridSpan w:val="2"/>
          </w:tcPr>
          <w:p w:rsidR="00C82337" w:rsidRPr="00C82337" w:rsidRDefault="00C82337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82337">
              <w:rPr>
                <w:kern w:val="2"/>
              </w:rPr>
              <w:t>5</w:t>
            </w:r>
          </w:p>
        </w:tc>
        <w:tc>
          <w:tcPr>
            <w:tcW w:w="2132" w:type="dxa"/>
            <w:gridSpan w:val="2"/>
          </w:tcPr>
          <w:p w:rsidR="00C82337" w:rsidRPr="00C82337" w:rsidRDefault="00C82337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82337">
              <w:rPr>
                <w:kern w:val="2"/>
              </w:rPr>
              <w:t>6</w:t>
            </w:r>
          </w:p>
        </w:tc>
        <w:tc>
          <w:tcPr>
            <w:tcW w:w="3575" w:type="dxa"/>
          </w:tcPr>
          <w:p w:rsidR="00C82337" w:rsidRPr="00C82337" w:rsidRDefault="00C82337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82337">
              <w:rPr>
                <w:kern w:val="2"/>
              </w:rPr>
              <w:t>7</w:t>
            </w:r>
          </w:p>
        </w:tc>
      </w:tr>
      <w:tr w:rsidR="00C82337" w:rsidRPr="00C82337" w:rsidTr="00664A7D">
        <w:trPr>
          <w:tblCellSpacing w:w="5" w:type="nil"/>
        </w:trPr>
        <w:tc>
          <w:tcPr>
            <w:tcW w:w="811" w:type="dxa"/>
          </w:tcPr>
          <w:p w:rsidR="00C82337" w:rsidRPr="00C82337" w:rsidRDefault="00C82337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4327" w:type="dxa"/>
            <w:gridSpan w:val="10"/>
          </w:tcPr>
          <w:p w:rsidR="00C82337" w:rsidRPr="00C82337" w:rsidRDefault="00C82337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82337">
              <w:rPr>
                <w:kern w:val="2"/>
              </w:rPr>
              <w:t>Муниципальная программа «Эффективное управления муниципальными финансами»</w:t>
            </w:r>
          </w:p>
        </w:tc>
      </w:tr>
      <w:tr w:rsidR="00664A7D" w:rsidRPr="00C82337" w:rsidTr="00664A7D">
        <w:trPr>
          <w:tblCellSpacing w:w="5" w:type="nil"/>
        </w:trPr>
        <w:tc>
          <w:tcPr>
            <w:tcW w:w="811" w:type="dxa"/>
          </w:tcPr>
          <w:p w:rsidR="00664A7D" w:rsidRPr="00C82337" w:rsidRDefault="00664A7D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1.1</w:t>
            </w:r>
          </w:p>
        </w:tc>
        <w:tc>
          <w:tcPr>
            <w:tcW w:w="3404" w:type="dxa"/>
            <w:gridSpan w:val="2"/>
          </w:tcPr>
          <w:p w:rsidR="00664A7D" w:rsidRDefault="00664A7D" w:rsidP="00664A7D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</w:rPr>
            </w:pPr>
            <w:r w:rsidRPr="00A51D00">
              <w:rPr>
                <w:kern w:val="2"/>
              </w:rPr>
              <w:t xml:space="preserve">Показатель 1. </w:t>
            </w:r>
            <w:r w:rsidRPr="00A51D00">
              <w:rPr>
                <w:spacing w:val="-4"/>
                <w:kern w:val="2"/>
              </w:rPr>
              <w:t>Нал</w:t>
            </w:r>
            <w:r w:rsidRPr="00A51D00">
              <w:rPr>
                <w:spacing w:val="-4"/>
                <w:kern w:val="2"/>
              </w:rPr>
              <w:t>и</w:t>
            </w:r>
            <w:r w:rsidRPr="00A51D00">
              <w:rPr>
                <w:spacing w:val="-4"/>
                <w:kern w:val="2"/>
              </w:rPr>
              <w:t>чие бюджетного пр</w:t>
            </w:r>
            <w:r w:rsidRPr="00A51D00">
              <w:rPr>
                <w:spacing w:val="-4"/>
                <w:kern w:val="2"/>
              </w:rPr>
              <w:t>о</w:t>
            </w:r>
            <w:r w:rsidRPr="00A51D00">
              <w:rPr>
                <w:spacing w:val="-4"/>
                <w:kern w:val="2"/>
              </w:rPr>
              <w:t>гноза</w:t>
            </w:r>
            <w:r w:rsidRPr="00A51D00"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Красноармей</w:t>
            </w:r>
            <w:r w:rsidRPr="00A51D00">
              <w:rPr>
                <w:sz w:val="22"/>
                <w:szCs w:val="22"/>
              </w:rPr>
              <w:t>ского сельского поселения</w:t>
            </w:r>
            <w:r w:rsidRPr="00A51D00">
              <w:rPr>
                <w:kern w:val="2"/>
              </w:rPr>
              <w:t xml:space="preserve"> Орло</w:t>
            </w:r>
            <w:r w:rsidRPr="00A51D00">
              <w:rPr>
                <w:kern w:val="2"/>
              </w:rPr>
              <w:t>в</w:t>
            </w:r>
            <w:r w:rsidRPr="00A51D00">
              <w:rPr>
                <w:kern w:val="2"/>
              </w:rPr>
              <w:t>ского района на долгосрочный п</w:t>
            </w:r>
            <w:r w:rsidRPr="00A51D00">
              <w:rPr>
                <w:kern w:val="2"/>
              </w:rPr>
              <w:t>е</w:t>
            </w:r>
            <w:r w:rsidRPr="00A51D00">
              <w:rPr>
                <w:kern w:val="2"/>
              </w:rPr>
              <w:t>риод</w:t>
            </w:r>
          </w:p>
          <w:p w:rsidR="00664A7D" w:rsidRPr="00C82337" w:rsidRDefault="00664A7D" w:rsidP="00664A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500" w:type="dxa"/>
          </w:tcPr>
          <w:p w:rsidR="00664A7D" w:rsidRPr="0050101A" w:rsidRDefault="00664A7D" w:rsidP="00C743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2054" w:type="dxa"/>
            <w:gridSpan w:val="3"/>
          </w:tcPr>
          <w:p w:rsidR="00664A7D" w:rsidRPr="00092313" w:rsidRDefault="00664A7D" w:rsidP="00C743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680" w:type="dxa"/>
            <w:gridSpan w:val="2"/>
          </w:tcPr>
          <w:p w:rsidR="00664A7D" w:rsidRDefault="00664A7D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  <w:p w:rsidR="00664A7D" w:rsidRDefault="00664A7D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664A7D" w:rsidRPr="00C82337" w:rsidRDefault="00664A7D" w:rsidP="00664A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114" w:type="dxa"/>
          </w:tcPr>
          <w:p w:rsidR="00664A7D" w:rsidRDefault="00664A7D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да</w:t>
            </w:r>
          </w:p>
          <w:p w:rsidR="00664A7D" w:rsidRDefault="00664A7D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664A7D" w:rsidRPr="00C82337" w:rsidRDefault="00664A7D" w:rsidP="00664A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3575" w:type="dxa"/>
          </w:tcPr>
          <w:p w:rsidR="00664A7D" w:rsidRPr="00C82337" w:rsidRDefault="00664A7D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</w:tr>
      <w:tr w:rsidR="00664A7D" w:rsidRPr="00C82337" w:rsidTr="00664A7D">
        <w:trPr>
          <w:tblCellSpacing w:w="5" w:type="nil"/>
        </w:trPr>
        <w:tc>
          <w:tcPr>
            <w:tcW w:w="811" w:type="dxa"/>
          </w:tcPr>
          <w:p w:rsidR="00664A7D" w:rsidRPr="00C82337" w:rsidRDefault="00664A7D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1.2</w:t>
            </w:r>
          </w:p>
        </w:tc>
        <w:tc>
          <w:tcPr>
            <w:tcW w:w="3404" w:type="dxa"/>
            <w:gridSpan w:val="2"/>
          </w:tcPr>
          <w:p w:rsidR="00664A7D" w:rsidRPr="00664A7D" w:rsidRDefault="00664A7D" w:rsidP="00664A7D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664A7D">
              <w:rPr>
                <w:kern w:val="2"/>
              </w:rPr>
              <w:t xml:space="preserve">Показатель 2. </w:t>
            </w:r>
          </w:p>
          <w:p w:rsidR="00664A7D" w:rsidRDefault="00664A7D" w:rsidP="00664A7D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</w:rPr>
            </w:pPr>
            <w:r w:rsidRPr="00664A7D">
              <w:rPr>
                <w:kern w:val="2"/>
              </w:rPr>
              <w:t xml:space="preserve">Темп роста налоговых и неналоговых доходов </w:t>
            </w:r>
            <w:r w:rsidRPr="00664A7D">
              <w:rPr>
                <w:spacing w:val="-4"/>
                <w:kern w:val="2"/>
              </w:rPr>
              <w:t xml:space="preserve">бюджета </w:t>
            </w:r>
            <w:r w:rsidRPr="00664A7D">
              <w:rPr>
                <w:sz w:val="22"/>
                <w:szCs w:val="22"/>
              </w:rPr>
              <w:t>Красноармейского сельского поселения</w:t>
            </w:r>
            <w:r w:rsidRPr="00664A7D">
              <w:rPr>
                <w:kern w:val="2"/>
              </w:rPr>
              <w:t xml:space="preserve"> </w:t>
            </w:r>
            <w:r w:rsidRPr="00664A7D">
              <w:rPr>
                <w:spacing w:val="-4"/>
                <w:kern w:val="2"/>
              </w:rPr>
              <w:t>Орловского района</w:t>
            </w:r>
            <w:r w:rsidRPr="00664A7D">
              <w:rPr>
                <w:kern w:val="2"/>
              </w:rPr>
              <w:t xml:space="preserve"> к уровню предыдущего года (в сопоставимых  условиях)</w:t>
            </w:r>
          </w:p>
        </w:tc>
        <w:tc>
          <w:tcPr>
            <w:tcW w:w="1500" w:type="dxa"/>
          </w:tcPr>
          <w:p w:rsidR="00664A7D" w:rsidRDefault="00664A7D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процентов</w:t>
            </w:r>
          </w:p>
        </w:tc>
        <w:tc>
          <w:tcPr>
            <w:tcW w:w="2054" w:type="dxa"/>
            <w:gridSpan w:val="3"/>
          </w:tcPr>
          <w:p w:rsidR="00664A7D" w:rsidRPr="001E7DBF" w:rsidRDefault="00FC4E1C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highlight w:val="yellow"/>
              </w:rPr>
            </w:pPr>
            <w:r>
              <w:rPr>
                <w:kern w:val="2"/>
              </w:rPr>
              <w:t>104,0</w:t>
            </w:r>
          </w:p>
        </w:tc>
        <w:tc>
          <w:tcPr>
            <w:tcW w:w="1680" w:type="dxa"/>
            <w:gridSpan w:val="2"/>
          </w:tcPr>
          <w:p w:rsidR="00664A7D" w:rsidRPr="001E7DBF" w:rsidRDefault="00FC4E1C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highlight w:val="yellow"/>
              </w:rPr>
            </w:pPr>
            <w:r w:rsidRPr="00FC4E1C">
              <w:rPr>
                <w:kern w:val="2"/>
              </w:rPr>
              <w:t>104,0</w:t>
            </w:r>
          </w:p>
        </w:tc>
        <w:tc>
          <w:tcPr>
            <w:tcW w:w="2114" w:type="dxa"/>
          </w:tcPr>
          <w:p w:rsidR="00664A7D" w:rsidRPr="001E7DBF" w:rsidRDefault="00FC4E1C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highlight w:val="yellow"/>
              </w:rPr>
            </w:pPr>
            <w:r>
              <w:rPr>
                <w:kern w:val="2"/>
              </w:rPr>
              <w:t>104</w:t>
            </w:r>
            <w:r w:rsidR="00344B00">
              <w:rPr>
                <w:kern w:val="2"/>
              </w:rPr>
              <w:t>,</w:t>
            </w:r>
            <w:r w:rsidR="00D95EE5">
              <w:rPr>
                <w:kern w:val="2"/>
              </w:rPr>
              <w:t>6</w:t>
            </w:r>
          </w:p>
        </w:tc>
        <w:tc>
          <w:tcPr>
            <w:tcW w:w="3575" w:type="dxa"/>
          </w:tcPr>
          <w:p w:rsidR="00664A7D" w:rsidRDefault="00664A7D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</w:tr>
      <w:tr w:rsidR="00664A7D" w:rsidRPr="00C82337" w:rsidTr="00664A7D">
        <w:trPr>
          <w:tblCellSpacing w:w="5" w:type="nil"/>
        </w:trPr>
        <w:tc>
          <w:tcPr>
            <w:tcW w:w="811" w:type="dxa"/>
          </w:tcPr>
          <w:p w:rsidR="00664A7D" w:rsidRPr="00C82337" w:rsidRDefault="00664A7D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1.3</w:t>
            </w:r>
          </w:p>
        </w:tc>
        <w:tc>
          <w:tcPr>
            <w:tcW w:w="3404" w:type="dxa"/>
            <w:gridSpan w:val="2"/>
          </w:tcPr>
          <w:p w:rsidR="00664A7D" w:rsidRPr="00664A7D" w:rsidRDefault="00664A7D" w:rsidP="00664A7D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A51D00">
              <w:rPr>
                <w:kern w:val="2"/>
              </w:rPr>
              <w:t xml:space="preserve">Показатель 3. </w:t>
            </w:r>
            <w:r w:rsidRPr="00A51D00">
              <w:t>Доля просроченной кр</w:t>
            </w:r>
            <w:r w:rsidRPr="00A51D00">
              <w:t>е</w:t>
            </w:r>
            <w:r w:rsidRPr="00A51D00">
              <w:t>диторской задо</w:t>
            </w:r>
            <w:r w:rsidRPr="00A51D00">
              <w:t>л</w:t>
            </w:r>
            <w:r w:rsidRPr="00A51D00">
              <w:t xml:space="preserve">женности в расходах </w:t>
            </w:r>
            <w:r w:rsidRPr="00A51D00">
              <w:rPr>
                <w:kern w:val="2"/>
              </w:rPr>
              <w:t xml:space="preserve">бюджета </w:t>
            </w:r>
            <w:r>
              <w:rPr>
                <w:sz w:val="22"/>
                <w:szCs w:val="22"/>
              </w:rPr>
              <w:t>Красноармей</w:t>
            </w:r>
            <w:r w:rsidRPr="00A51D00">
              <w:rPr>
                <w:sz w:val="22"/>
                <w:szCs w:val="22"/>
              </w:rPr>
              <w:t>ского сельского поселения</w:t>
            </w:r>
            <w:r w:rsidRPr="00A51D00">
              <w:rPr>
                <w:kern w:val="2"/>
              </w:rPr>
              <w:t xml:space="preserve"> Орловск</w:t>
            </w:r>
            <w:r w:rsidRPr="00A51D00">
              <w:rPr>
                <w:kern w:val="2"/>
              </w:rPr>
              <w:t>о</w:t>
            </w:r>
            <w:r w:rsidRPr="00A51D00">
              <w:rPr>
                <w:kern w:val="2"/>
              </w:rPr>
              <w:t>го района</w:t>
            </w:r>
          </w:p>
        </w:tc>
        <w:tc>
          <w:tcPr>
            <w:tcW w:w="1500" w:type="dxa"/>
          </w:tcPr>
          <w:p w:rsidR="00664A7D" w:rsidRDefault="005713AB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процентов</w:t>
            </w:r>
          </w:p>
        </w:tc>
        <w:tc>
          <w:tcPr>
            <w:tcW w:w="2054" w:type="dxa"/>
            <w:gridSpan w:val="3"/>
          </w:tcPr>
          <w:p w:rsidR="00664A7D" w:rsidRDefault="005713AB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680" w:type="dxa"/>
            <w:gridSpan w:val="2"/>
          </w:tcPr>
          <w:p w:rsidR="00664A7D" w:rsidRDefault="005713AB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2114" w:type="dxa"/>
          </w:tcPr>
          <w:p w:rsidR="00664A7D" w:rsidRDefault="005713AB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3575" w:type="dxa"/>
          </w:tcPr>
          <w:p w:rsidR="00664A7D" w:rsidRDefault="00664A7D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</w:tr>
      <w:tr w:rsidR="00664A7D" w:rsidRPr="00C82337" w:rsidTr="00664A7D">
        <w:trPr>
          <w:tblCellSpacing w:w="5" w:type="nil"/>
        </w:trPr>
        <w:tc>
          <w:tcPr>
            <w:tcW w:w="811" w:type="dxa"/>
          </w:tcPr>
          <w:p w:rsidR="00664A7D" w:rsidRPr="00C82337" w:rsidRDefault="00664A7D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1.4</w:t>
            </w:r>
          </w:p>
        </w:tc>
        <w:tc>
          <w:tcPr>
            <w:tcW w:w="3404" w:type="dxa"/>
            <w:gridSpan w:val="2"/>
          </w:tcPr>
          <w:p w:rsidR="00664A7D" w:rsidRPr="00664A7D" w:rsidRDefault="00664A7D" w:rsidP="00664A7D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Показатель 4. Отношение объема му</w:t>
            </w:r>
            <w:r w:rsidRPr="00664A7D">
              <w:rPr>
                <w:kern w:val="2"/>
              </w:rPr>
              <w:t xml:space="preserve">ниципального долга Красноармейского сельского </w:t>
            </w:r>
            <w:r w:rsidRPr="00664A7D">
              <w:rPr>
                <w:kern w:val="2"/>
              </w:rPr>
              <w:lastRenderedPageBreak/>
              <w:t>поселения Орловского района по с</w:t>
            </w:r>
            <w:r>
              <w:rPr>
                <w:kern w:val="2"/>
              </w:rPr>
              <w:t>остоянию на 1 января года, след</w:t>
            </w:r>
            <w:r w:rsidRPr="00664A7D">
              <w:rPr>
                <w:kern w:val="2"/>
              </w:rPr>
              <w:t xml:space="preserve">ующего за отчетным, к общему годовому объему доходов (без учета </w:t>
            </w:r>
            <w:r>
              <w:rPr>
                <w:kern w:val="2"/>
              </w:rPr>
              <w:t>безвозмездных поступлений) бюджета Красноармейского сельского поселения Ор</w:t>
            </w:r>
            <w:r w:rsidRPr="00664A7D">
              <w:rPr>
                <w:kern w:val="2"/>
              </w:rPr>
              <w:t>ловского района</w:t>
            </w:r>
          </w:p>
        </w:tc>
        <w:tc>
          <w:tcPr>
            <w:tcW w:w="1500" w:type="dxa"/>
          </w:tcPr>
          <w:p w:rsidR="00664A7D" w:rsidRDefault="005713AB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процентов</w:t>
            </w:r>
          </w:p>
        </w:tc>
        <w:tc>
          <w:tcPr>
            <w:tcW w:w="2054" w:type="dxa"/>
            <w:gridSpan w:val="3"/>
          </w:tcPr>
          <w:p w:rsidR="00664A7D" w:rsidRDefault="005713AB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680" w:type="dxa"/>
            <w:gridSpan w:val="2"/>
          </w:tcPr>
          <w:p w:rsidR="00664A7D" w:rsidRDefault="005713AB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2114" w:type="dxa"/>
          </w:tcPr>
          <w:p w:rsidR="00664A7D" w:rsidRDefault="005713AB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3575" w:type="dxa"/>
          </w:tcPr>
          <w:p w:rsidR="00664A7D" w:rsidRDefault="00664A7D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</w:tr>
      <w:tr w:rsidR="00C82337" w:rsidRPr="00DC0335" w:rsidTr="00664A7D">
        <w:trPr>
          <w:tblCellSpacing w:w="5" w:type="nil"/>
        </w:trPr>
        <w:tc>
          <w:tcPr>
            <w:tcW w:w="811" w:type="dxa"/>
          </w:tcPr>
          <w:p w:rsidR="00C82337" w:rsidRPr="00DC0335" w:rsidRDefault="00C82337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4327" w:type="dxa"/>
            <w:gridSpan w:val="10"/>
          </w:tcPr>
          <w:p w:rsidR="00C82337" w:rsidRPr="00DC0335" w:rsidRDefault="00C82337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C0335">
              <w:rPr>
                <w:bCs/>
                <w:kern w:val="2"/>
              </w:rPr>
              <w:t>Подпрограмма 1</w:t>
            </w:r>
            <w:r w:rsidRPr="00DC0335">
              <w:rPr>
                <w:kern w:val="2"/>
              </w:rPr>
              <w:t xml:space="preserve"> «Долгосрочное финансовое планирование»</w:t>
            </w:r>
          </w:p>
        </w:tc>
      </w:tr>
      <w:tr w:rsidR="00C82337" w:rsidRPr="0050101A" w:rsidTr="00664A7D">
        <w:trPr>
          <w:tblCellSpacing w:w="5" w:type="nil"/>
        </w:trPr>
        <w:tc>
          <w:tcPr>
            <w:tcW w:w="811" w:type="dxa"/>
          </w:tcPr>
          <w:p w:rsidR="00C82337" w:rsidRPr="0050101A" w:rsidRDefault="005713AB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1.</w:t>
            </w:r>
            <w:r w:rsidR="0050101A">
              <w:rPr>
                <w:kern w:val="2"/>
              </w:rPr>
              <w:t>1</w:t>
            </w:r>
            <w:r w:rsidR="00C82337" w:rsidRPr="0050101A">
              <w:rPr>
                <w:kern w:val="2"/>
              </w:rPr>
              <w:t>.</w:t>
            </w:r>
          </w:p>
        </w:tc>
        <w:tc>
          <w:tcPr>
            <w:tcW w:w="3368" w:type="dxa"/>
          </w:tcPr>
          <w:p w:rsidR="00C82337" w:rsidRPr="0050101A" w:rsidRDefault="005713AB" w:rsidP="00C852A5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</w:rPr>
            </w:pPr>
            <w:r w:rsidRPr="00A51D00">
              <w:rPr>
                <w:kern w:val="2"/>
              </w:rPr>
              <w:t xml:space="preserve">Показатель 1.1. Объем налоговых доходов  бюджета </w:t>
            </w:r>
            <w:r>
              <w:rPr>
                <w:sz w:val="22"/>
                <w:szCs w:val="22"/>
              </w:rPr>
              <w:t>Красноармей</w:t>
            </w:r>
            <w:r w:rsidRPr="00A51D00">
              <w:rPr>
                <w:sz w:val="22"/>
                <w:szCs w:val="22"/>
              </w:rPr>
              <w:t>ского сельского поселения</w:t>
            </w:r>
            <w:r w:rsidRPr="00A51D00">
              <w:rPr>
                <w:kern w:val="2"/>
              </w:rPr>
              <w:t xml:space="preserve"> Орло</w:t>
            </w:r>
            <w:r w:rsidRPr="00A51D00">
              <w:rPr>
                <w:kern w:val="2"/>
              </w:rPr>
              <w:t>в</w:t>
            </w:r>
            <w:r w:rsidRPr="00A51D00">
              <w:rPr>
                <w:kern w:val="2"/>
              </w:rPr>
              <w:t>ского района</w:t>
            </w:r>
          </w:p>
        </w:tc>
        <w:tc>
          <w:tcPr>
            <w:tcW w:w="1562" w:type="dxa"/>
            <w:gridSpan w:val="3"/>
          </w:tcPr>
          <w:p w:rsidR="00C82337" w:rsidRPr="0050101A" w:rsidRDefault="005713AB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Тыс. рублей</w:t>
            </w:r>
          </w:p>
        </w:tc>
        <w:tc>
          <w:tcPr>
            <w:tcW w:w="1987" w:type="dxa"/>
          </w:tcPr>
          <w:p w:rsidR="00C82337" w:rsidRPr="00032B8F" w:rsidRDefault="009B6E5B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highlight w:val="yellow"/>
              </w:rPr>
            </w:pPr>
            <w:r w:rsidRPr="009B6E5B">
              <w:rPr>
                <w:kern w:val="2"/>
              </w:rPr>
              <w:t>11648,4</w:t>
            </w:r>
          </w:p>
        </w:tc>
        <w:tc>
          <w:tcPr>
            <w:tcW w:w="1703" w:type="dxa"/>
            <w:gridSpan w:val="2"/>
          </w:tcPr>
          <w:p w:rsidR="00C82337" w:rsidRPr="003D0AF4" w:rsidRDefault="003D0AF4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kern w:val="2"/>
              </w:rPr>
            </w:pPr>
            <w:r w:rsidRPr="003D0AF4">
              <w:rPr>
                <w:spacing w:val="-4"/>
                <w:kern w:val="2"/>
              </w:rPr>
              <w:t>12951,1</w:t>
            </w:r>
          </w:p>
        </w:tc>
        <w:tc>
          <w:tcPr>
            <w:tcW w:w="2132" w:type="dxa"/>
            <w:gridSpan w:val="2"/>
          </w:tcPr>
          <w:p w:rsidR="00C82337" w:rsidRPr="003D0AF4" w:rsidRDefault="003D0AF4" w:rsidP="00E134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D0AF4">
              <w:rPr>
                <w:kern w:val="2"/>
              </w:rPr>
              <w:t>12850,8</w:t>
            </w:r>
          </w:p>
        </w:tc>
        <w:tc>
          <w:tcPr>
            <w:tcW w:w="3575" w:type="dxa"/>
          </w:tcPr>
          <w:p w:rsidR="00C82337" w:rsidRPr="0050101A" w:rsidRDefault="00C82337" w:rsidP="0009231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101A">
              <w:rPr>
                <w:kern w:val="2"/>
              </w:rPr>
              <w:t xml:space="preserve">перевыполнение плановых показателей по налоговым доходам обусловлено поступлением </w:t>
            </w:r>
            <w:r w:rsidR="0050101A" w:rsidRPr="0050101A">
              <w:rPr>
                <w:kern w:val="2"/>
              </w:rPr>
              <w:t xml:space="preserve">единого </w:t>
            </w:r>
            <w:r w:rsidR="00FC4E1C">
              <w:rPr>
                <w:kern w:val="2"/>
              </w:rPr>
              <w:t>сельскохозяйственного налога</w:t>
            </w:r>
          </w:p>
        </w:tc>
      </w:tr>
      <w:tr w:rsidR="00C82337" w:rsidRPr="0050101A" w:rsidTr="00664A7D">
        <w:trPr>
          <w:tblCellSpacing w:w="5" w:type="nil"/>
        </w:trPr>
        <w:tc>
          <w:tcPr>
            <w:tcW w:w="811" w:type="dxa"/>
          </w:tcPr>
          <w:p w:rsidR="00C82337" w:rsidRPr="00106A68" w:rsidRDefault="005713AB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highlight w:val="yellow"/>
              </w:rPr>
            </w:pPr>
            <w:r>
              <w:rPr>
                <w:kern w:val="2"/>
              </w:rPr>
              <w:t>1.</w:t>
            </w:r>
            <w:r w:rsidR="0050101A" w:rsidRPr="0050101A">
              <w:rPr>
                <w:kern w:val="2"/>
              </w:rPr>
              <w:t>2</w:t>
            </w:r>
            <w:r w:rsidR="00C82337" w:rsidRPr="0050101A">
              <w:rPr>
                <w:kern w:val="2"/>
              </w:rPr>
              <w:t>.</w:t>
            </w:r>
          </w:p>
        </w:tc>
        <w:tc>
          <w:tcPr>
            <w:tcW w:w="3368" w:type="dxa"/>
          </w:tcPr>
          <w:p w:rsidR="00C82337" w:rsidRPr="0050101A" w:rsidRDefault="005713AB" w:rsidP="00C82337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Показатель 1.2. До</w:t>
            </w:r>
            <w:r w:rsidRPr="005713AB">
              <w:rPr>
                <w:kern w:val="2"/>
              </w:rPr>
              <w:t>ля расходов бюджета Красноармейского сельского поселения Орловского райо</w:t>
            </w:r>
            <w:r>
              <w:rPr>
                <w:kern w:val="2"/>
              </w:rPr>
              <w:t>на, формируемых в рамках муници</w:t>
            </w:r>
            <w:r w:rsidRPr="005713AB">
              <w:rPr>
                <w:kern w:val="2"/>
              </w:rPr>
              <w:t>пальных программ Красноармейского сельского поселения, в общем объеме расходов бюджета Красноар-мей</w:t>
            </w:r>
            <w:r>
              <w:rPr>
                <w:kern w:val="2"/>
              </w:rPr>
              <w:t>ского сельского поселения Орлов</w:t>
            </w:r>
            <w:r w:rsidRPr="005713AB">
              <w:rPr>
                <w:kern w:val="2"/>
              </w:rPr>
              <w:t>ского района</w:t>
            </w:r>
          </w:p>
        </w:tc>
        <w:tc>
          <w:tcPr>
            <w:tcW w:w="1562" w:type="dxa"/>
            <w:gridSpan w:val="3"/>
          </w:tcPr>
          <w:p w:rsidR="00C82337" w:rsidRPr="0050101A" w:rsidRDefault="00C82337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101A">
              <w:rPr>
                <w:kern w:val="2"/>
              </w:rPr>
              <w:t>процентов</w:t>
            </w:r>
          </w:p>
        </w:tc>
        <w:tc>
          <w:tcPr>
            <w:tcW w:w="1987" w:type="dxa"/>
          </w:tcPr>
          <w:p w:rsidR="00C82337" w:rsidRPr="00032B8F" w:rsidRDefault="009B6E5B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highlight w:val="yellow"/>
              </w:rPr>
            </w:pPr>
            <w:r>
              <w:rPr>
                <w:kern w:val="2"/>
              </w:rPr>
              <w:t>99,9</w:t>
            </w:r>
          </w:p>
        </w:tc>
        <w:tc>
          <w:tcPr>
            <w:tcW w:w="1703" w:type="dxa"/>
            <w:gridSpan w:val="2"/>
          </w:tcPr>
          <w:p w:rsidR="00C82337" w:rsidRPr="009B6E5B" w:rsidRDefault="00FC4E1C" w:rsidP="00BA7F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B6E5B">
              <w:rPr>
                <w:kern w:val="2"/>
              </w:rPr>
              <w:t>9</w:t>
            </w:r>
            <w:r w:rsidR="007F3AC1" w:rsidRPr="009B6E5B">
              <w:rPr>
                <w:kern w:val="2"/>
              </w:rPr>
              <w:t>8,8</w:t>
            </w:r>
          </w:p>
        </w:tc>
        <w:tc>
          <w:tcPr>
            <w:tcW w:w="2132" w:type="dxa"/>
            <w:gridSpan w:val="2"/>
          </w:tcPr>
          <w:p w:rsidR="00C82337" w:rsidRPr="009B6E5B" w:rsidRDefault="00FC4E1C" w:rsidP="0050101A">
            <w:pPr>
              <w:shd w:val="clear" w:color="auto" w:fill="FFFFFF"/>
              <w:tabs>
                <w:tab w:val="left" w:pos="750"/>
                <w:tab w:val="center" w:pos="995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B6E5B">
              <w:rPr>
                <w:kern w:val="2"/>
              </w:rPr>
              <w:t>9</w:t>
            </w:r>
            <w:r w:rsidR="007F3AC1" w:rsidRPr="009B6E5B">
              <w:rPr>
                <w:kern w:val="2"/>
              </w:rPr>
              <w:t>9,9</w:t>
            </w:r>
          </w:p>
        </w:tc>
        <w:tc>
          <w:tcPr>
            <w:tcW w:w="3575" w:type="dxa"/>
          </w:tcPr>
          <w:p w:rsidR="00C82337" w:rsidRPr="0050101A" w:rsidRDefault="00AC1E12" w:rsidP="0050101A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Выполнены в полном объеме</w:t>
            </w:r>
          </w:p>
        </w:tc>
      </w:tr>
      <w:tr w:rsidR="00C82337" w:rsidRPr="00DC0335" w:rsidTr="00664A7D">
        <w:trPr>
          <w:tblCellSpacing w:w="5" w:type="nil"/>
        </w:trPr>
        <w:tc>
          <w:tcPr>
            <w:tcW w:w="811" w:type="dxa"/>
          </w:tcPr>
          <w:p w:rsidR="00C82337" w:rsidRPr="00DC0335" w:rsidRDefault="00C82337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4327" w:type="dxa"/>
            <w:gridSpan w:val="10"/>
          </w:tcPr>
          <w:p w:rsidR="00C82337" w:rsidRPr="00DC0335" w:rsidRDefault="00C82337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C0335">
              <w:rPr>
                <w:bCs/>
                <w:kern w:val="2"/>
              </w:rPr>
              <w:t xml:space="preserve">Подпрограмма 2 </w:t>
            </w:r>
            <w:r w:rsidRPr="00DC0335">
              <w:rPr>
                <w:kern w:val="2"/>
              </w:rPr>
              <w:t>«Нормативно-методическое обеспечение и организация бюджетного процесса»</w:t>
            </w:r>
          </w:p>
        </w:tc>
      </w:tr>
      <w:tr w:rsidR="00C82337" w:rsidRPr="00DC0335" w:rsidTr="00664A7D">
        <w:trPr>
          <w:tblCellSpacing w:w="5" w:type="nil"/>
        </w:trPr>
        <w:tc>
          <w:tcPr>
            <w:tcW w:w="811" w:type="dxa"/>
          </w:tcPr>
          <w:p w:rsidR="00C82337" w:rsidRPr="000D2D59" w:rsidRDefault="005713AB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2.1</w:t>
            </w:r>
          </w:p>
        </w:tc>
        <w:tc>
          <w:tcPr>
            <w:tcW w:w="3368" w:type="dxa"/>
          </w:tcPr>
          <w:p w:rsidR="00C82337" w:rsidRPr="000D2D59" w:rsidRDefault="005713AB" w:rsidP="00C82337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</w:rPr>
            </w:pPr>
            <w:r w:rsidRPr="00A51D00">
              <w:rPr>
                <w:kern w:val="2"/>
              </w:rPr>
              <w:t xml:space="preserve">Показатель 2.1. </w:t>
            </w:r>
            <w:r w:rsidRPr="00A51D00">
              <w:rPr>
                <w:spacing w:val="-4"/>
                <w:kern w:val="2"/>
              </w:rPr>
              <w:t>Ур</w:t>
            </w:r>
            <w:r w:rsidRPr="00A51D00">
              <w:rPr>
                <w:spacing w:val="-4"/>
                <w:kern w:val="2"/>
              </w:rPr>
              <w:t>о</w:t>
            </w:r>
            <w:r w:rsidRPr="00A51D00">
              <w:rPr>
                <w:spacing w:val="-4"/>
                <w:kern w:val="2"/>
              </w:rPr>
              <w:t>вень исполнения расходных обяз</w:t>
            </w:r>
            <w:r w:rsidRPr="00A51D00">
              <w:rPr>
                <w:spacing w:val="-4"/>
                <w:kern w:val="2"/>
              </w:rPr>
              <w:t>а</w:t>
            </w:r>
            <w:r w:rsidRPr="00A51D00">
              <w:rPr>
                <w:spacing w:val="-4"/>
                <w:kern w:val="2"/>
              </w:rPr>
              <w:t xml:space="preserve">тельств  бюджета </w:t>
            </w:r>
            <w:r>
              <w:rPr>
                <w:sz w:val="22"/>
                <w:szCs w:val="22"/>
              </w:rPr>
              <w:t>Красноармей</w:t>
            </w:r>
            <w:r w:rsidRPr="00A51D00">
              <w:rPr>
                <w:sz w:val="22"/>
                <w:szCs w:val="22"/>
              </w:rPr>
              <w:t>ского сельского поселения</w:t>
            </w:r>
            <w:r w:rsidRPr="00A51D00">
              <w:rPr>
                <w:kern w:val="2"/>
              </w:rPr>
              <w:t xml:space="preserve"> </w:t>
            </w:r>
            <w:r w:rsidRPr="00A51D00">
              <w:rPr>
                <w:spacing w:val="-4"/>
                <w:kern w:val="2"/>
              </w:rPr>
              <w:t>Орло</w:t>
            </w:r>
            <w:r w:rsidRPr="00A51D00">
              <w:rPr>
                <w:spacing w:val="-4"/>
                <w:kern w:val="2"/>
              </w:rPr>
              <w:t>в</w:t>
            </w:r>
            <w:r w:rsidRPr="00A51D00">
              <w:rPr>
                <w:spacing w:val="-4"/>
                <w:kern w:val="2"/>
              </w:rPr>
              <w:t>ского района</w:t>
            </w:r>
          </w:p>
        </w:tc>
        <w:tc>
          <w:tcPr>
            <w:tcW w:w="1562" w:type="dxa"/>
            <w:gridSpan w:val="3"/>
          </w:tcPr>
          <w:p w:rsidR="00C82337" w:rsidRPr="000D2D59" w:rsidRDefault="00C82337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D2D59">
              <w:rPr>
                <w:kern w:val="2"/>
              </w:rPr>
              <w:t>процентов</w:t>
            </w:r>
          </w:p>
        </w:tc>
        <w:tc>
          <w:tcPr>
            <w:tcW w:w="1987" w:type="dxa"/>
          </w:tcPr>
          <w:p w:rsidR="00C82337" w:rsidRPr="009B6E5B" w:rsidRDefault="00BA7F10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B6E5B">
              <w:rPr>
                <w:kern w:val="2"/>
              </w:rPr>
              <w:t>96,8</w:t>
            </w:r>
          </w:p>
        </w:tc>
        <w:tc>
          <w:tcPr>
            <w:tcW w:w="1703" w:type="dxa"/>
            <w:gridSpan w:val="2"/>
          </w:tcPr>
          <w:p w:rsidR="00C82337" w:rsidRPr="009B6E5B" w:rsidRDefault="0008017D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B6E5B">
              <w:rPr>
                <w:kern w:val="2"/>
              </w:rPr>
              <w:t>9</w:t>
            </w:r>
            <w:r w:rsidR="00882F7C" w:rsidRPr="009B6E5B">
              <w:rPr>
                <w:kern w:val="2"/>
              </w:rPr>
              <w:t>7,7</w:t>
            </w:r>
          </w:p>
        </w:tc>
        <w:tc>
          <w:tcPr>
            <w:tcW w:w="2132" w:type="dxa"/>
            <w:gridSpan w:val="2"/>
          </w:tcPr>
          <w:p w:rsidR="00C82337" w:rsidRPr="009B6E5B" w:rsidRDefault="00C82337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B6E5B">
              <w:rPr>
                <w:kern w:val="2"/>
              </w:rPr>
              <w:t>9</w:t>
            </w:r>
            <w:r w:rsidR="00882F7C" w:rsidRPr="009B6E5B">
              <w:rPr>
                <w:kern w:val="2"/>
              </w:rPr>
              <w:t>7,7</w:t>
            </w:r>
          </w:p>
        </w:tc>
        <w:tc>
          <w:tcPr>
            <w:tcW w:w="3575" w:type="dxa"/>
          </w:tcPr>
          <w:p w:rsidR="00C82337" w:rsidRPr="000D2D59" w:rsidRDefault="00C82337" w:rsidP="00C8233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D2D59">
              <w:rPr>
                <w:kern w:val="2"/>
              </w:rPr>
              <w:t>–</w:t>
            </w:r>
          </w:p>
        </w:tc>
      </w:tr>
      <w:tr w:rsidR="005713AB" w:rsidRPr="00DC0335" w:rsidTr="00664A7D">
        <w:trPr>
          <w:tblCellSpacing w:w="5" w:type="nil"/>
        </w:trPr>
        <w:tc>
          <w:tcPr>
            <w:tcW w:w="811" w:type="dxa"/>
          </w:tcPr>
          <w:p w:rsidR="005713AB" w:rsidRDefault="005713AB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2.2</w:t>
            </w:r>
          </w:p>
        </w:tc>
        <w:tc>
          <w:tcPr>
            <w:tcW w:w="3368" w:type="dxa"/>
          </w:tcPr>
          <w:p w:rsidR="005713AB" w:rsidRPr="000D2D59" w:rsidRDefault="005713AB" w:rsidP="00C82337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</w:rPr>
            </w:pPr>
            <w:r w:rsidRPr="005713AB">
              <w:rPr>
                <w:kern w:val="2"/>
              </w:rPr>
              <w:t>Показатель</w:t>
            </w:r>
            <w:r>
              <w:rPr>
                <w:kern w:val="2"/>
              </w:rPr>
              <w:t xml:space="preserve"> 2.2. Соотношение количе</w:t>
            </w:r>
            <w:r w:rsidRPr="005713AB">
              <w:rPr>
                <w:kern w:val="2"/>
              </w:rPr>
              <w:t>с</w:t>
            </w:r>
            <w:r>
              <w:rPr>
                <w:kern w:val="2"/>
              </w:rPr>
              <w:t>тва проверок, по результатам ко</w:t>
            </w:r>
            <w:r w:rsidRPr="005713AB">
              <w:rPr>
                <w:kern w:val="2"/>
              </w:rPr>
              <w:t xml:space="preserve">торых приняты </w:t>
            </w:r>
            <w:r>
              <w:rPr>
                <w:kern w:val="2"/>
              </w:rPr>
              <w:lastRenderedPageBreak/>
              <w:t>ме</w:t>
            </w:r>
            <w:r w:rsidRPr="005713AB">
              <w:rPr>
                <w:kern w:val="2"/>
              </w:rPr>
              <w:t>ры по устранени</w:t>
            </w:r>
            <w:r>
              <w:rPr>
                <w:kern w:val="2"/>
              </w:rPr>
              <w:t>ю нарушений, и количества прове</w:t>
            </w:r>
            <w:r w:rsidRPr="005713AB">
              <w:rPr>
                <w:kern w:val="2"/>
              </w:rPr>
              <w:t>рок, по результатам ко</w:t>
            </w:r>
            <w:r>
              <w:rPr>
                <w:kern w:val="2"/>
              </w:rPr>
              <w:t>торых выявлены нарушения бюджетного законодатель</w:t>
            </w:r>
            <w:r w:rsidRPr="005713AB">
              <w:rPr>
                <w:kern w:val="2"/>
              </w:rPr>
              <w:t>ства Российской Федерации и законодательства Российской Федер</w:t>
            </w:r>
            <w:r>
              <w:rPr>
                <w:kern w:val="2"/>
              </w:rPr>
              <w:t>а</w:t>
            </w:r>
            <w:r w:rsidRPr="005713AB">
              <w:rPr>
                <w:kern w:val="2"/>
              </w:rPr>
              <w:t>ции о</w:t>
            </w:r>
            <w:r>
              <w:rPr>
                <w:kern w:val="2"/>
              </w:rPr>
              <w:t xml:space="preserve"> контрактной системе в сфере закупок товаров, ра</w:t>
            </w:r>
            <w:r w:rsidRPr="005713AB">
              <w:rPr>
                <w:kern w:val="2"/>
              </w:rPr>
              <w:t>бот,</w:t>
            </w:r>
            <w:r>
              <w:rPr>
                <w:kern w:val="2"/>
              </w:rPr>
              <w:t xml:space="preserve"> услуг для обес-печения государ</w:t>
            </w:r>
            <w:r w:rsidRPr="005713AB">
              <w:rPr>
                <w:kern w:val="2"/>
              </w:rPr>
              <w:t>ственных и муниципальных нужд</w:t>
            </w:r>
          </w:p>
        </w:tc>
        <w:tc>
          <w:tcPr>
            <w:tcW w:w="1562" w:type="dxa"/>
            <w:gridSpan w:val="3"/>
          </w:tcPr>
          <w:p w:rsidR="005713AB" w:rsidRPr="000D2D59" w:rsidRDefault="005713AB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D2D59">
              <w:rPr>
                <w:kern w:val="2"/>
              </w:rPr>
              <w:lastRenderedPageBreak/>
              <w:t>процентов</w:t>
            </w:r>
          </w:p>
        </w:tc>
        <w:tc>
          <w:tcPr>
            <w:tcW w:w="1987" w:type="dxa"/>
          </w:tcPr>
          <w:p w:rsidR="005713AB" w:rsidRPr="001E7DBF" w:rsidRDefault="005713AB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highlight w:val="yellow"/>
              </w:rPr>
            </w:pPr>
            <w:r w:rsidRPr="00A42CD9">
              <w:rPr>
                <w:kern w:val="2"/>
              </w:rPr>
              <w:t>100,0</w:t>
            </w:r>
          </w:p>
        </w:tc>
        <w:tc>
          <w:tcPr>
            <w:tcW w:w="1703" w:type="dxa"/>
            <w:gridSpan w:val="2"/>
          </w:tcPr>
          <w:p w:rsidR="005713AB" w:rsidRPr="005C3339" w:rsidRDefault="005C3339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C3339">
              <w:rPr>
                <w:kern w:val="2"/>
              </w:rPr>
              <w:t>100,0</w:t>
            </w:r>
          </w:p>
        </w:tc>
        <w:tc>
          <w:tcPr>
            <w:tcW w:w="2132" w:type="dxa"/>
            <w:gridSpan w:val="2"/>
          </w:tcPr>
          <w:p w:rsidR="005713AB" w:rsidRPr="005C3339" w:rsidRDefault="005C3339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C3339">
              <w:rPr>
                <w:kern w:val="2"/>
              </w:rPr>
              <w:t>100,0</w:t>
            </w:r>
          </w:p>
        </w:tc>
        <w:tc>
          <w:tcPr>
            <w:tcW w:w="3575" w:type="dxa"/>
          </w:tcPr>
          <w:p w:rsidR="005713AB" w:rsidRPr="000D2D59" w:rsidRDefault="005713AB" w:rsidP="00C82337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5713AB" w:rsidRPr="00DC0335" w:rsidTr="00664A7D">
        <w:trPr>
          <w:tblCellSpacing w:w="5" w:type="nil"/>
        </w:trPr>
        <w:tc>
          <w:tcPr>
            <w:tcW w:w="811" w:type="dxa"/>
          </w:tcPr>
          <w:p w:rsidR="005713AB" w:rsidRDefault="005713AB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2.3</w:t>
            </w:r>
          </w:p>
        </w:tc>
        <w:tc>
          <w:tcPr>
            <w:tcW w:w="3368" w:type="dxa"/>
          </w:tcPr>
          <w:p w:rsidR="005713AB" w:rsidRPr="000D2D59" w:rsidRDefault="005713AB" w:rsidP="00C82337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</w:rPr>
            </w:pPr>
            <w:r w:rsidRPr="00A51D00">
              <w:rPr>
                <w:kern w:val="2"/>
              </w:rPr>
              <w:t>Показатель</w:t>
            </w:r>
            <w:r w:rsidRPr="00A51D00">
              <w:t xml:space="preserve"> 2.3.Соотношение количества прин</w:t>
            </w:r>
            <w:r w:rsidRPr="00A51D00">
              <w:t>я</w:t>
            </w:r>
            <w:r w:rsidRPr="00A51D00">
              <w:t>тых решений о применении бюдже</w:t>
            </w:r>
            <w:r w:rsidRPr="00A51D00">
              <w:t>т</w:t>
            </w:r>
            <w:r w:rsidRPr="00A51D00">
              <w:t>ных мер принуждения и общего количества пост</w:t>
            </w:r>
            <w:r w:rsidRPr="00A51D00">
              <w:t>у</w:t>
            </w:r>
            <w:r w:rsidRPr="00A51D00">
              <w:t>пивших в  Админ</w:t>
            </w:r>
            <w:r w:rsidRPr="00A51D00">
              <w:t>и</w:t>
            </w:r>
            <w:r w:rsidRPr="00A51D00">
              <w:t xml:space="preserve">страцию </w:t>
            </w:r>
            <w:r>
              <w:rPr>
                <w:sz w:val="22"/>
                <w:szCs w:val="22"/>
              </w:rPr>
              <w:t>Красноармей</w:t>
            </w:r>
            <w:r w:rsidRPr="00A51D00">
              <w:rPr>
                <w:sz w:val="22"/>
                <w:szCs w:val="22"/>
              </w:rPr>
              <w:t>ского сельского посел</w:t>
            </w:r>
            <w:r w:rsidRPr="00A51D00">
              <w:rPr>
                <w:sz w:val="22"/>
                <w:szCs w:val="22"/>
              </w:rPr>
              <w:t>е</w:t>
            </w:r>
            <w:r w:rsidRPr="00A51D00">
              <w:rPr>
                <w:sz w:val="22"/>
                <w:szCs w:val="22"/>
              </w:rPr>
              <w:t>ния</w:t>
            </w:r>
            <w:r w:rsidRPr="00A51D00">
              <w:t xml:space="preserve"> уведомлений о применении бю</w:t>
            </w:r>
            <w:r w:rsidRPr="00A51D00">
              <w:t>д</w:t>
            </w:r>
            <w:r w:rsidRPr="00A51D00">
              <w:t>жетных мер принужд</w:t>
            </w:r>
            <w:r w:rsidRPr="00A51D00">
              <w:t>е</w:t>
            </w:r>
            <w:r w:rsidRPr="00A51D00">
              <w:t>ния</w:t>
            </w:r>
          </w:p>
        </w:tc>
        <w:tc>
          <w:tcPr>
            <w:tcW w:w="1562" w:type="dxa"/>
            <w:gridSpan w:val="3"/>
          </w:tcPr>
          <w:p w:rsidR="005713AB" w:rsidRPr="000D2D59" w:rsidRDefault="005713AB" w:rsidP="00C743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D2D59">
              <w:rPr>
                <w:kern w:val="2"/>
              </w:rPr>
              <w:t>процентов</w:t>
            </w:r>
          </w:p>
        </w:tc>
        <w:tc>
          <w:tcPr>
            <w:tcW w:w="1987" w:type="dxa"/>
          </w:tcPr>
          <w:p w:rsidR="005713AB" w:rsidRPr="001E7DBF" w:rsidRDefault="005713AB" w:rsidP="00C743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highlight w:val="yellow"/>
              </w:rPr>
            </w:pPr>
            <w:r w:rsidRPr="006D372F">
              <w:rPr>
                <w:kern w:val="2"/>
              </w:rPr>
              <w:t>100,0</w:t>
            </w:r>
          </w:p>
        </w:tc>
        <w:tc>
          <w:tcPr>
            <w:tcW w:w="1703" w:type="dxa"/>
            <w:gridSpan w:val="2"/>
          </w:tcPr>
          <w:p w:rsidR="005713AB" w:rsidRPr="001E7DBF" w:rsidRDefault="005713AB" w:rsidP="00C743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highlight w:val="yellow"/>
              </w:rPr>
            </w:pPr>
            <w:r w:rsidRPr="006D372F">
              <w:rPr>
                <w:kern w:val="2"/>
              </w:rPr>
              <w:t>100,0</w:t>
            </w:r>
          </w:p>
        </w:tc>
        <w:tc>
          <w:tcPr>
            <w:tcW w:w="2132" w:type="dxa"/>
            <w:gridSpan w:val="2"/>
          </w:tcPr>
          <w:p w:rsidR="005713AB" w:rsidRPr="001E7DBF" w:rsidRDefault="005713AB" w:rsidP="00C743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highlight w:val="yellow"/>
              </w:rPr>
            </w:pPr>
            <w:r w:rsidRPr="006D372F">
              <w:rPr>
                <w:kern w:val="2"/>
              </w:rPr>
              <w:t>100,0</w:t>
            </w:r>
          </w:p>
        </w:tc>
        <w:tc>
          <w:tcPr>
            <w:tcW w:w="3575" w:type="dxa"/>
          </w:tcPr>
          <w:p w:rsidR="005713AB" w:rsidRPr="000D2D59" w:rsidRDefault="005713AB" w:rsidP="00C82337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5713AB" w:rsidRPr="00DC0335" w:rsidTr="00664A7D">
        <w:trPr>
          <w:tblCellSpacing w:w="5" w:type="nil"/>
        </w:trPr>
        <w:tc>
          <w:tcPr>
            <w:tcW w:w="811" w:type="dxa"/>
          </w:tcPr>
          <w:p w:rsidR="005713AB" w:rsidRDefault="005713AB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2.4</w:t>
            </w:r>
          </w:p>
        </w:tc>
        <w:tc>
          <w:tcPr>
            <w:tcW w:w="3368" w:type="dxa"/>
          </w:tcPr>
          <w:p w:rsidR="005713AB" w:rsidRPr="000D2D59" w:rsidRDefault="005713AB" w:rsidP="00C82337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</w:rPr>
            </w:pPr>
            <w:r w:rsidRPr="00A51D00">
              <w:rPr>
                <w:kern w:val="2"/>
              </w:rPr>
              <w:t>Показатель 2.4. С</w:t>
            </w:r>
            <w:r w:rsidRPr="00A51D00">
              <w:rPr>
                <w:kern w:val="2"/>
              </w:rPr>
              <w:t>о</w:t>
            </w:r>
            <w:r w:rsidRPr="00A51D00">
              <w:rPr>
                <w:kern w:val="2"/>
              </w:rPr>
              <w:t>отношение колич</w:t>
            </w:r>
            <w:r w:rsidRPr="00A51D00">
              <w:rPr>
                <w:kern w:val="2"/>
              </w:rPr>
              <w:t>е</w:t>
            </w:r>
            <w:r w:rsidRPr="00A51D00">
              <w:rPr>
                <w:kern w:val="2"/>
              </w:rPr>
              <w:t>ства проведенных анализов осущест</w:t>
            </w:r>
            <w:r w:rsidRPr="00A51D00">
              <w:rPr>
                <w:kern w:val="2"/>
              </w:rPr>
              <w:t>в</w:t>
            </w:r>
            <w:r w:rsidRPr="00A51D00">
              <w:rPr>
                <w:kern w:val="2"/>
              </w:rPr>
              <w:t>ления главным распорядителем бю</w:t>
            </w:r>
            <w:r w:rsidRPr="00A51D00">
              <w:rPr>
                <w:kern w:val="2"/>
              </w:rPr>
              <w:t>д</w:t>
            </w:r>
            <w:r w:rsidRPr="00A51D00">
              <w:rPr>
                <w:kern w:val="2"/>
              </w:rPr>
              <w:t xml:space="preserve">жетных средств </w:t>
            </w:r>
            <w:r w:rsidRPr="00A51D00">
              <w:rPr>
                <w:spacing w:val="-4"/>
                <w:kern w:val="2"/>
              </w:rPr>
              <w:t>внутреннего фина</w:t>
            </w:r>
            <w:r w:rsidRPr="00A51D00">
              <w:rPr>
                <w:spacing w:val="-4"/>
                <w:kern w:val="2"/>
              </w:rPr>
              <w:t>н</w:t>
            </w:r>
            <w:r w:rsidRPr="00A51D00">
              <w:rPr>
                <w:spacing w:val="-4"/>
                <w:kern w:val="2"/>
              </w:rPr>
              <w:t xml:space="preserve">сового контроля и внутреннего </w:t>
            </w:r>
            <w:r w:rsidRPr="00A51D00">
              <w:rPr>
                <w:kern w:val="2"/>
              </w:rPr>
              <w:t xml:space="preserve">финансового аудита </w:t>
            </w:r>
            <w:r w:rsidRPr="00A51D00">
              <w:rPr>
                <w:spacing w:val="-4"/>
                <w:kern w:val="2"/>
              </w:rPr>
              <w:t>и о</w:t>
            </w:r>
            <w:r w:rsidRPr="00A51D00">
              <w:rPr>
                <w:spacing w:val="-4"/>
                <w:kern w:val="2"/>
              </w:rPr>
              <w:t>б</w:t>
            </w:r>
            <w:r w:rsidRPr="00A51D00">
              <w:rPr>
                <w:spacing w:val="-4"/>
                <w:kern w:val="2"/>
              </w:rPr>
              <w:t>щего количества</w:t>
            </w:r>
            <w:r w:rsidRPr="00A51D00">
              <w:rPr>
                <w:kern w:val="2"/>
              </w:rPr>
              <w:t xml:space="preserve"> главных распорядителей бю</w:t>
            </w:r>
            <w:r w:rsidRPr="00A51D00">
              <w:rPr>
                <w:kern w:val="2"/>
              </w:rPr>
              <w:t>д</w:t>
            </w:r>
            <w:r w:rsidRPr="00A51D00">
              <w:rPr>
                <w:kern w:val="2"/>
              </w:rPr>
              <w:t>жетных средств</w:t>
            </w:r>
          </w:p>
        </w:tc>
        <w:tc>
          <w:tcPr>
            <w:tcW w:w="1562" w:type="dxa"/>
            <w:gridSpan w:val="3"/>
          </w:tcPr>
          <w:p w:rsidR="005713AB" w:rsidRPr="000D2D59" w:rsidRDefault="005713AB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D2D59">
              <w:rPr>
                <w:kern w:val="2"/>
              </w:rPr>
              <w:t>процентов</w:t>
            </w:r>
          </w:p>
        </w:tc>
        <w:tc>
          <w:tcPr>
            <w:tcW w:w="1987" w:type="dxa"/>
          </w:tcPr>
          <w:p w:rsidR="005713AB" w:rsidRPr="001E7DBF" w:rsidRDefault="00882F7C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highlight w:val="yellow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703" w:type="dxa"/>
            <w:gridSpan w:val="2"/>
          </w:tcPr>
          <w:p w:rsidR="005713AB" w:rsidRPr="001E7DBF" w:rsidRDefault="00882F7C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highlight w:val="yellow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2132" w:type="dxa"/>
            <w:gridSpan w:val="2"/>
          </w:tcPr>
          <w:p w:rsidR="005713AB" w:rsidRPr="001E7DBF" w:rsidRDefault="00882F7C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highlight w:val="yellow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3575" w:type="dxa"/>
          </w:tcPr>
          <w:p w:rsidR="005713AB" w:rsidRPr="000D2D59" w:rsidRDefault="005713AB" w:rsidP="00C82337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C82337" w:rsidRPr="00DC0335" w:rsidTr="00664A7D">
        <w:trPr>
          <w:tblCellSpacing w:w="5" w:type="nil"/>
        </w:trPr>
        <w:tc>
          <w:tcPr>
            <w:tcW w:w="811" w:type="dxa"/>
          </w:tcPr>
          <w:p w:rsidR="00C82337" w:rsidRPr="00DC0335" w:rsidRDefault="00C82337" w:rsidP="00C823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bookmarkStart w:id="5" w:name="Par1462"/>
            <w:bookmarkEnd w:id="5"/>
          </w:p>
        </w:tc>
        <w:tc>
          <w:tcPr>
            <w:tcW w:w="14327" w:type="dxa"/>
            <w:gridSpan w:val="10"/>
          </w:tcPr>
          <w:p w:rsidR="00C82337" w:rsidRPr="00DC0335" w:rsidRDefault="00C82337" w:rsidP="00106A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C0335">
              <w:rPr>
                <w:bCs/>
                <w:kern w:val="2"/>
              </w:rPr>
              <w:t>Подпрограмма 3</w:t>
            </w:r>
            <w:r w:rsidRPr="00DC0335">
              <w:rPr>
                <w:kern w:val="2"/>
              </w:rPr>
              <w:t xml:space="preserve"> «Управление </w:t>
            </w:r>
            <w:r w:rsidR="00106A68">
              <w:rPr>
                <w:kern w:val="2"/>
              </w:rPr>
              <w:t>муниципальным долгом Красноармейского сельс</w:t>
            </w:r>
            <w:r w:rsidR="005713AB">
              <w:rPr>
                <w:kern w:val="2"/>
              </w:rPr>
              <w:t>кого поселения</w:t>
            </w:r>
            <w:r w:rsidRPr="00DC0335">
              <w:rPr>
                <w:kern w:val="2"/>
              </w:rPr>
              <w:t>»</w:t>
            </w:r>
          </w:p>
        </w:tc>
      </w:tr>
      <w:tr w:rsidR="00C82337" w:rsidRPr="00DC0335" w:rsidTr="00664A7D">
        <w:trPr>
          <w:tblCellSpacing w:w="5" w:type="nil"/>
        </w:trPr>
        <w:tc>
          <w:tcPr>
            <w:tcW w:w="811" w:type="dxa"/>
          </w:tcPr>
          <w:p w:rsidR="00C82337" w:rsidRPr="00DC0335" w:rsidRDefault="00C82337" w:rsidP="00C82337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DC0335">
              <w:rPr>
                <w:kern w:val="2"/>
              </w:rPr>
              <w:t>8.</w:t>
            </w:r>
          </w:p>
        </w:tc>
        <w:tc>
          <w:tcPr>
            <w:tcW w:w="3368" w:type="dxa"/>
          </w:tcPr>
          <w:p w:rsidR="00C82337" w:rsidRPr="00DC0335" w:rsidRDefault="00C82337" w:rsidP="00C82337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</w:rPr>
            </w:pPr>
            <w:r w:rsidRPr="00DC0335">
              <w:rPr>
                <w:kern w:val="2"/>
              </w:rPr>
              <w:t xml:space="preserve">3.2. Доля расходов на </w:t>
            </w:r>
            <w:r w:rsidRPr="00DC0335">
              <w:rPr>
                <w:kern w:val="2"/>
              </w:rPr>
              <w:lastRenderedPageBreak/>
              <w:t xml:space="preserve">обслуживание муниципального долга </w:t>
            </w:r>
            <w:r w:rsidR="00C852A5">
              <w:rPr>
                <w:kern w:val="2"/>
              </w:rPr>
              <w:t>Красноармейского сельского поселения</w:t>
            </w:r>
            <w:r w:rsidR="00C852A5" w:rsidRPr="00DC0335">
              <w:rPr>
                <w:kern w:val="2"/>
              </w:rPr>
              <w:t xml:space="preserve"> </w:t>
            </w:r>
            <w:r w:rsidRPr="00DC0335">
              <w:rPr>
                <w:kern w:val="2"/>
              </w:rPr>
              <w:t xml:space="preserve">Орловского района в объеме расходов бюджета </w:t>
            </w:r>
            <w:r w:rsidR="00106A68">
              <w:rPr>
                <w:kern w:val="2"/>
              </w:rPr>
              <w:t>Красноармейского сельского поселения</w:t>
            </w:r>
            <w:r w:rsidR="00106A68" w:rsidRPr="00DC0335">
              <w:rPr>
                <w:kern w:val="2"/>
              </w:rPr>
              <w:t xml:space="preserve"> </w:t>
            </w:r>
            <w:r w:rsidRPr="00DC0335">
              <w:rPr>
                <w:kern w:val="2"/>
              </w:rPr>
              <w:t xml:space="preserve">Орловского района, </w:t>
            </w:r>
          </w:p>
          <w:p w:rsidR="00C82337" w:rsidRPr="00DC0335" w:rsidRDefault="00C82337" w:rsidP="00C82337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</w:rPr>
            </w:pPr>
            <w:r w:rsidRPr="00DC0335">
              <w:rPr>
                <w:kern w:val="2"/>
              </w:rPr>
              <w:t xml:space="preserve">за исключением объема расходов, которые осуществляются </w:t>
            </w:r>
          </w:p>
          <w:p w:rsidR="00C82337" w:rsidRPr="00DC0335" w:rsidRDefault="00C82337" w:rsidP="00C82337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</w:rPr>
            </w:pPr>
            <w:r w:rsidRPr="00DC0335">
              <w:rPr>
                <w:kern w:val="2"/>
              </w:rPr>
              <w:t>за счет субвенций, предоставляемых из бюджетов бюджетной системы Российской Федерации</w:t>
            </w:r>
          </w:p>
        </w:tc>
        <w:tc>
          <w:tcPr>
            <w:tcW w:w="1562" w:type="dxa"/>
            <w:gridSpan w:val="3"/>
          </w:tcPr>
          <w:p w:rsidR="00C82337" w:rsidRPr="00DC0335" w:rsidRDefault="00C82337" w:rsidP="00C82337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DC0335">
              <w:rPr>
                <w:kern w:val="2"/>
              </w:rPr>
              <w:lastRenderedPageBreak/>
              <w:t>процентов</w:t>
            </w:r>
          </w:p>
        </w:tc>
        <w:tc>
          <w:tcPr>
            <w:tcW w:w="1987" w:type="dxa"/>
          </w:tcPr>
          <w:p w:rsidR="00C82337" w:rsidRPr="00DC0335" w:rsidRDefault="00D31B4C" w:rsidP="00C82337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703" w:type="dxa"/>
            <w:gridSpan w:val="2"/>
          </w:tcPr>
          <w:p w:rsidR="00C82337" w:rsidRPr="00DC0335" w:rsidRDefault="00D31B4C" w:rsidP="00C82337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2132" w:type="dxa"/>
            <w:gridSpan w:val="2"/>
          </w:tcPr>
          <w:p w:rsidR="00C82337" w:rsidRPr="00DC0335" w:rsidRDefault="00D31B4C" w:rsidP="00C82337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3575" w:type="dxa"/>
          </w:tcPr>
          <w:p w:rsidR="00C82337" w:rsidRPr="00DC0335" w:rsidRDefault="00C82337" w:rsidP="00C82337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DC0335">
              <w:rPr>
                <w:kern w:val="2"/>
              </w:rPr>
              <w:t>–</w:t>
            </w:r>
          </w:p>
          <w:p w:rsidR="00C82337" w:rsidRPr="00DC0335" w:rsidRDefault="00C82337" w:rsidP="00C82337">
            <w:pPr>
              <w:spacing w:line="235" w:lineRule="auto"/>
              <w:jc w:val="center"/>
            </w:pPr>
          </w:p>
        </w:tc>
      </w:tr>
    </w:tbl>
    <w:p w:rsidR="00C82337" w:rsidRPr="00C82337" w:rsidRDefault="00C82337" w:rsidP="004136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sectPr w:rsidR="00C82337" w:rsidRPr="00C82337" w:rsidSect="00593F10">
      <w:pgSz w:w="16838" w:h="11905" w:orient="landscape"/>
      <w:pgMar w:top="709" w:right="822" w:bottom="284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C1B" w:rsidRDefault="00AF0C1B">
      <w:r>
        <w:separator/>
      </w:r>
    </w:p>
  </w:endnote>
  <w:endnote w:type="continuationSeparator" w:id="1">
    <w:p w:rsidR="00AF0C1B" w:rsidRDefault="00AF0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896" w:rsidRDefault="00C61896" w:rsidP="00C82337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3504B">
      <w:rPr>
        <w:rStyle w:val="ac"/>
        <w:noProof/>
      </w:rPr>
      <w:t>7</w:t>
    </w:r>
    <w:r>
      <w:rPr>
        <w:rStyle w:val="ac"/>
      </w:rPr>
      <w:fldChar w:fldCharType="end"/>
    </w:r>
  </w:p>
  <w:p w:rsidR="00C61896" w:rsidRDefault="00C61896" w:rsidP="00C8233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896" w:rsidRPr="000274C4" w:rsidRDefault="00C61896">
    <w:pPr>
      <w:pStyle w:val="a8"/>
      <w:jc w:val="right"/>
    </w:pPr>
  </w:p>
  <w:p w:rsidR="00C61896" w:rsidRPr="006A447F" w:rsidRDefault="00C61896" w:rsidP="00C61896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C1B" w:rsidRDefault="00AF0C1B">
      <w:r>
        <w:separator/>
      </w:r>
    </w:p>
  </w:footnote>
  <w:footnote w:type="continuationSeparator" w:id="1">
    <w:p w:rsidR="00AF0C1B" w:rsidRDefault="00AF0C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022675"/>
    <w:multiLevelType w:val="hybridMultilevel"/>
    <w:tmpl w:val="A0905824"/>
    <w:lvl w:ilvl="0" w:tplc="E28C9CD2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23D1"/>
    <w:rsid w:val="000021CA"/>
    <w:rsid w:val="00013853"/>
    <w:rsid w:val="00016C43"/>
    <w:rsid w:val="00030AC4"/>
    <w:rsid w:val="00031F81"/>
    <w:rsid w:val="00032B8F"/>
    <w:rsid w:val="00033C23"/>
    <w:rsid w:val="00043009"/>
    <w:rsid w:val="00066798"/>
    <w:rsid w:val="0007145A"/>
    <w:rsid w:val="00073146"/>
    <w:rsid w:val="0008017D"/>
    <w:rsid w:val="000871B2"/>
    <w:rsid w:val="00092313"/>
    <w:rsid w:val="000962AC"/>
    <w:rsid w:val="000B5083"/>
    <w:rsid w:val="000C3910"/>
    <w:rsid w:val="000D2D59"/>
    <w:rsid w:val="000E6FEC"/>
    <w:rsid w:val="000F476B"/>
    <w:rsid w:val="00106A68"/>
    <w:rsid w:val="0011083A"/>
    <w:rsid w:val="00122542"/>
    <w:rsid w:val="0013091A"/>
    <w:rsid w:val="0013732F"/>
    <w:rsid w:val="00141D53"/>
    <w:rsid w:val="001440D4"/>
    <w:rsid w:val="0014464D"/>
    <w:rsid w:val="001473D5"/>
    <w:rsid w:val="001516B2"/>
    <w:rsid w:val="001539B6"/>
    <w:rsid w:val="00156A56"/>
    <w:rsid w:val="00156EED"/>
    <w:rsid w:val="00181C64"/>
    <w:rsid w:val="001A5733"/>
    <w:rsid w:val="001B3731"/>
    <w:rsid w:val="001B7631"/>
    <w:rsid w:val="001E55D1"/>
    <w:rsid w:val="001E7DBF"/>
    <w:rsid w:val="001F3685"/>
    <w:rsid w:val="0021337E"/>
    <w:rsid w:val="0023658F"/>
    <w:rsid w:val="00242F4E"/>
    <w:rsid w:val="00244929"/>
    <w:rsid w:val="0024738F"/>
    <w:rsid w:val="00253272"/>
    <w:rsid w:val="00253CFD"/>
    <w:rsid w:val="0026170F"/>
    <w:rsid w:val="00270AD3"/>
    <w:rsid w:val="002740E7"/>
    <w:rsid w:val="00275A4A"/>
    <w:rsid w:val="00290EE9"/>
    <w:rsid w:val="002974BD"/>
    <w:rsid w:val="002A2C71"/>
    <w:rsid w:val="002A4C1D"/>
    <w:rsid w:val="002B1E10"/>
    <w:rsid w:val="002D0FE3"/>
    <w:rsid w:val="002E7AEB"/>
    <w:rsid w:val="002F34A4"/>
    <w:rsid w:val="002F729F"/>
    <w:rsid w:val="00317E63"/>
    <w:rsid w:val="00327A8C"/>
    <w:rsid w:val="0033504B"/>
    <w:rsid w:val="00335F33"/>
    <w:rsid w:val="00344B00"/>
    <w:rsid w:val="00351638"/>
    <w:rsid w:val="00351AF4"/>
    <w:rsid w:val="00352E30"/>
    <w:rsid w:val="0035738B"/>
    <w:rsid w:val="00364874"/>
    <w:rsid w:val="003901E8"/>
    <w:rsid w:val="00393538"/>
    <w:rsid w:val="00394BF6"/>
    <w:rsid w:val="003965AA"/>
    <w:rsid w:val="003A7AA7"/>
    <w:rsid w:val="003B2F63"/>
    <w:rsid w:val="003C76DF"/>
    <w:rsid w:val="003D0AF4"/>
    <w:rsid w:val="003D7A39"/>
    <w:rsid w:val="003E18C4"/>
    <w:rsid w:val="003E57ED"/>
    <w:rsid w:val="003E5897"/>
    <w:rsid w:val="003F72FA"/>
    <w:rsid w:val="004027C4"/>
    <w:rsid w:val="0041364F"/>
    <w:rsid w:val="00415C3C"/>
    <w:rsid w:val="00421CED"/>
    <w:rsid w:val="004248CE"/>
    <w:rsid w:val="00433277"/>
    <w:rsid w:val="00453059"/>
    <w:rsid w:val="00456702"/>
    <w:rsid w:val="00456D23"/>
    <w:rsid w:val="00473AED"/>
    <w:rsid w:val="00494546"/>
    <w:rsid w:val="00497BD7"/>
    <w:rsid w:val="004A0DCB"/>
    <w:rsid w:val="004A3F76"/>
    <w:rsid w:val="004F22D4"/>
    <w:rsid w:val="0050101A"/>
    <w:rsid w:val="00501C19"/>
    <w:rsid w:val="00504606"/>
    <w:rsid w:val="005109EF"/>
    <w:rsid w:val="00516CB9"/>
    <w:rsid w:val="00522F09"/>
    <w:rsid w:val="0055055A"/>
    <w:rsid w:val="00553273"/>
    <w:rsid w:val="00553F30"/>
    <w:rsid w:val="00555485"/>
    <w:rsid w:val="00566F73"/>
    <w:rsid w:val="005713AB"/>
    <w:rsid w:val="00571940"/>
    <w:rsid w:val="0058598F"/>
    <w:rsid w:val="00593F10"/>
    <w:rsid w:val="005957E9"/>
    <w:rsid w:val="005A0148"/>
    <w:rsid w:val="005A30AC"/>
    <w:rsid w:val="005C21EF"/>
    <w:rsid w:val="005C3339"/>
    <w:rsid w:val="005C6A94"/>
    <w:rsid w:val="005E0B49"/>
    <w:rsid w:val="005E171F"/>
    <w:rsid w:val="006025DB"/>
    <w:rsid w:val="006055DA"/>
    <w:rsid w:val="006468DF"/>
    <w:rsid w:val="00664A7D"/>
    <w:rsid w:val="00672326"/>
    <w:rsid w:val="00677F8C"/>
    <w:rsid w:val="0068301C"/>
    <w:rsid w:val="006A3DAF"/>
    <w:rsid w:val="006C55F0"/>
    <w:rsid w:val="006D372F"/>
    <w:rsid w:val="006D4CED"/>
    <w:rsid w:val="006E0D3F"/>
    <w:rsid w:val="006F1545"/>
    <w:rsid w:val="006F26E0"/>
    <w:rsid w:val="006F33A4"/>
    <w:rsid w:val="006F74A8"/>
    <w:rsid w:val="0070279E"/>
    <w:rsid w:val="00706A5B"/>
    <w:rsid w:val="00715095"/>
    <w:rsid w:val="007154C8"/>
    <w:rsid w:val="00745344"/>
    <w:rsid w:val="00747288"/>
    <w:rsid w:val="00757273"/>
    <w:rsid w:val="0075781A"/>
    <w:rsid w:val="007942A4"/>
    <w:rsid w:val="007969AA"/>
    <w:rsid w:val="007974AA"/>
    <w:rsid w:val="00797909"/>
    <w:rsid w:val="007A60AF"/>
    <w:rsid w:val="007C27D9"/>
    <w:rsid w:val="007C33C8"/>
    <w:rsid w:val="007C4749"/>
    <w:rsid w:val="007F3AC1"/>
    <w:rsid w:val="00802B16"/>
    <w:rsid w:val="0080672C"/>
    <w:rsid w:val="00812131"/>
    <w:rsid w:val="008130C8"/>
    <w:rsid w:val="0082193F"/>
    <w:rsid w:val="00825969"/>
    <w:rsid w:val="00827C6B"/>
    <w:rsid w:val="00836418"/>
    <w:rsid w:val="00836DFC"/>
    <w:rsid w:val="00836FCE"/>
    <w:rsid w:val="008377BA"/>
    <w:rsid w:val="00837D67"/>
    <w:rsid w:val="00850BAB"/>
    <w:rsid w:val="00866CC1"/>
    <w:rsid w:val="00867320"/>
    <w:rsid w:val="00871F82"/>
    <w:rsid w:val="00872D19"/>
    <w:rsid w:val="00872EEB"/>
    <w:rsid w:val="00882469"/>
    <w:rsid w:val="00882F7C"/>
    <w:rsid w:val="008A5D60"/>
    <w:rsid w:val="008C21CB"/>
    <w:rsid w:val="008C3D79"/>
    <w:rsid w:val="008C48BF"/>
    <w:rsid w:val="008D3670"/>
    <w:rsid w:val="008E08EF"/>
    <w:rsid w:val="008F108E"/>
    <w:rsid w:val="008F1F5E"/>
    <w:rsid w:val="00910FF4"/>
    <w:rsid w:val="00922B65"/>
    <w:rsid w:val="00922BD2"/>
    <w:rsid w:val="009311AC"/>
    <w:rsid w:val="00932B0E"/>
    <w:rsid w:val="009423BF"/>
    <w:rsid w:val="00955F15"/>
    <w:rsid w:val="00956282"/>
    <w:rsid w:val="0096211B"/>
    <w:rsid w:val="00963CE5"/>
    <w:rsid w:val="00967F70"/>
    <w:rsid w:val="00992232"/>
    <w:rsid w:val="0099263A"/>
    <w:rsid w:val="009B0358"/>
    <w:rsid w:val="009B4DFF"/>
    <w:rsid w:val="009B6E5B"/>
    <w:rsid w:val="009C77CD"/>
    <w:rsid w:val="009D2936"/>
    <w:rsid w:val="009D79B0"/>
    <w:rsid w:val="00A012D2"/>
    <w:rsid w:val="00A01F49"/>
    <w:rsid w:val="00A14A77"/>
    <w:rsid w:val="00A2328E"/>
    <w:rsid w:val="00A311A0"/>
    <w:rsid w:val="00A3203A"/>
    <w:rsid w:val="00A42CD9"/>
    <w:rsid w:val="00A71576"/>
    <w:rsid w:val="00A72B74"/>
    <w:rsid w:val="00A807F1"/>
    <w:rsid w:val="00A941C7"/>
    <w:rsid w:val="00AA2561"/>
    <w:rsid w:val="00AA3F55"/>
    <w:rsid w:val="00AC1E12"/>
    <w:rsid w:val="00AD77A9"/>
    <w:rsid w:val="00AF0C1B"/>
    <w:rsid w:val="00B05C25"/>
    <w:rsid w:val="00B12E47"/>
    <w:rsid w:val="00B14E99"/>
    <w:rsid w:val="00B159DD"/>
    <w:rsid w:val="00B27B16"/>
    <w:rsid w:val="00B339CE"/>
    <w:rsid w:val="00B34C92"/>
    <w:rsid w:val="00B375C6"/>
    <w:rsid w:val="00B44C01"/>
    <w:rsid w:val="00B50CF1"/>
    <w:rsid w:val="00B62D9C"/>
    <w:rsid w:val="00B67AF2"/>
    <w:rsid w:val="00B90EB4"/>
    <w:rsid w:val="00BA7F10"/>
    <w:rsid w:val="00BC492B"/>
    <w:rsid w:val="00BC5427"/>
    <w:rsid w:val="00BD3E4E"/>
    <w:rsid w:val="00C01AFB"/>
    <w:rsid w:val="00C06641"/>
    <w:rsid w:val="00C23D9A"/>
    <w:rsid w:val="00C25F90"/>
    <w:rsid w:val="00C36BA5"/>
    <w:rsid w:val="00C376D5"/>
    <w:rsid w:val="00C42FAC"/>
    <w:rsid w:val="00C53450"/>
    <w:rsid w:val="00C577AC"/>
    <w:rsid w:val="00C60171"/>
    <w:rsid w:val="00C61896"/>
    <w:rsid w:val="00C652BB"/>
    <w:rsid w:val="00C743CE"/>
    <w:rsid w:val="00C74E8A"/>
    <w:rsid w:val="00C82337"/>
    <w:rsid w:val="00C85026"/>
    <w:rsid w:val="00C852A5"/>
    <w:rsid w:val="00C9163E"/>
    <w:rsid w:val="00C95A3A"/>
    <w:rsid w:val="00CA0E84"/>
    <w:rsid w:val="00CB2FD4"/>
    <w:rsid w:val="00CB33A1"/>
    <w:rsid w:val="00CB7E92"/>
    <w:rsid w:val="00CD20D5"/>
    <w:rsid w:val="00CD7745"/>
    <w:rsid w:val="00CE7EBE"/>
    <w:rsid w:val="00CF7D60"/>
    <w:rsid w:val="00D03D9C"/>
    <w:rsid w:val="00D104D6"/>
    <w:rsid w:val="00D11D29"/>
    <w:rsid w:val="00D242C6"/>
    <w:rsid w:val="00D27E18"/>
    <w:rsid w:val="00D31B4C"/>
    <w:rsid w:val="00D335B6"/>
    <w:rsid w:val="00D362E8"/>
    <w:rsid w:val="00D3647D"/>
    <w:rsid w:val="00D36752"/>
    <w:rsid w:val="00D52403"/>
    <w:rsid w:val="00D54F29"/>
    <w:rsid w:val="00D60F07"/>
    <w:rsid w:val="00D63F4D"/>
    <w:rsid w:val="00D658A7"/>
    <w:rsid w:val="00D74CC2"/>
    <w:rsid w:val="00D95EE5"/>
    <w:rsid w:val="00DA2A7F"/>
    <w:rsid w:val="00DA7D38"/>
    <w:rsid w:val="00DB3632"/>
    <w:rsid w:val="00DC0335"/>
    <w:rsid w:val="00DD2390"/>
    <w:rsid w:val="00DD556A"/>
    <w:rsid w:val="00DF1AC6"/>
    <w:rsid w:val="00DF6248"/>
    <w:rsid w:val="00DF694F"/>
    <w:rsid w:val="00E02151"/>
    <w:rsid w:val="00E13413"/>
    <w:rsid w:val="00E40882"/>
    <w:rsid w:val="00E46891"/>
    <w:rsid w:val="00E65524"/>
    <w:rsid w:val="00E745A4"/>
    <w:rsid w:val="00E9460B"/>
    <w:rsid w:val="00EA01DB"/>
    <w:rsid w:val="00EA242A"/>
    <w:rsid w:val="00EA5F17"/>
    <w:rsid w:val="00EB1646"/>
    <w:rsid w:val="00EB369B"/>
    <w:rsid w:val="00EB4FCB"/>
    <w:rsid w:val="00EC3059"/>
    <w:rsid w:val="00EC7E90"/>
    <w:rsid w:val="00ED0211"/>
    <w:rsid w:val="00ED5F4E"/>
    <w:rsid w:val="00EE1559"/>
    <w:rsid w:val="00EE37A5"/>
    <w:rsid w:val="00EE588F"/>
    <w:rsid w:val="00EF0806"/>
    <w:rsid w:val="00EF58EC"/>
    <w:rsid w:val="00EF6BDB"/>
    <w:rsid w:val="00F1277E"/>
    <w:rsid w:val="00F22145"/>
    <w:rsid w:val="00F2752D"/>
    <w:rsid w:val="00F321AD"/>
    <w:rsid w:val="00F34EE1"/>
    <w:rsid w:val="00F529B2"/>
    <w:rsid w:val="00F55341"/>
    <w:rsid w:val="00F57F48"/>
    <w:rsid w:val="00F60677"/>
    <w:rsid w:val="00F60C33"/>
    <w:rsid w:val="00F6112E"/>
    <w:rsid w:val="00F617C7"/>
    <w:rsid w:val="00F6484A"/>
    <w:rsid w:val="00F711F1"/>
    <w:rsid w:val="00F76894"/>
    <w:rsid w:val="00FB1302"/>
    <w:rsid w:val="00FB1A8C"/>
    <w:rsid w:val="00FC23D1"/>
    <w:rsid w:val="00FC4E1C"/>
    <w:rsid w:val="00FD02D1"/>
    <w:rsid w:val="00FD5675"/>
    <w:rsid w:val="00FD6BDE"/>
    <w:rsid w:val="00FE2597"/>
    <w:rsid w:val="00FF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8233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C82337"/>
    <w:pPr>
      <w:keepNext/>
      <w:ind w:left="709"/>
      <w:outlineLvl w:val="1"/>
    </w:pPr>
    <w:rPr>
      <w:sz w:val="28"/>
      <w:szCs w:val="20"/>
      <w:lang/>
    </w:rPr>
  </w:style>
  <w:style w:type="paragraph" w:styleId="3">
    <w:name w:val="heading 3"/>
    <w:basedOn w:val="a"/>
    <w:next w:val="a"/>
    <w:link w:val="30"/>
    <w:qFormat/>
    <w:rsid w:val="00C8233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uiPriority w:val="99"/>
    <w:rsid w:val="00FC23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FC23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 Знак Знак1 Знак"/>
    <w:basedOn w:val="a"/>
    <w:rsid w:val="00E946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7942A4"/>
    <w:pPr>
      <w:ind w:firstLine="720"/>
      <w:jc w:val="both"/>
    </w:pPr>
    <w:rPr>
      <w:sz w:val="28"/>
      <w:szCs w:val="20"/>
      <w:lang/>
    </w:rPr>
  </w:style>
  <w:style w:type="paragraph" w:customStyle="1" w:styleId="12">
    <w:name w:val=" Знак Знак Знак1 Знак"/>
    <w:basedOn w:val="a"/>
    <w:link w:val="a0"/>
    <w:rsid w:val="007C33C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uiPriority w:val="99"/>
    <w:unhideWhenUsed/>
    <w:rsid w:val="00EC3059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C82337"/>
    <w:rPr>
      <w:rFonts w:ascii="AG Souvenir" w:hAnsi="AG Souvenir"/>
      <w:b/>
      <w:spacing w:val="38"/>
      <w:sz w:val="28"/>
      <w:lang/>
    </w:rPr>
  </w:style>
  <w:style w:type="character" w:customStyle="1" w:styleId="20">
    <w:name w:val="Заголовок 2 Знак"/>
    <w:link w:val="2"/>
    <w:rsid w:val="00C82337"/>
    <w:rPr>
      <w:sz w:val="28"/>
      <w:lang/>
    </w:rPr>
  </w:style>
  <w:style w:type="character" w:customStyle="1" w:styleId="30">
    <w:name w:val="Заголовок 3 Знак"/>
    <w:link w:val="3"/>
    <w:rsid w:val="00C82337"/>
    <w:rPr>
      <w:rFonts w:ascii="Arial" w:hAnsi="Arial"/>
      <w:b/>
      <w:bCs/>
      <w:sz w:val="26"/>
      <w:szCs w:val="26"/>
      <w:lang/>
    </w:rPr>
  </w:style>
  <w:style w:type="numbering" w:customStyle="1" w:styleId="13">
    <w:name w:val="Нет списка1"/>
    <w:next w:val="a2"/>
    <w:uiPriority w:val="99"/>
    <w:semiHidden/>
    <w:unhideWhenUsed/>
    <w:rsid w:val="00C82337"/>
  </w:style>
  <w:style w:type="paragraph" w:styleId="a6">
    <w:name w:val="Body Text"/>
    <w:basedOn w:val="a"/>
    <w:link w:val="a7"/>
    <w:rsid w:val="00C82337"/>
    <w:rPr>
      <w:sz w:val="28"/>
      <w:szCs w:val="20"/>
      <w:lang/>
    </w:rPr>
  </w:style>
  <w:style w:type="character" w:customStyle="1" w:styleId="a7">
    <w:name w:val="Основной текст Знак"/>
    <w:link w:val="a6"/>
    <w:rsid w:val="00C82337"/>
    <w:rPr>
      <w:sz w:val="28"/>
      <w:lang/>
    </w:rPr>
  </w:style>
  <w:style w:type="character" w:customStyle="1" w:styleId="a4">
    <w:name w:val="Основной текст с отступом Знак"/>
    <w:link w:val="a3"/>
    <w:rsid w:val="00C82337"/>
    <w:rPr>
      <w:sz w:val="28"/>
    </w:rPr>
  </w:style>
  <w:style w:type="paragraph" w:customStyle="1" w:styleId="Postan">
    <w:name w:val="Postan"/>
    <w:basedOn w:val="a"/>
    <w:rsid w:val="00C82337"/>
    <w:pPr>
      <w:jc w:val="center"/>
    </w:pPr>
    <w:rPr>
      <w:sz w:val="28"/>
      <w:szCs w:val="20"/>
    </w:rPr>
  </w:style>
  <w:style w:type="paragraph" w:styleId="a8">
    <w:name w:val="footer"/>
    <w:basedOn w:val="a"/>
    <w:link w:val="a9"/>
    <w:uiPriority w:val="99"/>
    <w:rsid w:val="00C8233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82337"/>
  </w:style>
  <w:style w:type="paragraph" w:styleId="aa">
    <w:name w:val="header"/>
    <w:basedOn w:val="a"/>
    <w:link w:val="ab"/>
    <w:uiPriority w:val="99"/>
    <w:rsid w:val="00C8233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C82337"/>
  </w:style>
  <w:style w:type="character" w:styleId="ac">
    <w:name w:val="page number"/>
    <w:rsid w:val="00C82337"/>
  </w:style>
  <w:style w:type="paragraph" w:styleId="ad">
    <w:name w:val="Balloon Text"/>
    <w:basedOn w:val="a"/>
    <w:link w:val="ae"/>
    <w:uiPriority w:val="99"/>
    <w:rsid w:val="00C82337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rsid w:val="00C82337"/>
    <w:rPr>
      <w:rFonts w:ascii="Tahoma" w:hAnsi="Tahoma"/>
      <w:sz w:val="16"/>
      <w:szCs w:val="16"/>
      <w:lang/>
    </w:rPr>
  </w:style>
  <w:style w:type="paragraph" w:customStyle="1" w:styleId="ConsPlusNormal">
    <w:name w:val="ConsPlusNormal"/>
    <w:rsid w:val="00C82337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C823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C823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8233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0">
    <w:name w:val="No Spacing"/>
    <w:uiPriority w:val="1"/>
    <w:qFormat/>
    <w:rsid w:val="00C82337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Гипертекстовая ссылка"/>
    <w:uiPriority w:val="99"/>
    <w:rsid w:val="00C82337"/>
    <w:rPr>
      <w:b/>
      <w:bCs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C8233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C823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4">
    <w:name w:val="Основной текст1"/>
    <w:rsid w:val="00C82337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f4">
    <w:name w:val="Block Text"/>
    <w:basedOn w:val="a"/>
    <w:rsid w:val="00D335B6"/>
    <w:pPr>
      <w:spacing w:after="120"/>
      <w:ind w:left="1440" w:right="1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4918;fld=134;dst=10001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ACE29808E39CE0C39D3928E43A6F4840E459C103F028725B7D235CE01n0QD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4219D-A598-408E-9418-90E99CC0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5261</Words>
  <Characters>29989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35180</CharactersWithSpaces>
  <SharedDoc>false</SharedDoc>
  <HLinks>
    <vt:vector size="42" baseType="variant"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6357046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720907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consultantplus://offline/main?base=RLAW186;n=34918;fld=134;dst=100010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Бухгалтер</dc:creator>
  <cp:lastModifiedBy>User</cp:lastModifiedBy>
  <cp:revision>2</cp:revision>
  <cp:lastPrinted>2024-03-28T07:42:00Z</cp:lastPrinted>
  <dcterms:created xsi:type="dcterms:W3CDTF">2025-04-08T10:37:00Z</dcterms:created>
  <dcterms:modified xsi:type="dcterms:W3CDTF">2025-04-08T10:37:00Z</dcterms:modified>
</cp:coreProperties>
</file>