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445CB3">
        <w:rPr>
          <w:bCs/>
          <w:sz w:val="28"/>
          <w:szCs w:val="28"/>
          <w:bdr w:val="none" w:sz="0" w:space="0" w:color="auto" w:frame="1"/>
        </w:rPr>
        <w:t>ЗАКЛЮЧЕНИЕ</w:t>
      </w:r>
      <w:r w:rsidRPr="00445CB3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45CB3">
        <w:rPr>
          <w:bCs/>
          <w:sz w:val="28"/>
          <w:szCs w:val="28"/>
          <w:bdr w:val="none" w:sz="0" w:space="0" w:color="auto" w:frame="1"/>
        </w:rPr>
        <w:br/>
      </w:r>
      <w:r w:rsidRPr="00445CB3">
        <w:rPr>
          <w:sz w:val="28"/>
          <w:szCs w:val="28"/>
        </w:rPr>
        <w:t>комиссии по результатам рассмотрения предложения о внесении изменений в Правила землепользования и застройки,</w:t>
      </w:r>
      <w:r w:rsidRPr="00445CB3">
        <w:rPr>
          <w:b/>
          <w:sz w:val="28"/>
          <w:szCs w:val="28"/>
        </w:rPr>
        <w:t xml:space="preserve"> </w:t>
      </w:r>
      <w:r w:rsidRPr="00445CB3">
        <w:rPr>
          <w:sz w:val="28"/>
          <w:szCs w:val="28"/>
        </w:rPr>
        <w:t xml:space="preserve"> подготовке проекта внесения изменений в Правила землепользования и застройки Красноармейского сельского поселения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18.12. 2015 г</w:t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</w:t>
      </w:r>
      <w:r w:rsidRPr="00445CB3">
        <w:rPr>
          <w:sz w:val="28"/>
          <w:szCs w:val="28"/>
        </w:rPr>
        <w:t xml:space="preserve"> п. Красноармейский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1.В связи с поступившим заявлением  от Сектора Архитектуры и Градостроительства Администрации Орловского района с предложением внести изменения в Правила землепользования и застройки Красноармейского сельского поселения, утверждённые Собранием депутатов Красноармейского сельского поселения от 24.05.2012г №136, комиссия по подготовке проекта внесения изменений в Правила землепользования и застройки Красноармейского сельского поселения, по итогам проведённого заседания (протокол №1 от 18.12.2015г прилагается):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445CB3">
        <w:rPr>
          <w:sz w:val="28"/>
          <w:szCs w:val="28"/>
        </w:rPr>
        <w:t xml:space="preserve">1. </w:t>
      </w:r>
      <w:r w:rsidRPr="00445CB3">
        <w:rPr>
          <w:b/>
          <w:i/>
          <w:sz w:val="28"/>
          <w:szCs w:val="28"/>
        </w:rPr>
        <w:t>Комиссией  принято решение рекомендовать Главе Красноармейского сельского поселения разработать проект о внесении изменений в Правила землепользования и застройки Красноармейского сельского поселения с организацией процедуры публичных слушаний или отклонить следующее предложение с указанием причин отклонения: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u w:val="single"/>
        </w:rPr>
      </w:pPr>
      <w:r w:rsidRPr="00445CB3">
        <w:rPr>
          <w:i/>
          <w:sz w:val="28"/>
          <w:szCs w:val="28"/>
          <w:u w:val="single"/>
        </w:rPr>
        <w:t>1.В текстовую  часть:</w:t>
      </w:r>
    </w:p>
    <w:p w:rsidR="00370DFB" w:rsidRPr="00445CB3" w:rsidRDefault="00370DFB" w:rsidP="00370D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45CB3">
        <w:rPr>
          <w:rFonts w:ascii="Times New Roman" w:hAnsi="Times New Roman"/>
          <w:sz w:val="28"/>
          <w:szCs w:val="28"/>
        </w:rPr>
        <w:t>1.1.</w:t>
      </w:r>
      <w:r w:rsidRPr="00445CB3">
        <w:rPr>
          <w:rFonts w:ascii="Times New Roman" w:hAnsi="Times New Roman"/>
          <w:b/>
          <w:i/>
          <w:sz w:val="28"/>
          <w:szCs w:val="28"/>
        </w:rPr>
        <w:t xml:space="preserve"> Градостроительные регламенты</w:t>
      </w:r>
    </w:p>
    <w:p w:rsidR="00370DFB" w:rsidRPr="00445CB3" w:rsidRDefault="00370DFB" w:rsidP="00370DF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FF0000"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13 статьи 16  после абзаца 7):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«8) минимальные отступы от границ земельных участков - место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445CB3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3.1 статьи 22 главы 6</w:t>
      </w:r>
      <w:r w:rsidRPr="00445CB3">
        <w:rPr>
          <w:rFonts w:ascii="Times New Roman" w:hAnsi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максимальный процент застройки: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370DFB" w:rsidRPr="00445CB3" w:rsidRDefault="00370DFB" w:rsidP="00370DFB">
      <w:pPr>
        <w:pStyle w:val="a5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t>в п. 3.2 статьи 22 главы 6</w:t>
      </w:r>
      <w:r w:rsidRPr="00445CB3">
        <w:rPr>
          <w:rFonts w:ascii="Times New Roman" w:hAnsi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максимальный процент застройки: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370DFB" w:rsidRPr="00445CB3" w:rsidRDefault="00370DFB" w:rsidP="00370DFB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445CB3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445CB3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445CB3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445CB3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370DFB" w:rsidRPr="00445CB3" w:rsidRDefault="00370DFB" w:rsidP="00370DFB">
      <w:pPr>
        <w:pStyle w:val="a5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45CB3">
        <w:rPr>
          <w:rFonts w:ascii="Times New Roman" w:hAnsi="Times New Roman"/>
          <w:bCs/>
          <w:color w:val="FF0000"/>
          <w:sz w:val="28"/>
          <w:szCs w:val="28"/>
        </w:rPr>
        <w:lastRenderedPageBreak/>
        <w:t>в п. 3.3 статьи 22 главы 6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минимальные отступы от границ земельных участков:</w:t>
      </w:r>
    </w:p>
    <w:p w:rsidR="00370DFB" w:rsidRPr="00445CB3" w:rsidRDefault="00370DFB" w:rsidP="00370D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70DFB" w:rsidRPr="00445CB3" w:rsidRDefault="00370DFB" w:rsidP="00370D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70DFB" w:rsidRPr="00445CB3" w:rsidRDefault="00370DFB" w:rsidP="00370DF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70DFB" w:rsidRPr="00445CB3" w:rsidRDefault="00370DFB" w:rsidP="00370DF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от красных линий улиц и проездов расстояние до хозяйственных построек – не менее 5 м.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</w:p>
    <w:p w:rsidR="00370DFB" w:rsidRPr="00445CB3" w:rsidRDefault="00370DFB" w:rsidP="00370DFB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менее: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индивидуального жилого дома – 3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постройки для содержания скота и птицы – 4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бань, гаражей и прочих построек – 1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стволов высокорослых деревьев - 4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 xml:space="preserve">от стволов </w:t>
      </w:r>
      <w:proofErr w:type="spellStart"/>
      <w:r w:rsidRPr="00445CB3">
        <w:rPr>
          <w:rFonts w:ascii="Times New Roman" w:hAnsi="Times New Roman"/>
          <w:bCs/>
          <w:sz w:val="28"/>
          <w:szCs w:val="28"/>
        </w:rPr>
        <w:t>среднерослых</w:t>
      </w:r>
      <w:proofErr w:type="spellEnd"/>
      <w:r w:rsidRPr="00445CB3">
        <w:rPr>
          <w:rFonts w:ascii="Times New Roman" w:hAnsi="Times New Roman"/>
          <w:bCs/>
          <w:sz w:val="28"/>
          <w:szCs w:val="28"/>
        </w:rPr>
        <w:t xml:space="preserve"> деревьев - 2 м;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-</w:t>
      </w:r>
      <w:r w:rsidRPr="00445CB3">
        <w:rPr>
          <w:rFonts w:ascii="Times New Roman" w:hAnsi="Times New Roman"/>
          <w:bCs/>
          <w:sz w:val="28"/>
          <w:szCs w:val="28"/>
        </w:rPr>
        <w:tab/>
        <w:t>от кустарника - 1 м.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от индивидуальных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370DFB" w:rsidRPr="00445CB3" w:rsidRDefault="00370DFB" w:rsidP="00370DFB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45CB3">
        <w:rPr>
          <w:rFonts w:ascii="Times New Roman" w:hAnsi="Times New Roman"/>
          <w:bCs/>
          <w:sz w:val="28"/>
          <w:szCs w:val="28"/>
        </w:rPr>
        <w:t>Для индивидуальных жилых домов указанное расстояние должно быть не менее 6 м.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сараи для скота и птицы (одиночные или двойные) следует предусматривать на расстоянии не менее 15 м от окон жилых помещений дома, расположенного на соседнем участке. </w:t>
      </w:r>
    </w:p>
    <w:p w:rsidR="00370DFB" w:rsidRPr="00445CB3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случае примыкания хозяйственных построек к жилому дому (блокировки) помещения  для мелкого скота и птицы должны иметь изолированный наружный вход, расположенный не ближе 7 м от входа в дом.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370DFB" w:rsidRPr="00445CB3" w:rsidRDefault="00370DFB" w:rsidP="00370DFB">
      <w:pPr>
        <w:pStyle w:val="a5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370DFB" w:rsidRDefault="00370DFB" w:rsidP="00370DFB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45CB3">
        <w:rPr>
          <w:rFonts w:eastAsia="Calibri"/>
          <w:bCs/>
          <w:sz w:val="28"/>
          <w:szCs w:val="28"/>
          <w:lang w:eastAsia="en-US"/>
        </w:rPr>
        <w:t xml:space="preserve"> хозяйственные постройки, за исключением гаражей, размещать со стороны улиц не допускается.</w:t>
      </w:r>
    </w:p>
    <w:p w:rsidR="00C453F5" w:rsidRPr="00F96226" w:rsidRDefault="00C453F5" w:rsidP="00C453F5">
      <w:pPr>
        <w:pStyle w:val="a6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23</w:t>
      </w:r>
      <w:r w:rsidRPr="00F96226">
        <w:rPr>
          <w:rFonts w:ascii="Times New Roman" w:hAnsi="Times New Roman"/>
          <w:color w:val="FF0000"/>
          <w:sz w:val="28"/>
          <w:szCs w:val="28"/>
        </w:rPr>
        <w:t>.</w:t>
      </w:r>
      <w:r w:rsidRPr="00F96226">
        <w:rPr>
          <w:rFonts w:ascii="Times New Roman" w:hAnsi="Times New Roman"/>
          <w:sz w:val="28"/>
          <w:szCs w:val="28"/>
        </w:rPr>
        <w:t xml:space="preserve"> Градостроительный регламент зоны общественно-делового назначения (ОД):</w:t>
      </w:r>
    </w:p>
    <w:p w:rsidR="00C453F5" w:rsidRPr="00F96226" w:rsidRDefault="00C453F5" w:rsidP="00C453F5">
      <w:pPr>
        <w:pStyle w:val="a6"/>
        <w:spacing w:after="120"/>
        <w:contextualSpacing/>
        <w:rPr>
          <w:rFonts w:ascii="Times New Roman" w:hAnsi="Times New Roman"/>
          <w:color w:val="0000FF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lastRenderedPageBreak/>
        <w:t>а) пункт 3</w:t>
      </w:r>
      <w:r w:rsidRPr="00F9622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слов:</w:t>
      </w:r>
      <w:r w:rsidRPr="00F96226">
        <w:rPr>
          <w:rFonts w:ascii="Times New Roman" w:hAnsi="Times New Roman"/>
          <w:sz w:val="28"/>
          <w:szCs w:val="28"/>
        </w:rPr>
        <w:t xml:space="preserve"> «максимальная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2,5 метра</w:t>
      </w:r>
      <w:proofErr w:type="gramStart"/>
      <w:r w:rsidRPr="00F96226">
        <w:rPr>
          <w:rFonts w:ascii="Times New Roman" w:hAnsi="Times New Roman"/>
          <w:sz w:val="28"/>
          <w:szCs w:val="28"/>
        </w:rPr>
        <w:t>.»</w:t>
      </w:r>
      <w:proofErr w:type="gramEnd"/>
      <w:r w:rsidRPr="00F96226">
        <w:rPr>
          <w:rFonts w:ascii="Times New Roman" w:hAnsi="Times New Roman"/>
          <w:sz w:val="28"/>
          <w:szCs w:val="28"/>
        </w:rPr>
        <w:t>дополнить словами:</w:t>
      </w:r>
    </w:p>
    <w:p w:rsidR="00C453F5" w:rsidRPr="00F96226" w:rsidRDefault="00C453F5" w:rsidP="00C453F5">
      <w:pPr>
        <w:ind w:left="851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«•максимальный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- расстояние до границы соседнего земельного участка должно быть не менее 1 м;</w:t>
      </w:r>
    </w:p>
    <w:p w:rsidR="00C453F5" w:rsidRPr="00F96226" w:rsidRDefault="00C453F5" w:rsidP="00C453F5">
      <w:pPr>
        <w:pStyle w:val="a5"/>
        <w:ind w:left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- противопожарные расстояния зданий на соседних земельных участках следует принимать в соответствии с  действующими техническими регламентами, региональными и местными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0" w:firstLine="993"/>
        <w:jc w:val="both"/>
        <w:rPr>
          <w:sz w:val="28"/>
          <w:szCs w:val="28"/>
        </w:rPr>
      </w:pPr>
      <w:r w:rsidRPr="00F96226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C453F5" w:rsidRPr="00F96226" w:rsidRDefault="00C453F5" w:rsidP="00C453F5">
      <w:pPr>
        <w:pStyle w:val="a5"/>
        <w:ind w:left="0" w:firstLine="993"/>
        <w:jc w:val="both"/>
        <w:rPr>
          <w:sz w:val="28"/>
          <w:szCs w:val="28"/>
        </w:rPr>
      </w:pPr>
    </w:p>
    <w:p w:rsidR="00C453F5" w:rsidRPr="00F96226" w:rsidRDefault="00C453F5" w:rsidP="00C453F5">
      <w:pPr>
        <w:pStyle w:val="a6"/>
        <w:spacing w:before="0"/>
        <w:ind w:firstLine="0"/>
        <w:contextualSpacing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24</w:t>
      </w:r>
      <w:r w:rsidRPr="00F96226">
        <w:rPr>
          <w:rFonts w:ascii="Times New Roman" w:hAnsi="Times New Roman"/>
          <w:sz w:val="28"/>
          <w:szCs w:val="28"/>
        </w:rPr>
        <w:t>. Градостроительный регламент зоны коммерческого значения (КТ):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«Для  зоны КТ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lastRenderedPageBreak/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3F5" w:rsidRPr="00F96226" w:rsidRDefault="00C453F5" w:rsidP="00C453F5">
      <w:pPr>
        <w:pStyle w:val="a6"/>
        <w:spacing w:before="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статье 25</w:t>
      </w:r>
      <w:r w:rsidRPr="00F96226">
        <w:rPr>
          <w:rFonts w:ascii="Times New Roman" w:hAnsi="Times New Roman"/>
          <w:color w:val="FF0000"/>
          <w:sz w:val="28"/>
          <w:szCs w:val="28"/>
        </w:rPr>
        <w:t>.</w:t>
      </w:r>
      <w:r w:rsidRPr="00F96226">
        <w:rPr>
          <w:rFonts w:ascii="Times New Roman" w:hAnsi="Times New Roman"/>
          <w:sz w:val="28"/>
          <w:szCs w:val="28"/>
        </w:rPr>
        <w:t xml:space="preserve"> Градостроительный регламент зоны размещения объектов социального назначения (ОС):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 xml:space="preserve">«Для  зоны ОС установлены следующие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 w:rsidRPr="00F96226">
        <w:rPr>
          <w:rFonts w:ascii="Times New Roman" w:hAnsi="Times New Roman"/>
          <w:sz w:val="28"/>
          <w:szCs w:val="28"/>
        </w:rPr>
        <w:t>ч</w:t>
      </w:r>
      <w:proofErr w:type="gramEnd"/>
      <w:r w:rsidRPr="00F96226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3F5" w:rsidRPr="00F96226" w:rsidRDefault="00C453F5" w:rsidP="00C453F5">
      <w:pPr>
        <w:pStyle w:val="a6"/>
        <w:ind w:firstLin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/>
          <w:color w:val="FF0000"/>
          <w:sz w:val="28"/>
          <w:szCs w:val="28"/>
          <w:u w:val="single"/>
        </w:rPr>
        <w:t xml:space="preserve"> статью 26</w:t>
      </w:r>
      <w:r w:rsidRPr="00F96226">
        <w:rPr>
          <w:rFonts w:ascii="Times New Roman" w:hAnsi="Times New Roman"/>
          <w:sz w:val="28"/>
          <w:szCs w:val="28"/>
        </w:rPr>
        <w:t>. Градостроительный регламент производственно-коммерческой зоны (ПК):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«Для  зоны ПК установлены следующие предельные параметры разрешенного строительства, реконструкции объектов капитального строительства в соответствии с ч.3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C453F5" w:rsidRPr="00F96226" w:rsidRDefault="00C453F5" w:rsidP="00C453F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53F5" w:rsidRPr="00F96226" w:rsidRDefault="00C453F5" w:rsidP="00C453F5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53F5" w:rsidRPr="00F96226" w:rsidRDefault="00C453F5" w:rsidP="00C453F5">
      <w:pPr>
        <w:tabs>
          <w:tab w:val="left" w:pos="1701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в</w:t>
      </w:r>
      <w:r w:rsidRPr="00F9622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статью 27</w:t>
      </w:r>
      <w:r w:rsidRPr="00F96226">
        <w:rPr>
          <w:rFonts w:ascii="Times New Roman" w:hAnsi="Times New Roman" w:cs="Times New Roman"/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>а) пункт 3. изложить в следующей редакции:</w:t>
      </w:r>
    </w:p>
    <w:p w:rsidR="00C453F5" w:rsidRPr="00F96226" w:rsidRDefault="00C453F5" w:rsidP="00C453F5">
      <w:pPr>
        <w:pStyle w:val="a6"/>
        <w:spacing w:before="0"/>
        <w:contextualSpacing/>
        <w:rPr>
          <w:rFonts w:ascii="Times New Roman" w:hAnsi="Times New Roman"/>
          <w:sz w:val="28"/>
          <w:szCs w:val="28"/>
        </w:rPr>
      </w:pPr>
      <w:r w:rsidRPr="00F96226">
        <w:rPr>
          <w:rFonts w:ascii="Times New Roman" w:hAnsi="Times New Roman"/>
          <w:sz w:val="28"/>
          <w:szCs w:val="28"/>
        </w:rPr>
        <w:t xml:space="preserve">«Для  зоны СХП установлены следующие предельные параметры разрешенного строительства, реконструкции объектов капитального строительства в соответствии с </w:t>
      </w:r>
      <w:proofErr w:type="gramStart"/>
      <w:r w:rsidRPr="00F96226">
        <w:rPr>
          <w:rFonts w:ascii="Times New Roman" w:hAnsi="Times New Roman"/>
          <w:sz w:val="28"/>
          <w:szCs w:val="28"/>
        </w:rPr>
        <w:t>ч</w:t>
      </w:r>
      <w:proofErr w:type="gramEnd"/>
      <w:r w:rsidRPr="00F96226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Федерации: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>максимальный процент застройки: не установлен.</w:t>
      </w:r>
    </w:p>
    <w:p w:rsidR="00C453F5" w:rsidRPr="00F96226" w:rsidRDefault="00C453F5" w:rsidP="00C453F5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F96226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красной линии улиц расстояние - не менее 5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от  красной линии переулков, проездов – не менее 3 м;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отдельных случаях в условиях сложившейся застройки допускается размещение  по линии застройки;</w:t>
      </w:r>
    </w:p>
    <w:p w:rsidR="00C453F5" w:rsidRPr="00F96226" w:rsidRDefault="00C453F5" w:rsidP="00C453F5">
      <w:pPr>
        <w:tabs>
          <w:tab w:val="left" w:pos="1843"/>
        </w:tabs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расстояние до границы соседнего земельного участка должно быть не менее 1 м. </w:t>
      </w:r>
    </w:p>
    <w:p w:rsidR="00C453F5" w:rsidRPr="00F96226" w:rsidRDefault="00C453F5" w:rsidP="00C453F5">
      <w:pPr>
        <w:tabs>
          <w:tab w:val="left" w:pos="1843"/>
        </w:tabs>
        <w:spacing w:after="80"/>
        <w:ind w:left="1276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62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C453F5" w:rsidRPr="00F96226" w:rsidRDefault="00C453F5" w:rsidP="00C453F5">
      <w:pPr>
        <w:pStyle w:val="a5"/>
        <w:ind w:left="1701"/>
        <w:jc w:val="both"/>
        <w:rPr>
          <w:sz w:val="28"/>
          <w:szCs w:val="28"/>
        </w:rPr>
      </w:pPr>
    </w:p>
    <w:p w:rsidR="00370DFB" w:rsidRPr="00445CB3" w:rsidRDefault="00C453F5" w:rsidP="00C453F5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9622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</w:t>
      </w:r>
      <w:proofErr w:type="gramStart"/>
      <w:r w:rsidRPr="00F9622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2. Направить заключение по внесению изменений в Правила землепользования и застройки главе Красноармейского сельского поселения.</w:t>
      </w: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70DFB" w:rsidRPr="00445CB3" w:rsidRDefault="00370DFB" w:rsidP="00370DF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45CB3">
        <w:rPr>
          <w:sz w:val="28"/>
          <w:szCs w:val="28"/>
        </w:rPr>
        <w:t>Председатель комиссии</w:t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  <w:t>Воевода В.А.</w:t>
      </w:r>
    </w:p>
    <w:p w:rsidR="007617F7" w:rsidRPr="00370DFB" w:rsidRDefault="00370DFB" w:rsidP="00C453F5">
      <w:pPr>
        <w:pStyle w:val="a3"/>
        <w:shd w:val="clear" w:color="auto" w:fill="FFFFFF"/>
        <w:spacing w:before="0" w:beforeAutospacing="0" w:after="0" w:afterAutospacing="0"/>
        <w:contextualSpacing/>
      </w:pPr>
      <w:r w:rsidRPr="00445CB3">
        <w:rPr>
          <w:sz w:val="28"/>
          <w:szCs w:val="28"/>
        </w:rPr>
        <w:t>Секретарь комиссии</w:t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 w:rsidRPr="00445CB3">
        <w:rPr>
          <w:sz w:val="28"/>
          <w:szCs w:val="28"/>
        </w:rPr>
        <w:tab/>
      </w:r>
      <w:r>
        <w:rPr>
          <w:sz w:val="28"/>
          <w:szCs w:val="28"/>
        </w:rPr>
        <w:t>Мороз Л.В.</w:t>
      </w:r>
    </w:p>
    <w:sectPr w:rsidR="007617F7" w:rsidRPr="00370DFB" w:rsidSect="00D915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6317BBB"/>
    <w:multiLevelType w:val="hybridMultilevel"/>
    <w:tmpl w:val="3A7621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0DFB"/>
    <w:rsid w:val="00370DFB"/>
    <w:rsid w:val="007617F7"/>
    <w:rsid w:val="008F098B"/>
    <w:rsid w:val="00C453F5"/>
    <w:rsid w:val="00D91564"/>
    <w:rsid w:val="00E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7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70DFB"/>
  </w:style>
  <w:style w:type="paragraph" w:styleId="a5">
    <w:name w:val="List Paragraph"/>
    <w:basedOn w:val="a"/>
    <w:uiPriority w:val="99"/>
    <w:qFormat/>
    <w:rsid w:val="00370DFB"/>
    <w:pPr>
      <w:spacing w:after="80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бычный (веб) Знак"/>
    <w:link w:val="a3"/>
    <w:locked/>
    <w:rsid w:val="00370DFB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 !!!"/>
    <w:basedOn w:val="a7"/>
    <w:link w:val="1"/>
    <w:rsid w:val="00C453F5"/>
    <w:pPr>
      <w:spacing w:before="120" w:after="0" w:line="240" w:lineRule="auto"/>
      <w:ind w:firstLine="90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1">
    <w:name w:val="ОСНОВНОЙ !!! Знак1"/>
    <w:link w:val="a6"/>
    <w:rsid w:val="00C453F5"/>
    <w:rPr>
      <w:rFonts w:ascii="Arial" w:eastAsia="Times New Roman" w:hAnsi="Arial" w:cs="Times New Roman"/>
      <w:sz w:val="20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453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2015-12-22T11:15:00Z</dcterms:created>
  <dcterms:modified xsi:type="dcterms:W3CDTF">2016-06-28T10:24:00Z</dcterms:modified>
</cp:coreProperties>
</file>