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CB8" w:rsidRDefault="00DC7CB8" w:rsidP="00DC7C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главы Администрации Красноармейского сельского поселения </w:t>
      </w:r>
    </w:p>
    <w:p w:rsidR="00DC7CB8" w:rsidRDefault="00DC7CB8" w:rsidP="00DC7CB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1 полугодие 2019 года.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Итоги проделанной работы за 1 полугодие 2019 года. 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c действующим Федеральным законодательством Главы сельских поселений два раза в год отчитываются перед населением о проделанной работе. 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Преобразования, происходящие в поселении, во многом зависят от нашей совместной работы и от доверия друг к другу. 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Главными задачами в работе Администрации поселения остается исполнение полномочий в соответствии с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 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Это, прежде всего: 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исполнение бюджета поселения; 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обеспечение бесперебойной работы учреждений культуры, спорта, • благоустройство территорий населенных пунктов, развитие инфраструктуры, обеспечение жизнедеятельности поселения; 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взаимодействие с предприятиями и организациями всех форм собственности с целью укрепления и развития экономики поселения. 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 и размещается на официальном сайте Администрации Красноармейского сельского поселения в информационно-телекоммуникационной сети «Интернет». 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Бюджет на 2019 год по доходам утвержден в сумме 14308,0 тыс. рублей, что на 3040,3 тыс. рублей или 17,5% ниже показателей бюджета 2018 года. 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За первое полугодие 2019 года в бюджет поселения поступили доходы в сумме 8602,3тыс. руб, исполнение составило 60,1%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lastRenderedPageBreak/>
        <w:t xml:space="preserve">По собственным доходам исполнение за первое полугодие 2019 года оставило 4008,7 тыс. рублей при годовом плане 6775,6 тыс. руб. или 59,2%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За первое полугодие 2019 года расходная часть бюджета исполнена на 51,4 %, расходы составили 8853,3 тыс. рублей.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1.По разделу 01 «Общегосударственные вопросы» запланировано 5341,2 тыс. рублей.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За 1 полугодие 2019 года исполнение составило 2134,7 тыс. рублей или 40,0%.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2.По осуществлению первичного воинского учета запланировано на год 208,2 тыс. руб., что на 15,5 тыс.  рублей или на 7,4 % выше утвержденных показателей  2018 года. Исполнение составило 85,8 тыс. рублей. </w:t>
      </w:r>
    </w:p>
    <w:p w:rsidR="00CD491C" w:rsidRPr="00CD491C" w:rsidRDefault="00CD491C" w:rsidP="00CD4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91C">
        <w:rPr>
          <w:rFonts w:ascii="Times New Roman" w:hAnsi="Times New Roman"/>
          <w:sz w:val="28"/>
          <w:szCs w:val="28"/>
        </w:rPr>
        <w:t xml:space="preserve">3.По защите населения и территории от чрезвычайных ситуаций запланировано  50,0 тыс. рублей, исполнено 37,7 рублей, что составило 75,5 %, из них: </w:t>
      </w:r>
    </w:p>
    <w:p w:rsidR="00CD491C" w:rsidRPr="00CD491C" w:rsidRDefault="00CD491C" w:rsidP="00CD4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91C">
        <w:rPr>
          <w:rFonts w:ascii="Times New Roman" w:hAnsi="Times New Roman"/>
          <w:sz w:val="28"/>
          <w:szCs w:val="28"/>
        </w:rPr>
        <w:t>- Приобретены таблички "Купание запрещено"на сумму 7,9 тыс. рублей;</w:t>
      </w:r>
    </w:p>
    <w:p w:rsidR="00CD491C" w:rsidRDefault="00CD491C" w:rsidP="00CD4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91C">
        <w:rPr>
          <w:rFonts w:ascii="Times New Roman" w:hAnsi="Times New Roman"/>
          <w:sz w:val="28"/>
          <w:szCs w:val="28"/>
        </w:rPr>
        <w:t>- Израсходовано на противоклещевую обработку 29,9 тыс. рублей</w:t>
      </w:r>
    </w:p>
    <w:p w:rsidR="00DC7CB8" w:rsidRPr="00DC7CB8" w:rsidRDefault="00DC7CB8" w:rsidP="00CD4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4. На развитие дорожной деятельности запланировано средств 237,3 тыс. рублей, израсходовано 237,8 тыс. рублей. Данные средства были направлены на ямочный ремонт внутрипоселковых дорог. 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5. На развитие жилищно-коммунального хозяйства потрачено 1307,2 тыс. рублей, что составило 45,3%, в том числе:  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1) на развитие и содержание сетей уличного освещения поселения было запланировано 1201,3 тыс. рублей, исполнено 587,2 тыс. рублей, из них: 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- на потребление электроэнергии запланировано 1001,3 тыс. рублей, исполнено 488,9 тыс. рублей, 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- на содержание сетей уличного освещения запланировано 200,0 тыс. рублей, исполнено 98,3 тыс. рублей.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>2) на приобретение саженцев (озеленение) 100,0 тыс. рублей,</w:t>
      </w:r>
      <w:bookmarkStart w:id="0" w:name="_GoBack"/>
      <w:bookmarkEnd w:id="0"/>
      <w:r w:rsidRPr="00DC7CB8">
        <w:rPr>
          <w:rFonts w:ascii="Times New Roman" w:hAnsi="Times New Roman"/>
          <w:sz w:val="28"/>
          <w:szCs w:val="28"/>
        </w:rPr>
        <w:t xml:space="preserve"> в апреле закупили саженцы роз на сумму 9,0 тыс. рублей, остальные средства будут потрачены осенью.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3) на содействие занятости населения запланировано 200,0 тысяч рублей, исполнение составило 194,9 тыс. рублей;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4) на территории поселения ликвидировано несанкционированных свалок на сумму 74,0 тыс. рублей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5) в х. Раздроский, х. Токмацкий, </w:t>
      </w:r>
      <w:r w:rsidR="002A478F">
        <w:rPr>
          <w:rFonts w:ascii="Times New Roman" w:hAnsi="Times New Roman"/>
          <w:sz w:val="28"/>
          <w:szCs w:val="28"/>
        </w:rPr>
        <w:t xml:space="preserve">х.Широкий, </w:t>
      </w:r>
      <w:r w:rsidRPr="00DC7CB8">
        <w:rPr>
          <w:rFonts w:ascii="Times New Roman" w:hAnsi="Times New Roman"/>
          <w:sz w:val="28"/>
          <w:szCs w:val="28"/>
        </w:rPr>
        <w:t xml:space="preserve">п. красноармейский отремонтированы памятники, общая сумма работ составила 154,1 тыс. рублей, в том числе услуги по перезахоронению воина - 13,9 тыс. рублей.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>6) на скашивание сорной растительности на территории Красноармейского сельского поселения израсходовано 192,1 тыс. рублей.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6. Расходы на содержание учреждения культуры в первом полугодии 2019 года составили 4949,5 тыс. рублей или 60,2 %. При этом на год предусмотрено 8227,2 тыс. рублей.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>7. На развитие физической культуры и спорта было заложено 60,0 тыс. рублей, исполнено 20,3 тыс. рублей, что составило 33,8%.  Средства будут освоены на спортивные мероприятия в осенний период.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Администрацией Красноармейского сельского поселения ведется активная работа по снижению задолженности по налогам: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lastRenderedPageBreak/>
        <w:t xml:space="preserve">- Ежемесячно в МИФНС России №16 по Ростовской области запрашиваются сведения по задолженности, в т.ч. недоимке, на основании которых ведется активная работа с неплательщиками.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Проводятся заседания Координационного совета по вопросам собираемости налогов. За 6 месяцев 2019 года было проведено 3 заседания Координационных совета.  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>- На сайте Администрации Красноармейского сельского поселения размещены принятые решения Собрания депутатов сельского поселения по земельному налогу, налогу на имущество физических лиц.</w:t>
      </w:r>
      <w:r w:rsidRPr="00D56E22">
        <w:rPr>
          <w:rFonts w:ascii="Times New Roman" w:hAnsi="Times New Roman"/>
          <w:sz w:val="28"/>
          <w:szCs w:val="28"/>
        </w:rPr>
        <w:t xml:space="preserve">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За первое полугодие 2019 год поступило 483 документа из них 472 -это входящая корреспонденция, 11 – это обращения граждан. Составлено 175 нотариальных действия.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Администрацией разрабатывались проекты нормативно - правовых актов, которые предлагались на утверждение депутатам поселения. 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 xml:space="preserve">Так за первое полугодие 2019 года проведено шесть заседаний Собрания депутатов, принято 13 решений (внесение изменений в правила благоустройства, внесение изменений в бюджет поселения и др.).  </w:t>
      </w:r>
    </w:p>
    <w:p w:rsidR="00DC7CB8" w:rsidRPr="0056791E" w:rsidRDefault="00DC7CB8" w:rsidP="00DC7C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7CB8">
        <w:rPr>
          <w:rFonts w:ascii="Times New Roman" w:hAnsi="Times New Roman"/>
          <w:sz w:val="28"/>
          <w:szCs w:val="28"/>
        </w:rPr>
        <w:t>Издано 122 постановления, 62 Распоряжения.</w:t>
      </w:r>
      <w:r w:rsidRPr="0056791E">
        <w:rPr>
          <w:rFonts w:ascii="Times New Roman" w:hAnsi="Times New Roman"/>
          <w:sz w:val="28"/>
          <w:szCs w:val="28"/>
        </w:rPr>
        <w:t xml:space="preserve">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CB8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С целью повышения доступности, качества услуг в сфере культуры и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искусства, сохранения историко-культурного наследия в районе реализуется муниципальная программа «Развитие культуры и туризма».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Администрация поселения оказывает систематическую помощь в сохранение и развитие народного творчества среди населения.  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Работа всех учреждений культуры была направлена на развитие библиотечного дела, сохранение и развитие дополнительного образования, выявление и поддержку молодых дарований, развитие народного творчества и культурно-досуговой деятельности, повышение квалификации работников культуры, а также на повышение уровня организации досуговой деятельности.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В учреждениях культуры поселения функционируют 5 танцевальных и вокальных коллективов и 15 клубов по интересам. За первое полугодие 2019 года проведено более 610 культурно-массовых мероприятий.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В первом полугодие Администрацией продолжается планомерная работа по капитальному и косметическому ремонту сельских учреждений культуры. Улучшена материально-техническая база учреждений культуры поселения и расширен спектр услуг, предоставляемых населению.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Развитием профессионального детского творчества занимается Крахмалец А.И. и Середа В.П.. Детские вокальные группы Красноармейского СДК активно участвуют в культурной жизни поселка и являются постоянными участниками поселковых и районных праздничных мероприятий.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За отчетный период учреждения культуры приняли участие: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Всероссийский детско-юношеский хореографический конкурс «Танцы народов мира – 2019»,  ансамбль танца «Жар-птица»,  1 место, лауреат 1 и 2 степени.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Международный фестиваль – конкурс детского и юношеского творчества «Южный ветер»,  ансамбль танца «Жар-птица»,  лауреат 2 степени.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lastRenderedPageBreak/>
        <w:t>- Второй открытый фестиваль Донской культуры «Сальская степь»,  группа «Эфес».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Турнир, по рукопашному бою посвященный памяти погибших воинов в военных конфликтах, группа «Эфес».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муниципальный конкурс детского творчества «Мир начинается с детства»,  лауреат 3 степени, вокальная группа «Забава».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Девятый районный конкурс вокалистов «Прекрасен край поющий», лауреат 3 степени, вокальная группа «Забава».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Районный смотр-конкурс художественной самодеятельности «Родные напевы», театральная студия «Волшебный фонарь».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Международный молодежный образовательный форум "Таврида", Гришко Диана.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Основной целью деятельности библиотечных учреждений культуры за отчетный период сталовнедрение инноваций, модернизация библиотечной системы. Все библиотекикомпьютеризированы, читателям предоставлен свободный доступ к интернетресурсам, электронным энциклопедиям.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За отчетный период Красноармейская ПБ приняла участие: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Международный творческий конкурс «Погода для всех» (Организатор: Молодёжный клуб на базе Саратовского областного отделения Русского географического общества, географический факультет СГУ), 1 место.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-Межрегиональном конкурсе «Как хорошо ЛЮБИТЬ читать!».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- </w:t>
      </w:r>
      <w:r w:rsidRPr="00DC7CB8">
        <w:rPr>
          <w:rFonts w:ascii="Times New Roman" w:hAnsi="Times New Roman" w:cs="Times New Roman"/>
          <w:bCs/>
          <w:sz w:val="28"/>
          <w:szCs w:val="28"/>
        </w:rPr>
        <w:t>Школьный</w:t>
      </w:r>
      <w:r w:rsidRPr="00DC7CB8">
        <w:rPr>
          <w:rFonts w:ascii="Times New Roman" w:hAnsi="Times New Roman" w:cs="Times New Roman"/>
          <w:sz w:val="28"/>
          <w:szCs w:val="28"/>
        </w:rPr>
        <w:t> </w:t>
      </w:r>
      <w:r w:rsidRPr="00DC7CB8">
        <w:rPr>
          <w:rFonts w:ascii="Times New Roman" w:hAnsi="Times New Roman" w:cs="Times New Roman"/>
          <w:bCs/>
          <w:sz w:val="28"/>
          <w:szCs w:val="28"/>
        </w:rPr>
        <w:t>этап</w:t>
      </w:r>
      <w:r w:rsidRPr="00DC7CB8">
        <w:rPr>
          <w:rFonts w:ascii="Times New Roman" w:hAnsi="Times New Roman" w:cs="Times New Roman"/>
          <w:sz w:val="28"/>
          <w:szCs w:val="28"/>
        </w:rPr>
        <w:t> Конкурса FinSkills Russia «</w:t>
      </w:r>
      <w:r w:rsidRPr="00DC7CB8">
        <w:rPr>
          <w:rFonts w:ascii="Times New Roman" w:hAnsi="Times New Roman" w:cs="Times New Roman"/>
          <w:bCs/>
          <w:sz w:val="28"/>
          <w:szCs w:val="28"/>
        </w:rPr>
        <w:t>Будущий</w:t>
      </w:r>
      <w:r w:rsidRPr="00DC7CB8">
        <w:rPr>
          <w:rFonts w:ascii="Times New Roman" w:hAnsi="Times New Roman" w:cs="Times New Roman"/>
          <w:sz w:val="28"/>
          <w:szCs w:val="28"/>
        </w:rPr>
        <w:t> </w:t>
      </w:r>
      <w:r w:rsidRPr="00DC7CB8">
        <w:rPr>
          <w:rFonts w:ascii="Times New Roman" w:hAnsi="Times New Roman" w:cs="Times New Roman"/>
          <w:bCs/>
          <w:sz w:val="28"/>
          <w:szCs w:val="28"/>
        </w:rPr>
        <w:t>финансист</w:t>
      </w:r>
      <w:r w:rsidRPr="00DC7CB8">
        <w:rPr>
          <w:rFonts w:ascii="Times New Roman" w:hAnsi="Times New Roman" w:cs="Times New Roman"/>
          <w:sz w:val="28"/>
          <w:szCs w:val="28"/>
        </w:rPr>
        <w:t>» проводится Детской инновационной бизнес-школой Финскиллс в рамках Всероссийского конкурса профессионального мастерства специалистов </w:t>
      </w:r>
      <w:r w:rsidRPr="00DC7CB8">
        <w:rPr>
          <w:rFonts w:ascii="Times New Roman" w:hAnsi="Times New Roman" w:cs="Times New Roman"/>
          <w:bCs/>
          <w:sz w:val="28"/>
          <w:szCs w:val="28"/>
        </w:rPr>
        <w:t>финансового</w:t>
      </w:r>
      <w:r w:rsidRPr="00DC7CB8">
        <w:rPr>
          <w:rFonts w:ascii="Times New Roman" w:hAnsi="Times New Roman" w:cs="Times New Roman"/>
          <w:sz w:val="28"/>
          <w:szCs w:val="28"/>
        </w:rPr>
        <w:t> рынка.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-Областной краеведческий литературно-творческий конкурс «Славлю тебя, Дон дорогой!».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«</w:t>
      </w:r>
      <w:r w:rsidRPr="00DC7CB8">
        <w:rPr>
          <w:rFonts w:ascii="Times New Roman" w:hAnsi="Times New Roman" w:cs="Times New Roman"/>
          <w:bCs/>
          <w:sz w:val="28"/>
          <w:szCs w:val="28"/>
        </w:rPr>
        <w:t>Доброволец</w:t>
      </w:r>
      <w:r w:rsidRPr="00DC7CB8">
        <w:rPr>
          <w:rFonts w:ascii="Times New Roman" w:hAnsi="Times New Roman" w:cs="Times New Roman"/>
          <w:sz w:val="28"/>
          <w:szCs w:val="28"/>
        </w:rPr>
        <w:t> </w:t>
      </w:r>
      <w:r w:rsidRPr="00DC7CB8">
        <w:rPr>
          <w:rFonts w:ascii="Times New Roman" w:hAnsi="Times New Roman" w:cs="Times New Roman"/>
          <w:bCs/>
          <w:sz w:val="28"/>
          <w:szCs w:val="28"/>
        </w:rPr>
        <w:t>России</w:t>
      </w:r>
      <w:r w:rsidRPr="00DC7CB8">
        <w:rPr>
          <w:rFonts w:ascii="Times New Roman" w:hAnsi="Times New Roman" w:cs="Times New Roman"/>
          <w:sz w:val="28"/>
          <w:szCs w:val="28"/>
        </w:rPr>
        <w:t> - </w:t>
      </w:r>
      <w:r w:rsidRPr="00DC7CB8">
        <w:rPr>
          <w:rFonts w:ascii="Times New Roman" w:hAnsi="Times New Roman" w:cs="Times New Roman"/>
          <w:bCs/>
          <w:sz w:val="28"/>
          <w:szCs w:val="28"/>
        </w:rPr>
        <w:t>2019</w:t>
      </w:r>
      <w:r w:rsidRPr="00DC7CB8">
        <w:rPr>
          <w:rFonts w:ascii="Times New Roman" w:hAnsi="Times New Roman" w:cs="Times New Roman"/>
          <w:sz w:val="28"/>
          <w:szCs w:val="28"/>
        </w:rPr>
        <w:t>». Всероссийский </w:t>
      </w:r>
      <w:r w:rsidRPr="00DC7CB8">
        <w:rPr>
          <w:rFonts w:ascii="Times New Roman" w:hAnsi="Times New Roman" w:cs="Times New Roman"/>
          <w:bCs/>
          <w:sz w:val="28"/>
          <w:szCs w:val="28"/>
        </w:rPr>
        <w:t>конкурс</w:t>
      </w:r>
      <w:r w:rsidRPr="00DC7CB8">
        <w:rPr>
          <w:rFonts w:ascii="Times New Roman" w:hAnsi="Times New Roman" w:cs="Times New Roman"/>
          <w:sz w:val="28"/>
          <w:szCs w:val="28"/>
        </w:rPr>
        <w:t> лучших волонтерских инициатив.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Конкурс 2019 на присуждение 100 грантов Президента Российской Федерации для поддержки творческих проектов общенационального значения в области культуры и искусства.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Учреждениями культуры, совместно с Администрацией, организовывались и проводились культурно-массовые мероприятия различной направленности: митинг посвящённый Дню Победы, митинг посвященный дню освобождения Красноармейского сельского поселения; концертные программы различной тематики; Цикл мероприятий по чествованию участников Великой Отечественной войны, тружеников тыла и вдов участников ВОВ с  вручением подарочных наборов от Главы Администрации Орловского района и главы Красноармейского сельского поселения;акция «Бессмертный полк» и т.п.; День защиты детей; День России;Митинг памяти скорби; и многие другие.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CB8">
        <w:rPr>
          <w:rFonts w:ascii="Times New Roman" w:hAnsi="Times New Roman" w:cs="Times New Roman"/>
          <w:b/>
          <w:sz w:val="28"/>
          <w:szCs w:val="28"/>
        </w:rPr>
        <w:t>Физическая культура и спорт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Для большего увеличения уровня вовлеченности населения в занятия физической культурой и спортом органами местного самоуправления предпринимаются следующие меры: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lastRenderedPageBreak/>
        <w:t>- организация работы спортивных и оздоровительных секций и кружков для занятия в них взрослых, детей;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увеличение количества и качества спортивных объектов;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повышение количества и качества спортивных мероприятий;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разработка и осуществление новых форм организации спортивных праздников;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систематическая методическая работа с тренерами, преподавателями физической культуры.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На территории Красноармейского поселения функционируют детские спортивные площадки и футбольные поля.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Более 15 лет в поселение существует школа рукопашного боя, возглавляемая тренером высшей категории Андреем Петровичем Василенко. За отчетный период принято участие в 9 международных, всероссийских и  областных соревнованиях. Спортсмены клуба «Ермак» являются неоднократными чемпионами соревнований различных уровней. 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Первенство г. Волгодонска по рукопашному бою кубок Гагарина.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-  Первенство Ростовской области по рукопашному бою  г. Шахты. 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- Первенство города Волгодонска по рукопашному бою, посвященное Дню защиты детей. 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 Всероссийский турнир  по рукопашному бою на призы АО «Концерн Росэнергоатом».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Первенство по Ростовской области по рукопашному бою г. Ростов на Дону.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Первенство по рукопашному бою на приз Главы Орловского района.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Жители Красноармейского сельского поселения являются активными участниками Всероссийского физкультурно-спортивного комплекса «Готов к труду и обороне» (ГТО). За отчетный период нашими сельчанами получены значки: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Вербенко Н.Г.,  золото.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Никулина Т.С., серебро.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Омелина К.В., серебро.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Рубежанская А., золото.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Шамрай Л.А., победитель 9 возрастной ступени в фестивале Всероссийский физкультурно-спортивный комплекс «Готов к труду и обороне» (ГТО).</w:t>
      </w:r>
    </w:p>
    <w:p w:rsidR="00DC7CB8" w:rsidRPr="00DC7CB8" w:rsidRDefault="00DC7CB8" w:rsidP="00DC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и др.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Основными организаторами в области физической культуры и спорта являются работники Красноармейского сельского дома культуры: Крахмалец Антонина Ивановна и Ткачев Юрий Александрович.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Все проводимые спортивные мероприятия проводятся согласно нормативных документов и с соблюдением техники безопасности.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Финансирование спортивной деятельности осуществляется за счет местного бюджета.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В первом полугодии 2019 года согласно календарного плана физкультурных и спортивных мероприятий, организации летнего досуга детей и подростков проведено большое количество мероприятий, направленных на оказание помощи семьям с детьми по сохранению здоровья, по борьбе с курением, по профилактике наркомании и алкоголизма.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lastRenderedPageBreak/>
        <w:t xml:space="preserve">Для физкультурно-оздоровительной и спортивно-массовой работы на территории Красноармейского сельского поселения имеются: Спортивный клуб «Стань сильнее» вКрасноармейском СДК; </w:t>
      </w:r>
    </w:p>
    <w:p w:rsidR="00DC7CB8" w:rsidRPr="0056791E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Тренажерная комната «Стань сильнее» с оборудованием в Красноармейском СДК; Теннисные столы в Красноармейском СДК, ШирокинскомСДК, Раздорском СК.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b/>
          <w:sz w:val="28"/>
          <w:szCs w:val="28"/>
        </w:rPr>
        <w:t>Следующий раздел это вопросы благоустройства</w:t>
      </w:r>
      <w:r w:rsidRPr="00DC7C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Этому разделу администрация всегда уделяет большое внимание.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- в первом полугодии 2019 году было проведено 7 субботников по наведению санитарного порядка, высажены саженцы роз на территории СДК Красноармейского, хутора Широкого территория парка, - Администрацией постоянно проводятся выездные проверки по благоустройству в сопровождении участкового уполномоченного полиции и сотрудников КД в целях привлечения к административной ответственности лиц, причастных к засорению окружающей среды и созданию несанкционированных свалок за первое полугодие 2019 год составлено 27 протоколов об административном правонарушении. 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- в апреле – мае 2019 г. наводился санитарный порядок на кладбищах .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 xml:space="preserve">- проведена противоклещевая обработки общественных мест; </w:t>
      </w:r>
    </w:p>
    <w:p w:rsidR="00DC7CB8" w:rsidRP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ежедневно принимаются заявки на ремонт уличного освещения, которые своевременно отрабатываются, ремонтные работы выполняет специализированная организация. В первом полугодии 2019 году было установлено 52 фонарей.</w:t>
      </w:r>
    </w:p>
    <w:p w:rsidR="00DC7CB8" w:rsidRPr="0056791E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B8">
        <w:rPr>
          <w:rFonts w:ascii="Times New Roman" w:hAnsi="Times New Roman" w:cs="Times New Roman"/>
          <w:sz w:val="28"/>
          <w:szCs w:val="28"/>
        </w:rPr>
        <w:t>- регулярно проводятся обкосы сорной растительности в общественных местах, на детских площадках, работы выполнял ИП «Вологин Димитрий Владимирович» и работники принятые временно на работы по благоустройству,</w:t>
      </w:r>
      <w:r w:rsidRPr="0056791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7CB8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91E">
        <w:rPr>
          <w:rFonts w:ascii="Times New Roman" w:hAnsi="Times New Roman" w:cs="Times New Roman"/>
          <w:sz w:val="28"/>
          <w:szCs w:val="28"/>
        </w:rPr>
        <w:t>В целях обеспечения противопожарной безопасности проводится опашка и обкос границ населенных пунктов, обновляются опашка по мере необходимости в течение всего года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C7CB8" w:rsidRPr="00D56E22" w:rsidRDefault="00DC7CB8" w:rsidP="00DC7C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22"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B13247" w:rsidRDefault="00B13247"/>
    <w:sectPr w:rsidR="00B13247" w:rsidSect="00DC7C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DC7CB8"/>
    <w:rsid w:val="002A478F"/>
    <w:rsid w:val="009D5AC5"/>
    <w:rsid w:val="00B13247"/>
    <w:rsid w:val="00CD491C"/>
    <w:rsid w:val="00DC7CB8"/>
    <w:rsid w:val="00F6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2212</Words>
  <Characters>12610</Characters>
  <Application>Microsoft Office Word</Application>
  <DocSecurity>0</DocSecurity>
  <Lines>105</Lines>
  <Paragraphs>29</Paragraphs>
  <ScaleCrop>false</ScaleCrop>
  <Company/>
  <LinksUpToDate>false</LinksUpToDate>
  <CharactersWithSpaces>14793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2019-07-09T10:19:00Z</cp:lastPrinted>
  <dcterms:created xsi:type="dcterms:W3CDTF">2019-07-09T10:01:00Z</dcterms:created>
  <dcterms:modified xsi:type="dcterms:W3CDTF">2019-07-10T12:47:00Z</dcterms:modified>
</cp:coreProperties>
</file>